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D4" w:rsidRDefault="00B80CC2">
      <w:pPr>
        <w:jc w:val="center"/>
        <w:rPr>
          <w:lang w:val="hu-HU"/>
        </w:rPr>
      </w:pPr>
      <w:bookmarkStart w:id="0" w:name="_GoBack"/>
      <w:bookmarkEnd w:id="0"/>
      <w:r>
        <w:rPr>
          <w:rFonts w:ascii="Arial" w:hAnsi="Arial" w:cs="Arial"/>
          <w:b/>
          <w:bCs/>
          <w:lang w:val="hu-HU"/>
        </w:rPr>
        <w:t>A FORD PUBLIKÁLTA 2020-AS GLOBÁLIS TRENDFIGYELŐ TANULMÁNYÁT</w:t>
      </w:r>
    </w:p>
    <w:p w:rsidR="00235AD4" w:rsidRDefault="00235AD4">
      <w:pPr>
        <w:rPr>
          <w:rFonts w:ascii="Arial" w:hAnsi="Arial" w:cs="Arial"/>
          <w:b/>
          <w:bCs/>
          <w:lang w:val="hu-HU"/>
        </w:rPr>
      </w:pPr>
    </w:p>
    <w:p w:rsidR="00235AD4" w:rsidRDefault="00A82730">
      <w:pPr>
        <w:jc w:val="center"/>
        <w:rPr>
          <w:lang w:val="hu-HU"/>
        </w:rPr>
      </w:pPr>
      <w:r>
        <w:rPr>
          <w:rFonts w:ascii="Arial" w:hAnsi="Arial" w:cs="Arial"/>
          <w:b/>
          <w:bCs/>
          <w:i/>
          <w:lang w:val="hu-HU"/>
        </w:rPr>
        <w:t>Az idei tanulmány domináns témái a</w:t>
      </w:r>
      <w:r w:rsidR="00B80CC2">
        <w:rPr>
          <w:rFonts w:ascii="Arial" w:hAnsi="Arial" w:cs="Arial"/>
          <w:b/>
          <w:bCs/>
          <w:i/>
          <w:lang w:val="hu-HU"/>
        </w:rPr>
        <w:t xml:space="preserve"> magányosság, a bizonytalanság és a bizalom jelentősége. A Ford vezető jövőkutatói ennek ellenére számos lehetőséget látnak az emberek összekapcsolására és a növekedésre.</w:t>
      </w:r>
      <w:r w:rsidR="00B80CC2">
        <w:rPr>
          <w:rFonts w:ascii="Arial" w:hAnsi="Arial" w:cs="Arial"/>
          <w:b/>
          <w:bCs/>
          <w:i/>
          <w:lang w:val="hu-HU"/>
        </w:rPr>
        <w:br/>
      </w:r>
      <w:r w:rsidR="00B80CC2">
        <w:rPr>
          <w:rFonts w:ascii="Arial" w:hAnsi="Arial" w:cs="Arial"/>
          <w:b/>
          <w:bCs/>
          <w:i/>
          <w:lang w:val="hu-HU"/>
        </w:rPr>
        <w:br/>
      </w:r>
    </w:p>
    <w:p w:rsidR="00235AD4" w:rsidRDefault="00B80CC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i/>
          <w:iCs/>
          <w:lang w:val="hu-HU"/>
        </w:rPr>
        <w:t xml:space="preserve">2020-as </w:t>
      </w:r>
      <w:bookmarkStart w:id="1" w:name="__DdeLink__535_3900777308"/>
      <w:r>
        <w:rPr>
          <w:rFonts w:ascii="Arial" w:hAnsi="Arial" w:cs="Arial"/>
          <w:i/>
          <w:iCs/>
          <w:lang w:val="hu-HU"/>
        </w:rPr>
        <w:t>Tekintsünk előre a Forddal trendfigyelő tanulmány</w:t>
      </w:r>
      <w:bookmarkEnd w:id="1"/>
      <w:r>
        <w:rPr>
          <w:rFonts w:ascii="Arial" w:hAnsi="Arial" w:cs="Arial"/>
          <w:lang w:val="hu-HU"/>
        </w:rPr>
        <w:t xml:space="preserve"> (2020 Looking Further with Ford Trends Report) a vállalat nyolcadik ilyen jellegű éves kiadványa. A tanulmány rávilágít, hogy az embereket túlterheli az a sok változás, ami most zajlik a világban, és ezért nehezebben bíznak meg márkákban, illetve nehezebben csatlakoznak korábban általuk nem ismert kapcsolódási pontokhoz.</w:t>
      </w:r>
    </w:p>
    <w:p w:rsidR="00235AD4" w:rsidRDefault="00B80CC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A82730">
        <w:rPr>
          <w:rFonts w:ascii="Arial" w:hAnsi="Arial" w:cs="Arial"/>
          <w:lang w:val="hu-HU"/>
        </w:rPr>
        <w:t>felnőtt</w:t>
      </w:r>
      <w:r>
        <w:rPr>
          <w:rFonts w:ascii="Arial" w:hAnsi="Arial" w:cs="Arial"/>
          <w:lang w:val="hu-HU"/>
        </w:rPr>
        <w:t xml:space="preserve">ek 45 százaléka állítja, hogy rendszeresen magányos. Ez egy jelzés, és egyben lehetőség a vállalatok és a márkák számára, hogy segítsenek az embereknek </w:t>
      </w:r>
      <w:r w:rsidR="00A82730">
        <w:rPr>
          <w:rFonts w:ascii="Arial" w:hAnsi="Arial" w:cs="Arial"/>
          <w:lang w:val="hu-HU"/>
        </w:rPr>
        <w:t>k</w:t>
      </w:r>
      <w:r>
        <w:rPr>
          <w:rFonts w:ascii="Arial" w:hAnsi="Arial" w:cs="Arial"/>
          <w:lang w:val="hu-HU"/>
        </w:rPr>
        <w:t>apcsolódási pontokat találni, és kényelemérzetet nyújtsanak ügyfeleik számára.</w:t>
      </w:r>
    </w:p>
    <w:p w:rsidR="00235AD4" w:rsidRDefault="00B80CC2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A82730">
        <w:rPr>
          <w:rFonts w:ascii="Arial" w:hAnsi="Arial" w:cs="Arial"/>
          <w:lang w:val="hu-HU"/>
        </w:rPr>
        <w:t>felnőtt</w:t>
      </w:r>
      <w:r>
        <w:rPr>
          <w:rFonts w:ascii="Arial" w:hAnsi="Arial" w:cs="Arial"/>
          <w:lang w:val="hu-HU"/>
        </w:rPr>
        <w:t>ek 58 százaléka szerint inkább kétségbeejtő, mint reményt keltő a klímaváltozás elleni harc, mégis a</w:t>
      </w:r>
      <w:r w:rsidR="00A82730">
        <w:rPr>
          <w:rFonts w:ascii="Arial" w:hAnsi="Arial" w:cs="Arial"/>
          <w:lang w:val="hu-HU"/>
        </w:rPr>
        <w:t xml:space="preserve"> megkérdezettek alig fele</w:t>
      </w:r>
      <w:r>
        <w:rPr>
          <w:rFonts w:ascii="Arial" w:hAnsi="Arial" w:cs="Arial"/>
          <w:lang w:val="hu-HU"/>
        </w:rPr>
        <w:t xml:space="preserve"> tesz valamit azért, hogy zöldebb módon – elektromos autóval, autómegosztó szolgáltatással vagy tömegközlekedéssel – közlekedjen.</w:t>
      </w:r>
    </w:p>
    <w:p w:rsidR="00235AD4" w:rsidRDefault="00B80CC2">
      <w:pPr>
        <w:pStyle w:val="ListParagraph"/>
        <w:ind w:left="360"/>
        <w:jc w:val="both"/>
        <w:rPr>
          <w:lang w:val="hu-HU"/>
        </w:rPr>
      </w:pPr>
      <w:r>
        <w:rPr>
          <w:rFonts w:ascii="Arial" w:hAnsi="Arial" w:cs="Arial"/>
          <w:lang w:val="hu-HU"/>
        </w:rPr>
        <w:t xml:space="preserve">   </w:t>
      </w:r>
      <w:r>
        <w:rPr>
          <w:rFonts w:ascii="Arial" w:hAnsi="Arial" w:cs="Arial"/>
          <w:lang w:val="hu-HU"/>
        </w:rPr>
        <w:br/>
      </w:r>
      <w:r>
        <w:rPr>
          <w:rFonts w:ascii="Arial" w:hAnsi="Arial" w:cs="Arial"/>
          <w:lang w:val="hu-HU"/>
        </w:rPr>
        <w:br/>
      </w:r>
    </w:p>
    <w:p w:rsidR="00235AD4" w:rsidRDefault="00B80CC2">
      <w:pPr>
        <w:jc w:val="both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Dearborn, Michigan, 2019. december 11. – </w:t>
      </w:r>
      <w:r>
        <w:rPr>
          <w:rFonts w:ascii="Arial" w:hAnsi="Arial" w:cs="Arial"/>
          <w:bCs/>
          <w:lang w:val="hu-HU"/>
        </w:rPr>
        <w:t>Az állandó összekapcsoltság korában a fogyasztók magányosabbak</w:t>
      </w:r>
      <w:r w:rsidR="00A82730">
        <w:rPr>
          <w:rFonts w:ascii="Arial" w:hAnsi="Arial" w:cs="Arial"/>
          <w:bCs/>
          <w:lang w:val="hu-HU"/>
        </w:rPr>
        <w:t>,</w:t>
      </w:r>
      <w:r>
        <w:rPr>
          <w:rFonts w:ascii="Arial" w:hAnsi="Arial" w:cs="Arial"/>
          <w:bCs/>
          <w:lang w:val="hu-HU"/>
        </w:rPr>
        <w:t xml:space="preserve"> mint valaha, és nehezebben bíznak meg kapcsolataikban és a vállalatokban.</w:t>
      </w:r>
    </w:p>
    <w:p w:rsidR="00235AD4" w:rsidRDefault="00235AD4">
      <w:pPr>
        <w:jc w:val="both"/>
        <w:rPr>
          <w:rFonts w:ascii="Arial" w:hAnsi="Arial" w:cs="Arial"/>
          <w:bCs/>
        </w:rPr>
      </w:pPr>
    </w:p>
    <w:p w:rsidR="00235AD4" w:rsidRDefault="00B80CC2">
      <w:pPr>
        <w:jc w:val="both"/>
        <w:rPr>
          <w:lang w:val="hu-HU"/>
        </w:rPr>
      </w:pPr>
      <w:r>
        <w:rPr>
          <w:rFonts w:ascii="Arial" w:hAnsi="Arial" w:cs="Arial"/>
          <w:bCs/>
          <w:lang w:val="hu-HU"/>
        </w:rPr>
        <w:t>A</w:t>
      </w:r>
      <w:r w:rsidR="00A82730">
        <w:rPr>
          <w:rFonts w:ascii="Arial" w:hAnsi="Arial" w:cs="Arial"/>
          <w:bCs/>
          <w:lang w:val="hu-HU"/>
        </w:rPr>
        <w:t>z</w:t>
      </w:r>
      <w:r>
        <w:rPr>
          <w:rFonts w:ascii="Arial" w:hAnsi="Arial" w:cs="Arial"/>
          <w:bCs/>
          <w:lang w:val="hu-HU"/>
        </w:rPr>
        <w:t xml:space="preserve"> </w:t>
      </w:r>
      <w:r w:rsidR="00A82730">
        <w:rPr>
          <w:rFonts w:ascii="Arial" w:hAnsi="Arial" w:cs="Arial"/>
          <w:bCs/>
          <w:lang w:val="hu-HU"/>
        </w:rPr>
        <w:t xml:space="preserve">idén immár nyolcadszorra közzétett </w:t>
      </w:r>
      <w:r>
        <w:rPr>
          <w:rFonts w:ascii="Arial" w:hAnsi="Arial" w:cs="Arial"/>
          <w:bCs/>
          <w:i/>
          <w:iCs/>
          <w:lang w:val="hu-HU"/>
        </w:rPr>
        <w:t>Tekintsünk előre a Forddal trendfigyelő tanulmány</w:t>
      </w:r>
      <w:r w:rsidR="00A82730">
        <w:rPr>
          <w:rFonts w:ascii="Arial" w:hAnsi="Arial" w:cs="Arial"/>
          <w:bCs/>
          <w:lang w:val="hu-HU"/>
        </w:rPr>
        <w:t>ban</w:t>
      </w:r>
      <w:r>
        <w:rPr>
          <w:rFonts w:ascii="Arial" w:hAnsi="Arial" w:cs="Arial"/>
          <w:bCs/>
          <w:lang w:val="hu-HU"/>
        </w:rPr>
        <w:t xml:space="preserve"> a Ford Motor Company globálisan domináns témaként </w:t>
      </w:r>
      <w:r w:rsidR="00A82730">
        <w:rPr>
          <w:rFonts w:ascii="Arial" w:hAnsi="Arial" w:cs="Arial"/>
          <w:bCs/>
          <w:lang w:val="hu-HU"/>
        </w:rPr>
        <w:t>jelöli meg</w:t>
      </w:r>
      <w:r w:rsidR="00A82730" w:rsidRPr="00A82730">
        <w:rPr>
          <w:rFonts w:ascii="Arial" w:hAnsi="Arial" w:cs="Arial"/>
          <w:bCs/>
          <w:lang w:val="hu-HU"/>
        </w:rPr>
        <w:t xml:space="preserve"> </w:t>
      </w:r>
      <w:r w:rsidR="00A82730">
        <w:rPr>
          <w:rFonts w:ascii="Arial" w:hAnsi="Arial" w:cs="Arial"/>
          <w:bCs/>
          <w:lang w:val="hu-HU"/>
        </w:rPr>
        <w:t>a bizalmat</w:t>
      </w:r>
      <w:r>
        <w:rPr>
          <w:rFonts w:ascii="Arial" w:hAnsi="Arial" w:cs="Arial"/>
          <w:bCs/>
          <w:lang w:val="hu-HU"/>
        </w:rPr>
        <w:t>, és kideríti, hogy a vállalatok hogyan nyerhetik vissza azt.</w:t>
      </w:r>
    </w:p>
    <w:p w:rsidR="00235AD4" w:rsidRDefault="00235AD4">
      <w:pPr>
        <w:jc w:val="both"/>
        <w:rPr>
          <w:rFonts w:ascii="Arial" w:hAnsi="Arial" w:cs="Arial"/>
          <w:bCs/>
        </w:rPr>
      </w:pPr>
    </w:p>
    <w:p w:rsidR="00235AD4" w:rsidRDefault="00B80CC2">
      <w:pPr>
        <w:jc w:val="both"/>
        <w:rPr>
          <w:lang w:val="hu-HU"/>
        </w:rPr>
      </w:pPr>
      <w:r>
        <w:rPr>
          <w:rFonts w:ascii="Arial" w:hAnsi="Arial" w:cs="Arial"/>
          <w:bCs/>
          <w:lang w:val="hu-HU"/>
        </w:rPr>
        <w:t>„</w:t>
      </w:r>
      <w:r w:rsidR="00A82730">
        <w:rPr>
          <w:rFonts w:ascii="Arial" w:hAnsi="Arial" w:cs="Arial"/>
          <w:bCs/>
          <w:lang w:val="hu-HU"/>
        </w:rPr>
        <w:t>Egyre több a globális szintű változás</w:t>
      </w:r>
      <w:r>
        <w:rPr>
          <w:rFonts w:ascii="Arial" w:hAnsi="Arial" w:cs="Arial"/>
          <w:bCs/>
          <w:lang w:val="hu-HU"/>
        </w:rPr>
        <w:t>. Az intézményekbe, márkákba és kapcsolatokba vetett bizalom hiánya miatt az emberek t</w:t>
      </w:r>
      <w:r w:rsidR="00A82730">
        <w:rPr>
          <w:rFonts w:ascii="Arial" w:hAnsi="Arial" w:cs="Arial"/>
          <w:bCs/>
          <w:lang w:val="hu-HU"/>
        </w:rPr>
        <w:t>öbbsége extrém módon túlterhelt érzelmileg,</w:t>
      </w:r>
      <w:r>
        <w:rPr>
          <w:rFonts w:ascii="Arial" w:hAnsi="Arial" w:cs="Arial"/>
          <w:bCs/>
          <w:lang w:val="hu-HU"/>
        </w:rPr>
        <w:t>” hí</w:t>
      </w:r>
      <w:r w:rsidR="00A82730">
        <w:rPr>
          <w:rFonts w:ascii="Arial" w:hAnsi="Arial" w:cs="Arial"/>
          <w:bCs/>
          <w:lang w:val="hu-HU"/>
        </w:rPr>
        <w:t>vja fel a figyelmet</w:t>
      </w:r>
      <w:r>
        <w:rPr>
          <w:rFonts w:ascii="Arial" w:hAnsi="Arial" w:cs="Arial"/>
          <w:bCs/>
          <w:lang w:val="hu-HU"/>
        </w:rPr>
        <w:t xml:space="preserve"> Sheryl Conelly, a Ford globális fogyasztói trendekkel és </w:t>
      </w:r>
      <w:r w:rsidR="00A82730">
        <w:rPr>
          <w:rFonts w:ascii="Arial" w:hAnsi="Arial" w:cs="Arial"/>
          <w:bCs/>
          <w:lang w:val="hu-HU"/>
        </w:rPr>
        <w:t>jövőkutatással</w:t>
      </w:r>
      <w:r>
        <w:rPr>
          <w:rFonts w:ascii="Arial" w:hAnsi="Arial" w:cs="Arial"/>
          <w:bCs/>
          <w:lang w:val="hu-HU"/>
        </w:rPr>
        <w:t xml:space="preserve"> foglalkozó menedzsere. „Az emberek szeretnének hinni abban, hogy a vállalatok helyesen teszik a dolgukat, de a vállalatoknak erre okot is kell adni</w:t>
      </w:r>
      <w:r w:rsidR="00A82730">
        <w:rPr>
          <w:rFonts w:ascii="Arial" w:hAnsi="Arial" w:cs="Arial"/>
          <w:bCs/>
          <w:lang w:val="hu-HU"/>
        </w:rPr>
        <w:t>uk</w:t>
      </w:r>
      <w:r>
        <w:rPr>
          <w:rFonts w:ascii="Arial" w:hAnsi="Arial" w:cs="Arial"/>
          <w:bCs/>
          <w:lang w:val="hu-HU"/>
        </w:rPr>
        <w:t xml:space="preserve">. A Fordnál továbbra is </w:t>
      </w:r>
      <w:r w:rsidR="00A82730">
        <w:rPr>
          <w:rFonts w:ascii="Arial" w:hAnsi="Arial" w:cs="Arial"/>
          <w:bCs/>
          <w:lang w:val="hu-HU"/>
        </w:rPr>
        <w:t>kiemelt</w:t>
      </w:r>
      <w:r>
        <w:rPr>
          <w:rFonts w:ascii="Arial" w:hAnsi="Arial" w:cs="Arial"/>
          <w:bCs/>
          <w:lang w:val="hu-HU"/>
        </w:rPr>
        <w:t xml:space="preserve"> figyelemmel összpontosítunk arra, hogy javítsuk az ügyfelek és közösségeik életét. Így továbbra is bizalmi viszony maradhat közöttünk, ami lehetővé teszi az együttes előre haladást.”</w:t>
      </w:r>
    </w:p>
    <w:p w:rsidR="00235AD4" w:rsidRDefault="00235AD4">
      <w:pPr>
        <w:jc w:val="both"/>
        <w:rPr>
          <w:rFonts w:ascii="Arial" w:hAnsi="Arial" w:cs="Arial"/>
          <w:bCs/>
        </w:rPr>
      </w:pPr>
    </w:p>
    <w:p w:rsidR="00235AD4" w:rsidRDefault="00B80CC2">
      <w:pPr>
        <w:jc w:val="both"/>
        <w:rPr>
          <w:lang w:val="hu-HU"/>
        </w:rPr>
      </w:pPr>
      <w:r>
        <w:rPr>
          <w:rFonts w:ascii="Arial" w:hAnsi="Arial" w:cs="Arial"/>
          <w:color w:val="000000" w:themeColor="text1"/>
          <w:lang w:val="hu-HU"/>
        </w:rPr>
        <w:t>A világszintű közvélemény-kutatás során Amerikában, Ázsiában, Európában és a Közép-Keleten 14 országban tettek fel kérdéseket. A tanulmányból kiderül, hogy az emberek kapcsolataiba, közösségébe, megválasztott képviselőibe vetett hitének kulcsfontosságú hatása van a hétköznapjaikra. További, a tanulmányban szereplő vásárlói trendek</w:t>
      </w:r>
      <w:r>
        <w:rPr>
          <w:rFonts w:ascii="Arial" w:hAnsi="Arial" w:cs="Arial"/>
          <w:lang w:val="hu-HU"/>
        </w:rPr>
        <w:t>:</w:t>
      </w:r>
    </w:p>
    <w:p w:rsidR="00235AD4" w:rsidRDefault="00235AD4">
      <w:pPr>
        <w:rPr>
          <w:rFonts w:ascii="Arial" w:hAnsi="Arial" w:cs="Arial"/>
          <w:lang w:val="hu-HU"/>
        </w:rPr>
      </w:pPr>
    </w:p>
    <w:p w:rsidR="00235AD4" w:rsidRDefault="00B80CC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Arial" w:hAnsi="Arial" w:cs="Arial"/>
          <w:b/>
          <w:bCs/>
          <w:lang w:val="hu-HU"/>
        </w:rPr>
        <w:lastRenderedPageBreak/>
        <w:t>Egyes</w:t>
      </w:r>
      <w:r w:rsidR="00A82730">
        <w:rPr>
          <w:rFonts w:ascii="Arial" w:hAnsi="Arial" w:cs="Arial"/>
          <w:b/>
          <w:bCs/>
          <w:lang w:val="hu-HU"/>
        </w:rPr>
        <w:t>-</w:t>
      </w:r>
      <w:r>
        <w:rPr>
          <w:rFonts w:ascii="Arial" w:hAnsi="Arial" w:cs="Arial"/>
          <w:b/>
          <w:bCs/>
          <w:lang w:val="hu-HU"/>
        </w:rPr>
        <w:t>egyedül:</w:t>
      </w:r>
      <w:r>
        <w:rPr>
          <w:rFonts w:ascii="Arial" w:hAnsi="Arial" w:cs="Arial"/>
          <w:lang w:val="hu-HU"/>
        </w:rPr>
        <w:t xml:space="preserve"> A magányosság világméretű járvánnyá vált. Különösen a fiatal emberek körében elterjedt. A Z generációhoz tartozó fiatalok 62 százaléka alapvetően egyetért azzal a kijelentéssel, hogy „rendszeresen magányosnak érzi magát”, és 50 százalékuk „gyakran </w:t>
      </w:r>
      <w:r w:rsidR="00A82730">
        <w:rPr>
          <w:rFonts w:ascii="Arial" w:hAnsi="Arial" w:cs="Arial"/>
          <w:lang w:val="hu-HU"/>
        </w:rPr>
        <w:t xml:space="preserve">társaságban is </w:t>
      </w:r>
      <w:r>
        <w:rPr>
          <w:rFonts w:ascii="Arial" w:hAnsi="Arial" w:cs="Arial"/>
          <w:lang w:val="hu-HU"/>
        </w:rPr>
        <w:t>magányos”.</w:t>
      </w:r>
    </w:p>
    <w:p w:rsidR="00235AD4" w:rsidRDefault="00235AD4">
      <w:pPr>
        <w:pStyle w:val="ListParagraph"/>
        <w:rPr>
          <w:rFonts w:ascii="Arial" w:hAnsi="Arial" w:cs="Arial"/>
          <w:b/>
          <w:lang w:val="hu-HU"/>
        </w:rPr>
      </w:pPr>
    </w:p>
    <w:p w:rsidR="00235AD4" w:rsidRDefault="00B80CC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Arial" w:hAnsi="Arial" w:cs="Arial"/>
          <w:b/>
          <w:bCs/>
          <w:lang w:val="hu-HU"/>
        </w:rPr>
        <w:t>A felszín alatt</w:t>
      </w:r>
      <w:r>
        <w:rPr>
          <w:rFonts w:ascii="Arial" w:hAnsi="Arial" w:cs="Arial"/>
          <w:lang w:val="hu-HU"/>
        </w:rPr>
        <w:t>: Egyre nagyobb az érdeklődés a vásárlói bizalom építésének eddig nem látott elemei iránt. A vásárlók szeretnék hinni, hogy a vállalatok helyesen cselekszenek, de ehhez be kell látniuk a kulisszák mögé. A felnőttek 67 százaléka egyetért azzal, hogy „ha egy márka elveszíti a bizalmamat, akkor nincs visszaút”.</w:t>
      </w:r>
    </w:p>
    <w:p w:rsidR="00235AD4" w:rsidRDefault="00235AD4">
      <w:pPr>
        <w:ind w:firstLine="360"/>
        <w:rPr>
          <w:rFonts w:ascii="Arial" w:hAnsi="Arial" w:cs="Arial"/>
          <w:lang w:val="hu-HU"/>
        </w:rPr>
      </w:pPr>
    </w:p>
    <w:p w:rsidR="00235AD4" w:rsidRDefault="00B80CC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Arial" w:hAnsi="Arial" w:cs="Arial"/>
          <w:b/>
          <w:bCs/>
          <w:lang w:val="hu-HU"/>
        </w:rPr>
        <w:t>Felhívás:</w:t>
      </w:r>
      <w:r>
        <w:rPr>
          <w:rFonts w:ascii="Arial" w:hAnsi="Arial" w:cs="Arial"/>
          <w:lang w:val="hu-HU"/>
        </w:rPr>
        <w:t xml:space="preserve"> Az emberek elvárják a márkáktól, hogy a termékalapú beál</w:t>
      </w:r>
      <w:r w:rsidR="00A82730">
        <w:rPr>
          <w:rFonts w:ascii="Arial" w:hAnsi="Arial" w:cs="Arial"/>
          <w:lang w:val="hu-HU"/>
        </w:rPr>
        <w:t>lítottságról átváltsanak az érték</w:t>
      </w:r>
      <w:r>
        <w:rPr>
          <w:rFonts w:ascii="Arial" w:hAnsi="Arial" w:cs="Arial"/>
          <w:lang w:val="hu-HU"/>
        </w:rPr>
        <w:t>alapú beállítottságra – habár ez nem befolyásolja vásárlási döntésüket. A felnőttek 59 százaléka szerint a vásárlás kényelme fontosabb, mint a márka értékei.</w:t>
      </w:r>
    </w:p>
    <w:p w:rsidR="00235AD4" w:rsidRDefault="00235AD4">
      <w:pPr>
        <w:rPr>
          <w:rFonts w:ascii="Arial" w:hAnsi="Arial" w:cs="Arial"/>
          <w:lang w:val="hu-HU"/>
        </w:rPr>
      </w:pPr>
    </w:p>
    <w:p w:rsidR="00A82730" w:rsidRPr="00A82730" w:rsidRDefault="00B80CC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Nagy elvárások: </w:t>
      </w:r>
      <w:r>
        <w:rPr>
          <w:rFonts w:ascii="Arial" w:hAnsi="Arial" w:cs="Arial"/>
          <w:lang w:val="hu-HU"/>
        </w:rPr>
        <w:t>Az internetes vásárlások növekedésével a márkák iránti elvárások is növekszenek. A felnőttek 67 százaléka egyetért azzal, hogy „manapság többet várok el</w:t>
      </w:r>
      <w:r w:rsidR="00A82730">
        <w:rPr>
          <w:rFonts w:ascii="Arial" w:hAnsi="Arial" w:cs="Arial"/>
          <w:lang w:val="hu-HU"/>
        </w:rPr>
        <w:t xml:space="preserve"> egy márkától, mint régebben”.</w:t>
      </w:r>
    </w:p>
    <w:p w:rsidR="00A82730" w:rsidRPr="00A82730" w:rsidRDefault="00A82730" w:rsidP="00A82730">
      <w:pPr>
        <w:pStyle w:val="ListParagraph"/>
        <w:rPr>
          <w:rFonts w:ascii="Arial" w:hAnsi="Arial" w:cs="Arial"/>
          <w:b/>
          <w:bCs/>
          <w:lang w:val="hu-HU"/>
        </w:rPr>
      </w:pPr>
    </w:p>
    <w:p w:rsidR="00235AD4" w:rsidRDefault="00B80CC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A zöld paradoxon: </w:t>
      </w:r>
      <w:r>
        <w:rPr>
          <w:rFonts w:ascii="Arial" w:hAnsi="Arial" w:cs="Arial"/>
          <w:lang w:val="hu-HU"/>
        </w:rPr>
        <w:t xml:space="preserve">A vásárlók az egész világon egyre </w:t>
      </w:r>
      <w:r w:rsidR="00A82730">
        <w:rPr>
          <w:rFonts w:ascii="Arial" w:hAnsi="Arial" w:cs="Arial"/>
          <w:lang w:val="hu-HU"/>
        </w:rPr>
        <w:t>inkább</w:t>
      </w:r>
      <w:r>
        <w:rPr>
          <w:rFonts w:ascii="Arial" w:hAnsi="Arial" w:cs="Arial"/>
          <w:lang w:val="hu-HU"/>
        </w:rPr>
        <w:t xml:space="preserve"> aggódnak a klímaváltozás miatt. Ez azonban nem </w:t>
      </w:r>
      <w:r w:rsidR="00A82730">
        <w:rPr>
          <w:rFonts w:ascii="Arial" w:hAnsi="Arial" w:cs="Arial"/>
          <w:lang w:val="hu-HU"/>
        </w:rPr>
        <w:t>ösztönzi őket cselekvésre</w:t>
      </w:r>
      <w:r>
        <w:rPr>
          <w:rFonts w:ascii="Arial" w:hAnsi="Arial" w:cs="Arial"/>
          <w:lang w:val="hu-HU"/>
        </w:rPr>
        <w:t>: az emberek 64 százaléka nem változtatja meg a vásárlói szokásait a klímaváltozás megfékezése érdekében, mert úgy véli, hogy az ő döntése nem változtatna semmit.</w:t>
      </w:r>
    </w:p>
    <w:p w:rsidR="00235AD4" w:rsidRDefault="00235AD4">
      <w:pPr>
        <w:pStyle w:val="ListParagraph"/>
        <w:rPr>
          <w:rFonts w:ascii="Arial" w:hAnsi="Arial" w:cs="Arial"/>
          <w:lang w:val="hu-HU"/>
        </w:rPr>
      </w:pPr>
    </w:p>
    <w:p w:rsidR="00235AD4" w:rsidRDefault="00A82730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Arial" w:hAnsi="Arial" w:cs="Arial"/>
          <w:b/>
          <w:bCs/>
          <w:lang w:val="hu-HU"/>
        </w:rPr>
        <w:t>Fontos a</w:t>
      </w:r>
      <w:r w:rsidR="00B80CC2">
        <w:rPr>
          <w:rFonts w:ascii="Arial" w:hAnsi="Arial" w:cs="Arial"/>
          <w:b/>
          <w:bCs/>
          <w:lang w:val="hu-HU"/>
        </w:rPr>
        <w:t>z identitás:</w:t>
      </w:r>
      <w:r w:rsidR="00B80CC2">
        <w:rPr>
          <w:rFonts w:ascii="Arial" w:hAnsi="Arial" w:cs="Arial"/>
          <w:lang w:val="hu-HU"/>
        </w:rPr>
        <w:t xml:space="preserve"> Egyre több szó esik a nyelvről és az identitásról. Ezen be</w:t>
      </w:r>
      <w:r>
        <w:rPr>
          <w:rFonts w:ascii="Arial" w:hAnsi="Arial" w:cs="Arial"/>
          <w:lang w:val="hu-HU"/>
        </w:rPr>
        <w:t>l</w:t>
      </w:r>
      <w:r w:rsidR="00B80CC2">
        <w:rPr>
          <w:rFonts w:ascii="Arial" w:hAnsi="Arial" w:cs="Arial"/>
          <w:lang w:val="hu-HU"/>
        </w:rPr>
        <w:t>ül különösen arról, hogy az identitás látható és láthatatlan dolgokból tevődik össze: ilyen a szexuális identitás, a származás, a vallás és sok minden más. A felnőtteknek csak a 67 százaléka mondja, hogy „</w:t>
      </w:r>
      <w:r w:rsidR="00B80CC2">
        <w:rPr>
          <w:rFonts w:ascii="Arial" w:hAnsi="Arial" w:cs="Arial"/>
          <w:i/>
          <w:iCs/>
          <w:lang w:val="hu-HU"/>
        </w:rPr>
        <w:t>értem</w:t>
      </w:r>
      <w:r w:rsidR="00B80CC2">
        <w:rPr>
          <w:rFonts w:ascii="Arial" w:hAnsi="Arial" w:cs="Arial"/>
          <w:lang w:val="hu-HU"/>
        </w:rPr>
        <w:t xml:space="preserve"> az egyik nemhez sem tartozás fogalmát (gender fluidity)”.</w:t>
      </w:r>
    </w:p>
    <w:p w:rsidR="00235AD4" w:rsidRDefault="00235AD4">
      <w:pPr>
        <w:pStyle w:val="ListParagraph"/>
        <w:rPr>
          <w:rFonts w:ascii="Arial" w:hAnsi="Arial" w:cs="Arial"/>
          <w:lang w:val="hu-HU"/>
        </w:rPr>
      </w:pPr>
    </w:p>
    <w:p w:rsidR="00235AD4" w:rsidRDefault="00B80CC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Arial" w:hAnsi="Arial" w:cs="Arial"/>
          <w:b/>
          <w:bCs/>
          <w:lang w:val="hu-HU"/>
        </w:rPr>
        <w:t>Második nekifutás</w:t>
      </w:r>
      <w:r>
        <w:rPr>
          <w:rFonts w:ascii="Arial" w:hAnsi="Arial" w:cs="Arial"/>
          <w:lang w:val="hu-HU"/>
        </w:rPr>
        <w:t>: Új újraértékesítő (</w:t>
      </w:r>
      <w:r>
        <w:rPr>
          <w:rFonts w:ascii="Arial" w:hAnsi="Arial" w:cs="Arial"/>
          <w:bCs/>
          <w:lang w:val="hu-HU"/>
        </w:rPr>
        <w:t xml:space="preserve">upcycle) vállalkozások modernizálták a világ másodlagos értékesítés kereskedelmét. Az úgynevezett </w:t>
      </w:r>
      <w:r w:rsidRPr="00B80CC2">
        <w:rPr>
          <w:rFonts w:ascii="Arial" w:hAnsi="Arial" w:cs="Arial"/>
          <w:bCs/>
          <w:i/>
          <w:lang w:val="hu-HU"/>
        </w:rPr>
        <w:t>újrakereskedés</w:t>
      </w:r>
      <w:r>
        <w:rPr>
          <w:rFonts w:ascii="Arial" w:hAnsi="Arial" w:cs="Arial"/>
          <w:bCs/>
          <w:lang w:val="hu-HU"/>
        </w:rPr>
        <w:t xml:space="preserve"> mozgalma egyre népszerűbb a kifinomult és intelligens vásárlók között. Így új életet kezdhetnek a használt divatcikkek, berendezések, elektronikus eszközök, háztartási cikkek, és más javak. Egyre többen mozdulnak ebbe az irányba, és a felnőttek 60 százaléka állítja, hogy „nyitottabb a használt cikkek vásárlására, mint öt éve volt”.</w:t>
      </w:r>
    </w:p>
    <w:p w:rsidR="00235AD4" w:rsidRDefault="00235AD4">
      <w:pPr>
        <w:rPr>
          <w:rFonts w:ascii="Arial" w:hAnsi="Arial" w:cs="Arial"/>
          <w:color w:val="000000" w:themeColor="text1"/>
          <w:lang w:val="hu-HU"/>
        </w:rPr>
      </w:pPr>
    </w:p>
    <w:p w:rsidR="00235AD4" w:rsidRDefault="00B80CC2">
      <w:r>
        <w:rPr>
          <w:rFonts w:ascii="Arial" w:hAnsi="Arial" w:cs="Arial"/>
          <w:color w:val="000000" w:themeColor="text1"/>
          <w:shd w:val="clear" w:color="auto" w:fill="FFFFFF"/>
          <w:lang w:val="hu-HU"/>
        </w:rPr>
        <w:t xml:space="preserve">A teljes </w:t>
      </w:r>
      <w:r>
        <w:rPr>
          <w:rFonts w:ascii="Arial" w:hAnsi="Arial" w:cs="Arial"/>
          <w:i/>
          <w:iCs/>
          <w:color w:val="000000" w:themeColor="text1"/>
          <w:shd w:val="clear" w:color="auto" w:fill="FFFFFF"/>
          <w:lang w:val="hu-HU"/>
        </w:rPr>
        <w:t>Tekintsünk előre a Forddal trendfigyelő tanulmányt</w:t>
      </w:r>
      <w:r>
        <w:rPr>
          <w:rFonts w:ascii="Arial" w:hAnsi="Arial" w:cs="Arial"/>
          <w:color w:val="000000" w:themeColor="text1"/>
          <w:shd w:val="clear" w:color="auto" w:fill="FFFFFF"/>
          <w:lang w:val="hu-HU"/>
        </w:rPr>
        <w:t xml:space="preserve"> erre a linkre kattintva találja: </w:t>
      </w:r>
      <w:hyperlink r:id="rId5" w:tgtFrame="https://ford.to/38n1fSl">
        <w:r>
          <w:rPr>
            <w:rStyle w:val="Internetverknpfung"/>
            <w:b/>
            <w:color w:val="954F72"/>
            <w:lang w:val="hu-HU"/>
          </w:rPr>
          <w:t>https://ford.to/38n1fSl</w:t>
        </w:r>
      </w:hyperlink>
      <w:r>
        <w:rPr>
          <w:b/>
          <w:color w:val="000000"/>
          <w:lang w:val="hu-HU"/>
        </w:rPr>
        <w:t>.</w:t>
      </w:r>
    </w:p>
    <w:sectPr w:rsidR="00235AD4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0AA4"/>
    <w:multiLevelType w:val="multilevel"/>
    <w:tmpl w:val="B790B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171813"/>
    <w:multiLevelType w:val="multilevel"/>
    <w:tmpl w:val="A24EF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F87835"/>
    <w:multiLevelType w:val="multilevel"/>
    <w:tmpl w:val="C56A2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D4"/>
    <w:rsid w:val="00235AD4"/>
    <w:rsid w:val="004A5172"/>
    <w:rsid w:val="00750E34"/>
    <w:rsid w:val="00A82730"/>
    <w:rsid w:val="00B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026B-69B8-4DC3-AAF9-8668EFB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D448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D448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D448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D4489"/>
    <w:rPr>
      <w:rFonts w:ascii="Times New Roman" w:hAnsi="Times New Roman" w:cs="Times New Roman"/>
      <w:sz w:val="18"/>
      <w:szCs w:val="18"/>
    </w:rPr>
  </w:style>
  <w:style w:type="character" w:customStyle="1" w:styleId="Internetverknpfung">
    <w:name w:val="Internetverknüpfung"/>
    <w:basedOn w:val="DefaultParagraphFont"/>
    <w:uiPriority w:val="99"/>
    <w:semiHidden/>
    <w:unhideWhenUsed/>
    <w:rsid w:val="001D6A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D6AE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/>
      <w:color w:val="954F72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7C44"/>
    <w:pPr>
      <w:ind w:left="720"/>
      <w:contextualSpacing/>
    </w:pPr>
    <w:rPr>
      <w:rFonts w:ascii="Baskerville Old Face" w:eastAsiaTheme="minorHAnsi" w:hAnsi="Baskerville Old Face" w:cs="Times New Roman (Body CS)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D4489"/>
    <w:rPr>
      <w:rFonts w:ascii="Baskerville Old Face" w:eastAsiaTheme="minorHAnsi" w:hAnsi="Baskerville Old Face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D44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4489"/>
    <w:rPr>
      <w:rFonts w:eastAsia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6025E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d.to/38n1f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4302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Gyorke, Orsolya (O.)</cp:lastModifiedBy>
  <cp:revision>2</cp:revision>
  <dcterms:created xsi:type="dcterms:W3CDTF">2019-12-18T08:51:00Z</dcterms:created>
  <dcterms:modified xsi:type="dcterms:W3CDTF">2019-12-18T08:51:00Z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