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4213" w14:textId="77777777" w:rsidR="00E744D4" w:rsidRDefault="004A2630" w:rsidP="00E744D4">
      <w:pPr>
        <w:rPr>
          <w:rFonts w:ascii="Trebuchet MS" w:hAnsi="Trebuchet MS" w:cs="Cambria"/>
          <w:b/>
          <w:sz w:val="40"/>
          <w:szCs w:val="52"/>
        </w:rPr>
      </w:pPr>
      <w:r w:rsidRPr="00AA6202">
        <w:rPr>
          <w:rFonts w:ascii="Trebuchet MS" w:hAnsi="Trebuchet MS"/>
          <w:b/>
          <w:noProof/>
          <w:sz w:val="1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D3957B5" wp14:editId="1BE6B75D">
            <wp:simplePos x="0" y="0"/>
            <wp:positionH relativeFrom="column">
              <wp:posOffset>4231640</wp:posOffset>
            </wp:positionH>
            <wp:positionV relativeFrom="paragraph">
              <wp:posOffset>-614045</wp:posOffset>
            </wp:positionV>
            <wp:extent cx="2103755" cy="222250"/>
            <wp:effectExtent l="19050" t="0" r="0" b="0"/>
            <wp:wrapTight wrapText="bothSides">
              <wp:wrapPolygon edited="0">
                <wp:start x="-196" y="0"/>
                <wp:lineTo x="-196" y="20366"/>
                <wp:lineTo x="21515" y="20366"/>
                <wp:lineTo x="21515" y="0"/>
                <wp:lineTo x="-196" y="0"/>
              </wp:wrapPolygon>
            </wp:wrapTight>
            <wp:docPr id="2" name="Picture 1" descr="EyeTrackShop_2011_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TrackShop_2011_White 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202" w:rsidRPr="00AA6202">
        <w:rPr>
          <w:rFonts w:ascii="Trebuchet MS" w:hAnsi="Trebuchet MS" w:cs="Cambria"/>
          <w:b/>
          <w:sz w:val="20"/>
          <w:szCs w:val="52"/>
        </w:rPr>
        <w:t>PRESSMEDDELANDE PER DEN 19 MARS 2012</w:t>
      </w:r>
      <w:r w:rsidR="00AA6202">
        <w:rPr>
          <w:rFonts w:ascii="Trebuchet MS" w:hAnsi="Trebuchet MS" w:cs="Cambria"/>
          <w:b/>
          <w:sz w:val="20"/>
          <w:szCs w:val="52"/>
        </w:rPr>
        <w:t>:</w:t>
      </w:r>
      <w:r w:rsidR="001B31C9" w:rsidRPr="00E744D4">
        <w:rPr>
          <w:rFonts w:ascii="Trebuchet MS" w:hAnsi="Trebuchet MS" w:cs="Cambria"/>
          <w:b/>
          <w:sz w:val="20"/>
          <w:szCs w:val="52"/>
        </w:rPr>
        <w:br/>
      </w:r>
      <w:r w:rsidR="00142C12" w:rsidRPr="00E744D4">
        <w:rPr>
          <w:rFonts w:ascii="Trebuchet MS" w:hAnsi="Trebuchet MS" w:cs="Cambria"/>
          <w:color w:val="000000"/>
          <w:sz w:val="18"/>
          <w:szCs w:val="20"/>
        </w:rPr>
        <w:br/>
      </w:r>
      <w:r w:rsidR="00487E0D" w:rsidRPr="00E744D4">
        <w:rPr>
          <w:rFonts w:ascii="Trebuchet MS" w:hAnsi="Trebuchet MS" w:cs="Cambria"/>
          <w:b/>
          <w:sz w:val="40"/>
          <w:szCs w:val="52"/>
        </w:rPr>
        <w:t>Volkswagen starkast på nätet</w:t>
      </w:r>
      <w:r w:rsidR="00C83A2E" w:rsidRPr="00E744D4">
        <w:rPr>
          <w:rFonts w:ascii="Trebuchet MS" w:hAnsi="Trebuchet MS" w:cs="Cambria"/>
          <w:b/>
          <w:sz w:val="40"/>
          <w:szCs w:val="52"/>
        </w:rPr>
        <w:t xml:space="preserve"> två månader i ra</w:t>
      </w:r>
      <w:r w:rsidR="00E744D4">
        <w:rPr>
          <w:rFonts w:ascii="Trebuchet MS" w:hAnsi="Trebuchet MS" w:cs="Cambria"/>
          <w:b/>
          <w:sz w:val="40"/>
          <w:szCs w:val="52"/>
        </w:rPr>
        <w:t>d</w:t>
      </w:r>
    </w:p>
    <w:p w14:paraId="46498E3F" w14:textId="77777777" w:rsidR="00142C12" w:rsidRPr="00E744D4" w:rsidRDefault="00C83A2E" w:rsidP="00E744D4">
      <w:pPr>
        <w:rPr>
          <w:rStyle w:val="Strong"/>
          <w:rFonts w:ascii="Trebuchet MS" w:hAnsi="Trebuchet MS" w:cs="Cambria"/>
          <w:bCs w:val="0"/>
          <w:sz w:val="40"/>
          <w:szCs w:val="52"/>
        </w:rPr>
      </w:pPr>
      <w:r w:rsidRPr="00E744D4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>I j</w:t>
      </w:r>
      <w:r w:rsidR="00487E0D" w:rsidRPr="00E744D4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>anuari</w:t>
      </w:r>
      <w:r w:rsidR="00526EF7" w:rsidRPr="00E744D4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 xml:space="preserve"> tog</w:t>
      </w:r>
      <w:r w:rsidR="00487E0D" w:rsidRPr="00E744D4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 xml:space="preserve"> </w:t>
      </w:r>
      <w:r w:rsidR="00142C12" w:rsidRPr="00E744D4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>Volkswagens</w:t>
      </w:r>
      <w:r w:rsidR="00526EF7" w:rsidRPr="00E744D4">
        <w:rPr>
          <w:rStyle w:val="apple-style-span"/>
          <w:rFonts w:ascii="Trebuchet MS" w:hAnsi="Trebuchet MS" w:cs="Arial"/>
          <w:b/>
          <w:color w:val="000000"/>
          <w:sz w:val="20"/>
          <w:shd w:val="clear" w:color="auto" w:fill="FFFFFF"/>
        </w:rPr>
        <w:t xml:space="preserve"> annons </w:t>
      </w:r>
      <w:r w:rsidR="00142C12" w:rsidRPr="00E744D4">
        <w:rPr>
          <w:rFonts w:ascii="Trebuchet MS" w:hAnsi="Trebuchet MS" w:cs="Times New Roman"/>
          <w:b/>
          <w:sz w:val="20"/>
        </w:rPr>
        <w:t xml:space="preserve">på Blocket.se </w:t>
      </w:r>
      <w:r w:rsidRPr="00E744D4">
        <w:rPr>
          <w:rFonts w:ascii="Trebuchet MS" w:hAnsi="Trebuchet MS" w:cs="Times New Roman"/>
          <w:b/>
          <w:sz w:val="20"/>
        </w:rPr>
        <w:t>hem segern</w:t>
      </w:r>
      <w:r w:rsidR="001F77A4" w:rsidRPr="00E744D4">
        <w:rPr>
          <w:rFonts w:ascii="Trebuchet MS" w:hAnsi="Trebuchet MS" w:cs="Times New Roman"/>
          <w:b/>
          <w:sz w:val="20"/>
        </w:rPr>
        <w:t xml:space="preserve"> som månadens bästa annons.</w:t>
      </w:r>
      <w:r w:rsidRPr="00E744D4">
        <w:rPr>
          <w:rFonts w:ascii="Trebuchet MS" w:hAnsi="Trebuchet MS" w:cs="Times New Roman"/>
          <w:b/>
          <w:sz w:val="20"/>
        </w:rPr>
        <w:t xml:space="preserve"> </w:t>
      </w:r>
      <w:r w:rsidR="001F77A4" w:rsidRPr="00E744D4">
        <w:rPr>
          <w:rFonts w:ascii="Trebuchet MS" w:hAnsi="Trebuchet MS" w:cs="Times New Roman"/>
          <w:b/>
          <w:sz w:val="20"/>
        </w:rPr>
        <w:t>N</w:t>
      </w:r>
      <w:r w:rsidRPr="00E744D4">
        <w:rPr>
          <w:rFonts w:ascii="Trebuchet MS" w:hAnsi="Trebuchet MS" w:cs="Times New Roman"/>
          <w:b/>
          <w:sz w:val="20"/>
        </w:rPr>
        <w:t xml:space="preserve">u gör </w:t>
      </w:r>
      <w:r w:rsidR="001F77A4" w:rsidRPr="00E744D4">
        <w:rPr>
          <w:rFonts w:ascii="Trebuchet MS" w:hAnsi="Trebuchet MS" w:cs="Times New Roman"/>
          <w:b/>
          <w:sz w:val="20"/>
        </w:rPr>
        <w:t xml:space="preserve">Volkswagen </w:t>
      </w:r>
      <w:r w:rsidRPr="00E744D4">
        <w:rPr>
          <w:rFonts w:ascii="Trebuchet MS" w:hAnsi="Trebuchet MS" w:cs="Times New Roman"/>
          <w:b/>
          <w:sz w:val="20"/>
        </w:rPr>
        <w:t>det igen</w:t>
      </w:r>
      <w:r w:rsidR="001F77A4" w:rsidRPr="00E744D4">
        <w:rPr>
          <w:rFonts w:ascii="Trebuchet MS" w:hAnsi="Trebuchet MS" w:cs="Times New Roman"/>
          <w:b/>
          <w:sz w:val="20"/>
        </w:rPr>
        <w:t xml:space="preserve"> - i YouTube:s masthead-format</w:t>
      </w:r>
      <w:r w:rsidR="00526EF7" w:rsidRPr="00E744D4">
        <w:rPr>
          <w:rFonts w:ascii="Trebuchet MS" w:hAnsi="Trebuchet MS" w:cs="Times New Roman"/>
          <w:b/>
          <w:sz w:val="20"/>
        </w:rPr>
        <w:t xml:space="preserve">. </w:t>
      </w:r>
      <w:r w:rsidR="001F77A4" w:rsidRPr="00E744D4">
        <w:rPr>
          <w:rFonts w:ascii="Trebuchet MS" w:hAnsi="Trebuchet MS" w:cs="Times New Roman"/>
          <w:b/>
          <w:sz w:val="20"/>
        </w:rPr>
        <w:t>Annonsen är</w:t>
      </w:r>
      <w:r w:rsidR="00526EF7" w:rsidRPr="00E744D4">
        <w:rPr>
          <w:rFonts w:ascii="Trebuchet MS" w:hAnsi="Trebuchet MS" w:cs="Times New Roman"/>
          <w:b/>
          <w:sz w:val="20"/>
        </w:rPr>
        <w:t xml:space="preserve"> </w:t>
      </w:r>
      <w:r w:rsidRPr="00E744D4">
        <w:rPr>
          <w:rFonts w:ascii="Trebuchet MS" w:hAnsi="Trebuchet MS" w:cs="Times New Roman"/>
          <w:b/>
          <w:sz w:val="20"/>
        </w:rPr>
        <w:t>februari</w:t>
      </w:r>
      <w:r w:rsidR="00526EF7" w:rsidRPr="00E744D4">
        <w:rPr>
          <w:rFonts w:ascii="Trebuchet MS" w:hAnsi="Trebuchet MS" w:cs="Times New Roman"/>
          <w:b/>
          <w:sz w:val="20"/>
        </w:rPr>
        <w:t xml:space="preserve"> månad</w:t>
      </w:r>
      <w:r w:rsidR="00142C12" w:rsidRPr="00E744D4">
        <w:rPr>
          <w:rFonts w:ascii="Trebuchet MS" w:hAnsi="Trebuchet MS" w:cs="Times New Roman"/>
          <w:b/>
          <w:sz w:val="20"/>
        </w:rPr>
        <w:t>s mest effektiva annons på nätet</w:t>
      </w:r>
      <w:r w:rsidR="00526EF7" w:rsidRPr="00E744D4">
        <w:rPr>
          <w:rFonts w:ascii="Trebuchet MS" w:hAnsi="Trebuchet MS" w:cs="Times New Roman"/>
          <w:b/>
          <w:sz w:val="20"/>
        </w:rPr>
        <w:t xml:space="preserve"> enligt </w:t>
      </w:r>
      <w:r w:rsidR="00142C12" w:rsidRPr="00E744D4">
        <w:rPr>
          <w:rFonts w:ascii="Trebuchet MS" w:hAnsi="Trebuchet MS"/>
          <w:b/>
          <w:bCs/>
          <w:color w:val="000000"/>
          <w:sz w:val="20"/>
        </w:rPr>
        <w:t xml:space="preserve">EyeTrackShop som </w:t>
      </w:r>
      <w:r w:rsidR="00526EF7" w:rsidRPr="00E744D4">
        <w:rPr>
          <w:rFonts w:ascii="Trebuchet MS" w:hAnsi="Trebuchet MS"/>
          <w:b/>
          <w:bCs/>
          <w:color w:val="000000"/>
          <w:sz w:val="20"/>
        </w:rPr>
        <w:t>utvecklat världens första lösning för Online Eye Tracking.</w:t>
      </w:r>
      <w:r w:rsidR="00142C12" w:rsidRPr="00E744D4">
        <w:rPr>
          <w:rFonts w:ascii="Trebuchet MS" w:hAnsi="Trebuchet MS"/>
          <w:b/>
          <w:bCs/>
          <w:color w:val="000000"/>
          <w:sz w:val="20"/>
        </w:rPr>
        <w:t xml:space="preserve"> </w:t>
      </w:r>
    </w:p>
    <w:p w14:paraId="0EE2DB56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  <w:r w:rsidRPr="00E744D4">
        <w:rPr>
          <w:rFonts w:ascii="Trebuchet MS" w:hAnsi="Trebuchet MS"/>
          <w:b/>
          <w:bCs/>
          <w:color w:val="000000"/>
          <w:sz w:val="16"/>
          <w:szCs w:val="20"/>
        </w:rPr>
        <w:t xml:space="preserve">Stockholm den </w:t>
      </w:r>
      <w:r w:rsidR="00C83A2E" w:rsidRPr="00E744D4">
        <w:rPr>
          <w:rFonts w:ascii="Trebuchet MS" w:hAnsi="Trebuchet MS"/>
          <w:b/>
          <w:bCs/>
          <w:color w:val="000000"/>
          <w:sz w:val="16"/>
          <w:szCs w:val="20"/>
        </w:rPr>
        <w:t>19</w:t>
      </w:r>
      <w:r w:rsidRPr="00E744D4">
        <w:rPr>
          <w:rFonts w:ascii="Trebuchet MS" w:hAnsi="Trebuchet MS"/>
          <w:b/>
          <w:bCs/>
          <w:color w:val="000000"/>
          <w:sz w:val="16"/>
          <w:szCs w:val="20"/>
        </w:rPr>
        <w:t xml:space="preserve"> februari</w:t>
      </w:r>
      <w:r w:rsidR="00DA062C" w:rsidRPr="00E744D4">
        <w:rPr>
          <w:rFonts w:ascii="Trebuchet MS" w:hAnsi="Trebuchet MS"/>
          <w:b/>
          <w:bCs/>
          <w:color w:val="000000"/>
          <w:sz w:val="16"/>
          <w:szCs w:val="20"/>
        </w:rPr>
        <w:t xml:space="preserve"> 2012</w:t>
      </w:r>
      <w:r w:rsidRPr="00E744D4">
        <w:rPr>
          <w:rFonts w:ascii="Trebuchet MS" w:hAnsi="Trebuchet MS"/>
          <w:b/>
          <w:bCs/>
          <w:color w:val="000000"/>
          <w:sz w:val="16"/>
          <w:szCs w:val="20"/>
        </w:rPr>
        <w:t xml:space="preserve"> –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>EyeTrackShop</w:t>
      </w:r>
      <w:r w:rsidR="006028B0" w:rsidRPr="00E744D4">
        <w:rPr>
          <w:rFonts w:ascii="Trebuchet MS" w:hAnsi="Trebuchet MS"/>
          <w:bCs/>
          <w:color w:val="000000"/>
          <w:sz w:val="16"/>
          <w:szCs w:val="20"/>
        </w:rPr>
        <w:t xml:space="preserve"> som alltså mäter vad användare ser och inte ser på nätet och i tidningar,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763069" w:rsidRPr="00E744D4">
        <w:rPr>
          <w:rFonts w:ascii="Trebuchet MS" w:hAnsi="Trebuchet MS"/>
          <w:bCs/>
          <w:color w:val="000000"/>
          <w:sz w:val="16"/>
          <w:szCs w:val="20"/>
        </w:rPr>
        <w:t xml:space="preserve">genomför varje månad ett hundratal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>effektmätningar</w:t>
      </w:r>
      <w:r w:rsidR="00C83A2E" w:rsidRPr="00E744D4">
        <w:rPr>
          <w:rFonts w:ascii="Trebuchet MS" w:hAnsi="Trebuchet MS"/>
          <w:bCs/>
          <w:color w:val="000000"/>
          <w:sz w:val="16"/>
          <w:szCs w:val="20"/>
        </w:rPr>
        <w:t xml:space="preserve"> av annonser</w:t>
      </w:r>
      <w:r w:rsidR="00F72BB7" w:rsidRPr="00E744D4">
        <w:rPr>
          <w:rFonts w:ascii="Trebuchet MS" w:hAnsi="Trebuchet MS"/>
          <w:bCs/>
          <w:color w:val="000000"/>
          <w:sz w:val="16"/>
          <w:szCs w:val="20"/>
        </w:rPr>
        <w:t>.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3004AB" w:rsidRPr="00E744D4">
        <w:rPr>
          <w:rFonts w:ascii="Trebuchet MS" w:hAnsi="Trebuchet MS"/>
          <w:bCs/>
          <w:color w:val="000000"/>
          <w:sz w:val="16"/>
          <w:szCs w:val="20"/>
        </w:rPr>
        <w:t xml:space="preserve">Resultatet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visar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>vilka annonser som fungerar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bäst rent visue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llt - </w:t>
      </w:r>
      <w:r w:rsidR="006028B0" w:rsidRPr="00E744D4">
        <w:rPr>
          <w:rFonts w:ascii="Trebuchet MS" w:hAnsi="Trebuchet MS"/>
          <w:bCs/>
          <w:color w:val="000000"/>
          <w:sz w:val="16"/>
          <w:szCs w:val="20"/>
        </w:rPr>
        <w:t xml:space="preserve">det vill säga vilka annonser som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flest </w:t>
      </w:r>
      <w:r w:rsidR="006028B0" w:rsidRPr="00E744D4">
        <w:rPr>
          <w:rFonts w:ascii="Trebuchet MS" w:hAnsi="Trebuchet MS"/>
          <w:bCs/>
          <w:color w:val="000000"/>
          <w:sz w:val="16"/>
          <w:szCs w:val="20"/>
        </w:rPr>
        <w:t>lägger märke till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när de surfar på nätet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 – och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>vilka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 som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>har starkast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annons- och </w:t>
      </w:r>
      <w:proofErr w:type="gramStart"/>
      <w:r w:rsidRPr="00E744D4">
        <w:rPr>
          <w:rFonts w:ascii="Trebuchet MS" w:hAnsi="Trebuchet MS"/>
          <w:bCs/>
          <w:color w:val="000000"/>
          <w:sz w:val="16"/>
          <w:szCs w:val="20"/>
        </w:rPr>
        <w:t>avsändarerinran</w:t>
      </w:r>
      <w:proofErr w:type="gramEnd"/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. I onlinekategorin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 xml:space="preserve">i februari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vinner Volkswagens </w:t>
      </w:r>
      <w:r w:rsidR="003004AB" w:rsidRPr="00E744D4">
        <w:rPr>
          <w:rFonts w:ascii="Trebuchet MS" w:hAnsi="Trebuchet MS"/>
          <w:bCs/>
          <w:color w:val="000000"/>
          <w:sz w:val="16"/>
          <w:szCs w:val="20"/>
        </w:rPr>
        <w:t>annons i masthead-format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 </w:t>
      </w:r>
      <w:r w:rsidR="00FE3111" w:rsidRPr="00E744D4">
        <w:rPr>
          <w:rFonts w:ascii="Trebuchet MS" w:hAnsi="Trebuchet MS"/>
          <w:bCs/>
          <w:color w:val="000000"/>
          <w:sz w:val="16"/>
          <w:szCs w:val="20"/>
        </w:rPr>
        <w:t>på YouTube.</w:t>
      </w:r>
    </w:p>
    <w:p w14:paraId="30051A8E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4ED888C9" w14:textId="77777777" w:rsidR="00142C12" w:rsidRPr="00E744D4" w:rsidRDefault="00142C12" w:rsidP="00142C1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  <w:r w:rsidRPr="00E744D4">
        <w:rPr>
          <w:rFonts w:ascii="Trebuchet MS" w:hAnsi="Trebuchet MS"/>
          <w:color w:val="000000"/>
          <w:sz w:val="16"/>
          <w:szCs w:val="20"/>
        </w:rPr>
        <w:t xml:space="preserve">Eyetracking-studier är det enskilt vassaste verktyget för att mäta onlineannonser eftersom de ger direkt feedback på om annonsen är tillräckligt stark visuellt </w:t>
      </w:r>
      <w:r w:rsidR="00FE3111" w:rsidRPr="00E744D4">
        <w:rPr>
          <w:rFonts w:ascii="Trebuchet MS" w:hAnsi="Trebuchet MS"/>
          <w:color w:val="000000"/>
          <w:sz w:val="16"/>
          <w:szCs w:val="20"/>
        </w:rPr>
        <w:t>så att folk faktiskt ser den, men också</w:t>
      </w:r>
      <w:r w:rsidRPr="00E744D4">
        <w:rPr>
          <w:rFonts w:ascii="Trebuchet MS" w:hAnsi="Trebuchet MS"/>
          <w:color w:val="000000"/>
          <w:sz w:val="16"/>
          <w:szCs w:val="20"/>
        </w:rPr>
        <w:t xml:space="preserve"> om den är int</w:t>
      </w:r>
      <w:r w:rsidR="00197824" w:rsidRPr="00E744D4">
        <w:rPr>
          <w:rFonts w:ascii="Trebuchet MS" w:hAnsi="Trebuchet MS"/>
          <w:color w:val="000000"/>
          <w:sz w:val="16"/>
          <w:szCs w:val="20"/>
        </w:rPr>
        <w:t>ressant nog att lägga tid på</w:t>
      </w:r>
      <w:r w:rsidRPr="00E744D4">
        <w:rPr>
          <w:rFonts w:ascii="Trebuchet MS" w:hAnsi="Trebuchet MS"/>
          <w:color w:val="000000"/>
          <w:sz w:val="16"/>
          <w:szCs w:val="20"/>
        </w:rPr>
        <w:t xml:space="preserve">. </w:t>
      </w:r>
      <w:r w:rsidR="00FE3111" w:rsidRPr="00E744D4">
        <w:rPr>
          <w:rFonts w:ascii="Trebuchet MS" w:hAnsi="Trebuchet MS"/>
          <w:color w:val="000000"/>
          <w:sz w:val="16"/>
          <w:szCs w:val="20"/>
        </w:rPr>
        <w:t xml:space="preserve">Med hjälp av de här insikterna </w:t>
      </w:r>
      <w:r w:rsidRPr="00E744D4">
        <w:rPr>
          <w:rFonts w:ascii="Trebuchet MS" w:hAnsi="Trebuchet MS"/>
          <w:color w:val="000000"/>
          <w:sz w:val="16"/>
          <w:szCs w:val="20"/>
        </w:rPr>
        <w:t>kan både det kreativa i annonsen liksom medievalet och annonsens faktiska placering</w:t>
      </w:r>
      <w:r w:rsidR="00FE3111" w:rsidRPr="00E744D4">
        <w:rPr>
          <w:rFonts w:ascii="Trebuchet MS" w:hAnsi="Trebuchet MS"/>
          <w:color w:val="000000"/>
          <w:sz w:val="16"/>
          <w:szCs w:val="20"/>
        </w:rPr>
        <w:t xml:space="preserve"> utvärderas</w:t>
      </w:r>
      <w:r w:rsidR="00586F06" w:rsidRPr="00E744D4">
        <w:rPr>
          <w:rFonts w:ascii="Trebuchet MS" w:hAnsi="Trebuchet MS"/>
          <w:color w:val="000000"/>
          <w:sz w:val="16"/>
          <w:szCs w:val="20"/>
        </w:rPr>
        <w:t>,</w:t>
      </w:r>
      <w:r w:rsidR="00FE3111" w:rsidRPr="00E744D4">
        <w:rPr>
          <w:rFonts w:ascii="Trebuchet MS" w:hAnsi="Trebuchet MS"/>
          <w:color w:val="000000"/>
          <w:sz w:val="16"/>
          <w:szCs w:val="20"/>
        </w:rPr>
        <w:t xml:space="preserve"> säger grundaren och VD för EyeTrackSh</w:t>
      </w:r>
      <w:r w:rsidR="00586F06" w:rsidRPr="00E744D4">
        <w:rPr>
          <w:rFonts w:ascii="Trebuchet MS" w:hAnsi="Trebuchet MS"/>
          <w:color w:val="000000"/>
          <w:sz w:val="16"/>
          <w:szCs w:val="20"/>
        </w:rPr>
        <w:t>op</w:t>
      </w:r>
      <w:r w:rsidR="00FE3111" w:rsidRPr="00E744D4">
        <w:rPr>
          <w:rFonts w:ascii="Trebuchet MS" w:hAnsi="Trebuchet MS"/>
          <w:color w:val="000000"/>
          <w:sz w:val="16"/>
          <w:szCs w:val="20"/>
        </w:rPr>
        <w:t xml:space="preserve"> Mathias Plank som nyligen utnämndes till</w:t>
      </w:r>
      <w:r w:rsidR="00586F06" w:rsidRPr="00E744D4">
        <w:rPr>
          <w:rFonts w:ascii="Trebuchet MS" w:hAnsi="Trebuchet MS"/>
          <w:color w:val="000000"/>
          <w:sz w:val="16"/>
          <w:szCs w:val="20"/>
        </w:rPr>
        <w:t xml:space="preserve"> en av vinnarna i </w:t>
      </w:r>
      <w:proofErr w:type="spellStart"/>
      <w:r w:rsidR="00586F06" w:rsidRPr="00E744D4">
        <w:rPr>
          <w:rFonts w:ascii="Trebuchet MS" w:hAnsi="Trebuchet MS"/>
          <w:color w:val="000000"/>
          <w:sz w:val="16"/>
          <w:szCs w:val="20"/>
        </w:rPr>
        <w:t>ARF:s</w:t>
      </w:r>
      <w:proofErr w:type="spellEnd"/>
      <w:r w:rsidR="00586F06" w:rsidRPr="00E744D4">
        <w:rPr>
          <w:rFonts w:ascii="Trebuchet MS" w:hAnsi="Trebuchet MS"/>
          <w:color w:val="000000"/>
          <w:sz w:val="16"/>
          <w:szCs w:val="20"/>
        </w:rPr>
        <w:t xml:space="preserve"> Great Mind Aw</w:t>
      </w:r>
      <w:r w:rsidR="00AA6202">
        <w:rPr>
          <w:rFonts w:ascii="Trebuchet MS" w:hAnsi="Trebuchet MS"/>
          <w:color w:val="000000"/>
          <w:sz w:val="16"/>
          <w:szCs w:val="20"/>
        </w:rPr>
        <w:t>ard</w:t>
      </w:r>
      <w:r w:rsidR="00586F06" w:rsidRPr="00E744D4">
        <w:rPr>
          <w:rFonts w:ascii="Trebuchet MS" w:hAnsi="Trebuchet MS"/>
          <w:color w:val="000000"/>
          <w:sz w:val="16"/>
          <w:szCs w:val="20"/>
        </w:rPr>
        <w:t>.</w:t>
      </w:r>
      <w:r w:rsidR="00FE3111" w:rsidRPr="00E744D4">
        <w:rPr>
          <w:rFonts w:ascii="Trebuchet MS" w:hAnsi="Trebuchet MS"/>
          <w:color w:val="000000"/>
          <w:sz w:val="16"/>
          <w:szCs w:val="20"/>
        </w:rPr>
        <w:t xml:space="preserve">   </w:t>
      </w:r>
    </w:p>
    <w:p w14:paraId="640460A2" w14:textId="77777777" w:rsidR="00142C12" w:rsidRPr="00E744D4" w:rsidRDefault="00142C12" w:rsidP="00142C12">
      <w:pPr>
        <w:autoSpaceDE w:val="0"/>
        <w:autoSpaceDN w:val="0"/>
        <w:adjustRightInd w:val="0"/>
        <w:spacing w:after="0"/>
        <w:ind w:left="720"/>
        <w:jc w:val="both"/>
        <w:rPr>
          <w:rFonts w:ascii="Trebuchet MS" w:hAnsi="Trebuchet MS"/>
          <w:color w:val="000000"/>
          <w:sz w:val="16"/>
          <w:szCs w:val="20"/>
        </w:rPr>
      </w:pPr>
    </w:p>
    <w:p w14:paraId="16FC09FC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color w:val="000000"/>
          <w:sz w:val="16"/>
          <w:szCs w:val="20"/>
        </w:rPr>
      </w:pPr>
    </w:p>
    <w:p w14:paraId="5E17C7EF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515E0F4A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207D6034" w14:textId="77777777" w:rsidR="00142C12" w:rsidRPr="00E744D4" w:rsidRDefault="0033396A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  <w:r w:rsidRPr="00E744D4">
        <w:rPr>
          <w:rFonts w:ascii="Trebuchet MS" w:hAnsi="Trebuchet MS"/>
          <w:bCs/>
          <w:noProof/>
          <w:color w:val="000000"/>
          <w:sz w:val="16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D1520F4" wp14:editId="2E9E3D5B">
            <wp:simplePos x="0" y="0"/>
            <wp:positionH relativeFrom="column">
              <wp:posOffset>3034874</wp:posOffset>
            </wp:positionH>
            <wp:positionV relativeFrom="paragraph">
              <wp:posOffset>-333761</wp:posOffset>
            </wp:positionV>
            <wp:extent cx="2485503" cy="2141349"/>
            <wp:effectExtent l="57150" t="19050" r="108328" b="85106"/>
            <wp:wrapNone/>
            <wp:docPr id="4" name="Picture 1" descr="Image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Image_Original.jpg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472" cy="2143744"/>
                    </a:xfrm>
                    <a:prstGeom prst="rect">
                      <a:avLst/>
                    </a:prstGeom>
                    <a:ln w="19050">
                      <a:solidFill>
                        <a:srgbClr val="EAEAEA"/>
                      </a:solidFill>
                    </a:ln>
                    <a:effectLst>
                      <a:outerShdw blurRad="63500" dist="37357" dir="2700000" rotWithShape="0">
                        <a:scrgbClr r="0" g="0" b="0">
                          <a:alpha val="35000"/>
                        </a:scrgbClr>
                      </a:outerShdw>
                    </a:effectLst>
                  </pic:spPr>
                </pic:pic>
              </a:graphicData>
            </a:graphic>
          </wp:anchor>
        </w:drawing>
      </w:r>
      <w:r w:rsidRPr="00E744D4">
        <w:rPr>
          <w:rFonts w:ascii="Trebuchet MS" w:hAnsi="Trebuchet MS"/>
          <w:bCs/>
          <w:noProof/>
          <w:color w:val="000000"/>
          <w:sz w:val="16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7A4AAB2" wp14:editId="533531F3">
            <wp:simplePos x="0" y="0"/>
            <wp:positionH relativeFrom="column">
              <wp:posOffset>222226</wp:posOffset>
            </wp:positionH>
            <wp:positionV relativeFrom="paragraph">
              <wp:posOffset>-345336</wp:posOffset>
            </wp:positionV>
            <wp:extent cx="2484867" cy="2143254"/>
            <wp:effectExtent l="57150" t="19050" r="108963" b="83201"/>
            <wp:wrapNone/>
            <wp:docPr id="5" name="Picture 1" descr="Image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Image_Original.jpg"/>
                    <pic:cNvPicPr>
                      <a:picLocks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837" cy="2145649"/>
                    </a:xfrm>
                    <a:prstGeom prst="rect">
                      <a:avLst/>
                    </a:prstGeom>
                    <a:ln w="19050">
                      <a:solidFill>
                        <a:srgbClr val="EAEAEA"/>
                      </a:solidFill>
                    </a:ln>
                    <a:effectLst>
                      <a:outerShdw blurRad="63500" dist="37357" dir="2700000" rotWithShape="0">
                        <a:scrgbClr r="0" g="0" b="0">
                          <a:alpha val="35000"/>
                        </a:sc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4E067F6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3000FD45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3100FCAF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0DEA9D65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7CA4DAAB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5B65CE0D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6B9EB358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42532304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0A732799" w14:textId="77777777" w:rsidR="00F72BB7" w:rsidRPr="00E744D4" w:rsidRDefault="00F72BB7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7EC2D592" w14:textId="77777777"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13883CB3" w14:textId="77777777"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6C8D5FD7" w14:textId="77777777"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06A29985" w14:textId="77777777"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26E831B3" w14:textId="77777777" w:rsidR="0033396A" w:rsidRPr="00E744D4" w:rsidRDefault="0033396A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</w:p>
    <w:p w14:paraId="34C76437" w14:textId="77777777" w:rsidR="00F72BB7" w:rsidRPr="00E744D4" w:rsidRDefault="00F72BB7" w:rsidP="00F72BB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000000"/>
          <w:sz w:val="16"/>
          <w:szCs w:val="20"/>
        </w:rPr>
      </w:pP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Månadens mest effektiva annons på nätet utses genom att vikta samman </w:t>
      </w:r>
      <w:r w:rsidR="00142C12" w:rsidRPr="00E744D4">
        <w:rPr>
          <w:rFonts w:ascii="Trebuchet MS" w:hAnsi="Trebuchet MS"/>
          <w:bCs/>
          <w:color w:val="000000"/>
          <w:sz w:val="16"/>
          <w:szCs w:val="20"/>
        </w:rPr>
        <w:t xml:space="preserve">traditionella erinransvärden </w:t>
      </w:r>
      <w:r w:rsidRPr="00E744D4">
        <w:rPr>
          <w:rFonts w:ascii="Trebuchet MS" w:hAnsi="Trebuchet MS"/>
          <w:bCs/>
          <w:color w:val="000000"/>
          <w:sz w:val="16"/>
          <w:szCs w:val="20"/>
        </w:rPr>
        <w:t xml:space="preserve">med samtliga tre eyetracking-parametrar: visuell styrka/ förmåga att tränga igenom bruset (% som tittat på annonsen), engagemang (tid på annonsen) och förmåga att snabbt tränga igenom bruset (tid till första fixering). </w:t>
      </w:r>
    </w:p>
    <w:p w14:paraId="605C50B2" w14:textId="77777777" w:rsidR="00142C12" w:rsidRPr="00E744D4" w:rsidRDefault="00142C12" w:rsidP="00142C12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/>
          <w:color w:val="000000"/>
          <w:sz w:val="16"/>
          <w:szCs w:val="20"/>
        </w:rPr>
      </w:pPr>
    </w:p>
    <w:p w14:paraId="509097C7" w14:textId="77777777" w:rsidR="00F60B13" w:rsidRPr="00E744D4" w:rsidRDefault="00F72BB7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  <w:r w:rsidRPr="00E744D4">
        <w:rPr>
          <w:rFonts w:ascii="Trebuchet MS" w:hAnsi="Trebuchet MS"/>
          <w:color w:val="000000"/>
          <w:sz w:val="16"/>
          <w:szCs w:val="20"/>
        </w:rPr>
        <w:t>Att identifiera</w:t>
      </w:r>
      <w:r w:rsidR="006028B0" w:rsidRPr="00E744D4">
        <w:rPr>
          <w:rFonts w:ascii="Trebuchet MS" w:hAnsi="Trebuchet MS"/>
          <w:color w:val="000000"/>
          <w:sz w:val="16"/>
          <w:szCs w:val="20"/>
        </w:rPr>
        <w:t xml:space="preserve"> vad användare ser och inte ser på nätet och i tidningar, är en viktig pusselbit vid sidan av traditionella observations- och attitydmätningar för att förstå och rätt analysera kommunikationseffekter från reklaminvesteringar.</w:t>
      </w:r>
      <w:r w:rsidR="00196CE1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>D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et ger också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>tydlig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>are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vägledning 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>än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mått såsom 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>k</w:t>
      </w:r>
      <w:r w:rsidR="00196CE1" w:rsidRPr="00E744D4">
        <w:rPr>
          <w:rFonts w:ascii="Trebuchet MS" w:hAnsi="Trebuchet MS"/>
          <w:color w:val="000000"/>
          <w:sz w:val="16"/>
          <w:szCs w:val="20"/>
        </w:rPr>
        <w:t>lickfrekvens och inscreen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>-mätningar. Com Scores mätningar visar att det i snitt bara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 xml:space="preserve">är 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>cirka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 6 %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av alla internetanvändare 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>som klickar på annonser idag. O</w:t>
      </w:r>
      <w:r w:rsidR="00F60B13" w:rsidRPr="00E744D4">
        <w:rPr>
          <w:rFonts w:ascii="Trebuchet MS" w:hAnsi="Trebuchet MS"/>
          <w:color w:val="000000"/>
          <w:sz w:val="16"/>
          <w:szCs w:val="20"/>
        </w:rPr>
        <w:t xml:space="preserve">ch att annonsen låg synlig i webbläsaren garanterar inte </w:t>
      </w:r>
      <w:r w:rsidR="006E1160" w:rsidRPr="00E744D4">
        <w:rPr>
          <w:rFonts w:ascii="Trebuchet MS" w:hAnsi="Trebuchet MS"/>
          <w:color w:val="000000"/>
          <w:sz w:val="16"/>
          <w:szCs w:val="20"/>
        </w:rPr>
        <w:t>att målgruppen la märke till just annonsen - studier visar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>att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 xml:space="preserve"> över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>30 % av alla annonser som ligger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inscreen, </w:t>
      </w:r>
      <w:r w:rsidR="00B2425C" w:rsidRPr="00E744D4">
        <w:rPr>
          <w:rFonts w:ascii="Trebuchet MS" w:hAnsi="Trebuchet MS"/>
          <w:color w:val="000000"/>
          <w:sz w:val="16"/>
          <w:szCs w:val="20"/>
        </w:rPr>
        <w:t>tittar ingen på.</w:t>
      </w:r>
      <w:r w:rsidR="009E245E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  <w:r w:rsidR="00CD0103" w:rsidRPr="00E744D4">
        <w:rPr>
          <w:rFonts w:ascii="Trebuchet MS" w:hAnsi="Trebuchet MS"/>
          <w:color w:val="000000"/>
          <w:sz w:val="16"/>
          <w:szCs w:val="20"/>
        </w:rPr>
        <w:t xml:space="preserve"> </w:t>
      </w:r>
    </w:p>
    <w:p w14:paraId="561B8256" w14:textId="77777777" w:rsidR="00B2425C" w:rsidRPr="00E744D4" w:rsidRDefault="00B2425C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</w:p>
    <w:p w14:paraId="7863FD4C" w14:textId="77777777" w:rsidR="00142C12" w:rsidRPr="00E744D4" w:rsidRDefault="00142C12" w:rsidP="00142C12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16"/>
          <w:szCs w:val="20"/>
        </w:rPr>
      </w:pPr>
      <w:r w:rsidRPr="00E744D4">
        <w:rPr>
          <w:rFonts w:ascii="Trebuchet MS" w:hAnsi="Trebuchet MS"/>
          <w:color w:val="000000"/>
          <w:sz w:val="16"/>
          <w:szCs w:val="20"/>
        </w:rPr>
        <w:t xml:space="preserve">Med EyeTrackShops plattform görs eyetracking-teknologin nu tillgänglig för en bredare massa. Bland EyeTrackShops kunder återfinns </w:t>
      </w:r>
      <w:proofErr w:type="spellStart"/>
      <w:r w:rsidRPr="00E744D4">
        <w:rPr>
          <w:rFonts w:ascii="Trebuchet MS" w:hAnsi="Trebuchet MS"/>
          <w:color w:val="000000"/>
          <w:sz w:val="16"/>
          <w:szCs w:val="20"/>
        </w:rPr>
        <w:t>bl</w:t>
      </w:r>
      <w:proofErr w:type="spellEnd"/>
      <w:r w:rsidRPr="00E744D4">
        <w:rPr>
          <w:rFonts w:ascii="Trebuchet MS" w:hAnsi="Trebuchet MS"/>
          <w:color w:val="000000"/>
          <w:sz w:val="16"/>
          <w:szCs w:val="20"/>
        </w:rPr>
        <w:t xml:space="preserve"> a de större mediahusen och annonsörerna samt flera ledande mediabyråer.  </w:t>
      </w:r>
    </w:p>
    <w:p w14:paraId="2EF94791" w14:textId="77777777" w:rsidR="00142C12" w:rsidRPr="00E744D4" w:rsidRDefault="00142C12" w:rsidP="00142C12">
      <w:pPr>
        <w:spacing w:before="100" w:beforeAutospacing="1" w:after="100" w:afterAutospacing="1"/>
        <w:outlineLvl w:val="1"/>
        <w:rPr>
          <w:rFonts w:ascii="Trebuchet MS" w:hAnsi="Trebuchet MS"/>
          <w:bCs/>
          <w:sz w:val="16"/>
        </w:rPr>
      </w:pPr>
      <w:r w:rsidRPr="00E744D4">
        <w:rPr>
          <w:rFonts w:ascii="Trebuchet MS" w:hAnsi="Trebuchet MS"/>
          <w:b/>
          <w:bCs/>
          <w:sz w:val="18"/>
        </w:rPr>
        <w:t>För mer information, kontakta:</w:t>
      </w:r>
      <w:r w:rsidRPr="00E744D4">
        <w:rPr>
          <w:rFonts w:ascii="Trebuchet MS" w:hAnsi="Trebuchet MS"/>
          <w:b/>
          <w:bCs/>
          <w:sz w:val="18"/>
        </w:rPr>
        <w:br/>
      </w:r>
      <w:r w:rsidRPr="00E744D4">
        <w:rPr>
          <w:rFonts w:ascii="Trebuchet MS" w:hAnsi="Trebuchet MS"/>
          <w:bCs/>
          <w:sz w:val="16"/>
        </w:rPr>
        <w:t xml:space="preserve">Mathias Plank, grundare och VD, EyeTrackShop, </w:t>
      </w:r>
      <w:proofErr w:type="spellStart"/>
      <w:r w:rsidRPr="00E744D4">
        <w:rPr>
          <w:rFonts w:ascii="Trebuchet MS" w:hAnsi="Trebuchet MS"/>
          <w:bCs/>
          <w:sz w:val="16"/>
        </w:rPr>
        <w:t>tel</w:t>
      </w:r>
      <w:proofErr w:type="spellEnd"/>
      <w:r w:rsidRPr="00E744D4">
        <w:rPr>
          <w:rFonts w:ascii="Trebuchet MS" w:hAnsi="Trebuchet MS"/>
          <w:bCs/>
          <w:sz w:val="16"/>
        </w:rPr>
        <w:t xml:space="preserve">  070 536 02 00, </w:t>
      </w:r>
      <w:hyperlink r:id="rId9" w:history="1">
        <w:r w:rsidRPr="00E744D4">
          <w:rPr>
            <w:rStyle w:val="Hyperlink"/>
            <w:rFonts w:ascii="Trebuchet MS" w:hAnsi="Trebuchet MS"/>
            <w:bCs/>
            <w:sz w:val="16"/>
          </w:rPr>
          <w:t>mathias@eyetrackshop.com</w:t>
        </w:r>
      </w:hyperlink>
      <w:r w:rsidRPr="00E744D4">
        <w:rPr>
          <w:rFonts w:ascii="Trebuchet MS" w:hAnsi="Trebuchet MS"/>
          <w:bCs/>
          <w:sz w:val="16"/>
        </w:rPr>
        <w:t xml:space="preserve">                                        </w:t>
      </w:r>
    </w:p>
    <w:p w14:paraId="2C3B625D" w14:textId="77777777" w:rsidR="00300D26" w:rsidRPr="00E744D4" w:rsidRDefault="00526EF7" w:rsidP="00142C12">
      <w:pPr>
        <w:rPr>
          <w:rFonts w:ascii="Trebuchet MS" w:hAnsi="Trebuchet MS" w:cs="Arial"/>
          <w:sz w:val="18"/>
          <w:szCs w:val="18"/>
        </w:rPr>
      </w:pPr>
      <w:r w:rsidRPr="00E744D4">
        <w:rPr>
          <w:rStyle w:val="Strong"/>
          <w:rFonts w:ascii="Trebuchet MS" w:eastAsia="Calibri" w:hAnsi="Trebuchet MS" w:cs="Arial"/>
          <w:sz w:val="18"/>
          <w:szCs w:val="18"/>
        </w:rPr>
        <w:t>EyeTrackShop AB</w:t>
      </w:r>
      <w:r w:rsidRPr="00E744D4">
        <w:rPr>
          <w:rStyle w:val="Strong"/>
          <w:rFonts w:ascii="Trebuchet MS" w:eastAsia="Calibri" w:hAnsi="Trebuchet MS" w:cs="Arial"/>
          <w:sz w:val="18"/>
          <w:szCs w:val="18"/>
        </w:rPr>
        <w:br/>
      </w:r>
      <w:r w:rsidRPr="00E744D4">
        <w:rPr>
          <w:rFonts w:ascii="Trebuchet MS" w:hAnsi="Trebuchet MS" w:cs="Arial"/>
          <w:bCs/>
          <w:sz w:val="18"/>
          <w:szCs w:val="18"/>
        </w:rPr>
        <w:t xml:space="preserve">EyeTrackShop är ett snabbväxande bolag som har utvecklat världens första lösning för Online Eye Tracking och utsågs 2011 till ett av Europas mest innovativa företag i Red Herring Europe </w:t>
      </w:r>
      <w:proofErr w:type="spellStart"/>
      <w:r w:rsidRPr="00E744D4">
        <w:rPr>
          <w:rFonts w:ascii="Trebuchet MS" w:hAnsi="Trebuchet MS" w:cs="Arial"/>
          <w:bCs/>
          <w:sz w:val="18"/>
          <w:szCs w:val="18"/>
        </w:rPr>
        <w:t>Top</w:t>
      </w:r>
      <w:proofErr w:type="spellEnd"/>
      <w:r w:rsidRPr="00E744D4">
        <w:rPr>
          <w:rFonts w:ascii="Trebuchet MS" w:hAnsi="Trebuchet MS" w:cs="Arial"/>
          <w:bCs/>
          <w:sz w:val="18"/>
          <w:szCs w:val="18"/>
        </w:rPr>
        <w:t xml:space="preserve"> 100 Winner. </w:t>
      </w:r>
      <w:proofErr w:type="spellStart"/>
      <w:r w:rsidRPr="00E744D4">
        <w:rPr>
          <w:rFonts w:ascii="Trebuchet MS" w:hAnsi="Trebuchet MS" w:cs="Arial"/>
          <w:bCs/>
          <w:sz w:val="18"/>
          <w:szCs w:val="18"/>
        </w:rPr>
        <w:t>Eye</w:t>
      </w:r>
      <w:bookmarkStart w:id="0" w:name="_GoBack"/>
      <w:bookmarkEnd w:id="0"/>
      <w:r w:rsidRPr="00E744D4">
        <w:rPr>
          <w:rFonts w:ascii="Trebuchet MS" w:hAnsi="Trebuchet MS" w:cs="Arial"/>
          <w:bCs/>
          <w:sz w:val="18"/>
          <w:szCs w:val="18"/>
        </w:rPr>
        <w:t>tracking</w:t>
      </w:r>
      <w:proofErr w:type="spellEnd"/>
      <w:r w:rsidRPr="00E744D4">
        <w:rPr>
          <w:rFonts w:ascii="Trebuchet MS" w:hAnsi="Trebuchet MS" w:cs="Arial"/>
          <w:bCs/>
          <w:sz w:val="18"/>
          <w:szCs w:val="18"/>
        </w:rPr>
        <w:t xml:space="preserve"> avslöjar var man tittar genom att mäta ögats rörelser och insikterna används för att optimera investeringar i marknadskommunikation. EyeTrackShop har idag kontor i Sverige, USA och Kina, men erbjuder sina tjänster över hela världen. Läs mer på EyeTrackShop.com</w:t>
      </w:r>
    </w:p>
    <w:sectPr w:rsidR="00300D26" w:rsidRPr="00E744D4" w:rsidSect="0033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CB5"/>
    <w:multiLevelType w:val="hybridMultilevel"/>
    <w:tmpl w:val="CD2EE940"/>
    <w:lvl w:ilvl="0" w:tplc="2AA43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F9"/>
    <w:rsid w:val="00095DF9"/>
    <w:rsid w:val="000B7F2C"/>
    <w:rsid w:val="000C680D"/>
    <w:rsid w:val="000E651A"/>
    <w:rsid w:val="00142C12"/>
    <w:rsid w:val="00196CE1"/>
    <w:rsid w:val="00197824"/>
    <w:rsid w:val="001B31C9"/>
    <w:rsid w:val="001C6242"/>
    <w:rsid w:val="001D2562"/>
    <w:rsid w:val="001F77A4"/>
    <w:rsid w:val="003004AB"/>
    <w:rsid w:val="00300D26"/>
    <w:rsid w:val="00331E4A"/>
    <w:rsid w:val="0033396A"/>
    <w:rsid w:val="0036683A"/>
    <w:rsid w:val="00375C7B"/>
    <w:rsid w:val="00481EB1"/>
    <w:rsid w:val="00487E0D"/>
    <w:rsid w:val="004A2630"/>
    <w:rsid w:val="004D6C93"/>
    <w:rsid w:val="00526EF7"/>
    <w:rsid w:val="00586F06"/>
    <w:rsid w:val="00587893"/>
    <w:rsid w:val="005D06DB"/>
    <w:rsid w:val="006028B0"/>
    <w:rsid w:val="006A5DD8"/>
    <w:rsid w:val="006E1160"/>
    <w:rsid w:val="00763069"/>
    <w:rsid w:val="007C3CF9"/>
    <w:rsid w:val="00942816"/>
    <w:rsid w:val="009E245E"/>
    <w:rsid w:val="009E5365"/>
    <w:rsid w:val="00A30CDA"/>
    <w:rsid w:val="00AA6202"/>
    <w:rsid w:val="00AE6499"/>
    <w:rsid w:val="00B12ABB"/>
    <w:rsid w:val="00B2425C"/>
    <w:rsid w:val="00C83A2E"/>
    <w:rsid w:val="00CC4DDC"/>
    <w:rsid w:val="00CD0103"/>
    <w:rsid w:val="00DA062C"/>
    <w:rsid w:val="00E744D4"/>
    <w:rsid w:val="00F60B13"/>
    <w:rsid w:val="00F72BB7"/>
    <w:rsid w:val="00FB36B7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63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C12"/>
    <w:rPr>
      <w:color w:val="0000FF"/>
      <w:u w:val="single"/>
    </w:rPr>
  </w:style>
  <w:style w:type="character" w:styleId="Strong">
    <w:name w:val="Strong"/>
    <w:uiPriority w:val="22"/>
    <w:qFormat/>
    <w:rsid w:val="00142C12"/>
    <w:rPr>
      <w:b/>
      <w:bCs/>
    </w:rPr>
  </w:style>
  <w:style w:type="character" w:customStyle="1" w:styleId="apple-style-span">
    <w:name w:val="apple-style-span"/>
    <w:basedOn w:val="DefaultParagraphFont"/>
    <w:rsid w:val="00142C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C12"/>
    <w:rPr>
      <w:color w:val="0000FF"/>
      <w:u w:val="single"/>
    </w:rPr>
  </w:style>
  <w:style w:type="character" w:styleId="Strong">
    <w:name w:val="Strong"/>
    <w:uiPriority w:val="22"/>
    <w:qFormat/>
    <w:rsid w:val="00142C12"/>
    <w:rPr>
      <w:b/>
      <w:bCs/>
    </w:rPr>
  </w:style>
  <w:style w:type="character" w:customStyle="1" w:styleId="apple-style-span">
    <w:name w:val="apple-style-span"/>
    <w:basedOn w:val="DefaultParagraphFont"/>
    <w:rsid w:val="0014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mathias@eyetracksho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t\Dropbox\MRC%20Intl%20(1)\Marketing%20&amp;%20PR\PR\PRESS%20RELEASES\RAM\EyeTrackShop_simple%20with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\Users\jrt\Dropbox\MRC Intl (1)\Marketing &amp; PR\PR\PRESS RELEASES\RAM\EyeTrackShop_simple with header.dotx</Template>
  <TotalTime>1</TotalTime>
  <Pages>1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Tobii Technology AB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jrt</dc:creator>
  <cp:lastModifiedBy>Josefina Rickardt</cp:lastModifiedBy>
  <cp:revision>2</cp:revision>
  <cp:lastPrinted>2012-03-19T20:49:00Z</cp:lastPrinted>
  <dcterms:created xsi:type="dcterms:W3CDTF">2012-03-19T20:50:00Z</dcterms:created>
  <dcterms:modified xsi:type="dcterms:W3CDTF">2012-03-19T20:50:00Z</dcterms:modified>
</cp:coreProperties>
</file>