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11" w:rsidRDefault="00FF1E0B" w:rsidP="00180B11">
      <w:pPr>
        <w:pStyle w:val="Rubrik1"/>
      </w:pPr>
      <w:r>
        <w:rPr>
          <w:noProof/>
        </w:rPr>
        <w:drawing>
          <wp:anchor distT="0" distB="0" distL="114300" distR="114300" simplePos="0" relativeHeight="251658240" behindDoc="1" locked="0" layoutInCell="1" allowOverlap="1" wp14:anchorId="0F26734D" wp14:editId="51221801">
            <wp:simplePos x="0" y="0"/>
            <wp:positionH relativeFrom="column">
              <wp:posOffset>3832225</wp:posOffset>
            </wp:positionH>
            <wp:positionV relativeFrom="paragraph">
              <wp:posOffset>-366395</wp:posOffset>
            </wp:positionV>
            <wp:extent cx="1776095" cy="769620"/>
            <wp:effectExtent l="0" t="0" r="0" b="0"/>
            <wp:wrapThrough wrapText="bothSides">
              <wp:wrapPolygon edited="0">
                <wp:start x="5792" y="0"/>
                <wp:lineTo x="0" y="2673"/>
                <wp:lineTo x="0" y="18178"/>
                <wp:lineTo x="463" y="20851"/>
                <wp:lineTo x="10889" y="20851"/>
                <wp:lineTo x="20619" y="20851"/>
                <wp:lineTo x="21314" y="16040"/>
                <wp:lineTo x="21314" y="0"/>
                <wp:lineTo x="5792"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alon logo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6095" cy="769620"/>
                    </a:xfrm>
                    <a:prstGeom prst="rect">
                      <a:avLst/>
                    </a:prstGeom>
                  </pic:spPr>
                </pic:pic>
              </a:graphicData>
            </a:graphic>
            <wp14:sizeRelH relativeFrom="page">
              <wp14:pctWidth>0</wp14:pctWidth>
            </wp14:sizeRelH>
            <wp14:sizeRelV relativeFrom="page">
              <wp14:pctHeight>0</wp14:pctHeight>
            </wp14:sizeRelV>
          </wp:anchor>
        </w:drawing>
      </w:r>
      <w:r>
        <w:t>Pressrelease, sep 2013</w:t>
      </w:r>
    </w:p>
    <w:p w:rsidR="00410C54" w:rsidRPr="00410C54" w:rsidRDefault="00633732" w:rsidP="00FF1E0B">
      <w:pPr>
        <w:pStyle w:val="Rubrik1"/>
        <w:rPr>
          <w:color w:val="FF0000"/>
        </w:rPr>
      </w:pPr>
      <w:r w:rsidRPr="000B0D35">
        <w:t xml:space="preserve">OKG investerar i </w:t>
      </w:r>
      <w:r w:rsidR="00410C54">
        <w:t>CSI 6500</w:t>
      </w:r>
      <w:r w:rsidRPr="000B0D35">
        <w:t xml:space="preserve"> turbinövervakning från Askalon AB. </w:t>
      </w:r>
    </w:p>
    <w:p w:rsidR="00180B11" w:rsidRDefault="00180B11" w:rsidP="00180B11">
      <w:pPr>
        <w:pStyle w:val="Rubrik2"/>
      </w:pPr>
      <w:r>
        <w:t>Kortversion</w:t>
      </w:r>
    </w:p>
    <w:p w:rsidR="00180B11" w:rsidRDefault="00633732" w:rsidP="00180B11">
      <w:r>
        <w:t>När</w:t>
      </w:r>
      <w:r w:rsidR="00B358EE">
        <w:t xml:space="preserve"> </w:t>
      </w:r>
      <w:r w:rsidRPr="00237F30">
        <w:rPr>
          <w:b/>
        </w:rPr>
        <w:t>OKG kärnkraftverk</w:t>
      </w:r>
      <w:r>
        <w:t xml:space="preserve"> i Oskarshamn investerar i </w:t>
      </w:r>
      <w:r w:rsidR="00883E94">
        <w:t>nya</w:t>
      </w:r>
      <w:r>
        <w:t xml:space="preserve"> </w:t>
      </w:r>
      <w:r w:rsidRPr="00237F30">
        <w:rPr>
          <w:b/>
        </w:rPr>
        <w:t>vibrationsövervakningssystem</w:t>
      </w:r>
      <w:r>
        <w:t xml:space="preserve"> för huvudturbinerna</w:t>
      </w:r>
      <w:r w:rsidR="00AC4EFB">
        <w:t xml:space="preserve"> på alla tre reaktorblocken</w:t>
      </w:r>
      <w:r>
        <w:t xml:space="preserve"> så väljer man </w:t>
      </w:r>
      <w:hyperlink r:id="rId7" w:history="1">
        <w:r w:rsidRPr="00237F30">
          <w:rPr>
            <w:rStyle w:val="Hyperlnk"/>
            <w:b/>
          </w:rPr>
          <w:t>Askalon AB</w:t>
        </w:r>
      </w:hyperlink>
      <w:r>
        <w:t xml:space="preserve"> som leverantör av </w:t>
      </w:r>
      <w:proofErr w:type="spellStart"/>
      <w:r w:rsidR="00410C54">
        <w:t>Emerson’s</w:t>
      </w:r>
      <w:proofErr w:type="spellEnd"/>
      <w:r w:rsidR="00410C54">
        <w:t xml:space="preserve"> </w:t>
      </w:r>
      <w:r>
        <w:t>CSI 6500</w:t>
      </w:r>
      <w:r w:rsidR="00B358EE">
        <w:t xml:space="preserve"> och AMS </w:t>
      </w:r>
      <w:proofErr w:type="spellStart"/>
      <w:r w:rsidR="00B358EE">
        <w:t>Suite</w:t>
      </w:r>
      <w:proofErr w:type="spellEnd"/>
      <w:r w:rsidR="00B358EE">
        <w:t>.</w:t>
      </w:r>
      <w:r w:rsidR="000B0D35">
        <w:t xml:space="preserve"> Flexibilitet och grafisk presentation var två starka skäl till valet av </w:t>
      </w:r>
      <w:r w:rsidR="00237F30">
        <w:fldChar w:fldCharType="begin"/>
      </w:r>
      <w:r w:rsidR="00237F30">
        <w:instrText xml:space="preserve"> HYPERLINK "http://www.askalon.com/sv/businessarea/AssetManagement" </w:instrText>
      </w:r>
      <w:r w:rsidR="00237F30">
        <w:fldChar w:fldCharType="separate"/>
      </w:r>
      <w:r w:rsidR="000B0D35" w:rsidRPr="00237F30">
        <w:rPr>
          <w:rStyle w:val="Hyperlnk"/>
        </w:rPr>
        <w:t xml:space="preserve">CSI 6500 </w:t>
      </w:r>
      <w:proofErr w:type="spellStart"/>
      <w:r w:rsidR="00410C54" w:rsidRPr="00237F30">
        <w:rPr>
          <w:rStyle w:val="Hyperlnk"/>
        </w:rPr>
        <w:t>Machinery</w:t>
      </w:r>
      <w:proofErr w:type="spellEnd"/>
      <w:r w:rsidR="00410C54" w:rsidRPr="00237F30">
        <w:rPr>
          <w:rStyle w:val="Hyperlnk"/>
        </w:rPr>
        <w:t xml:space="preserve"> Health™ Monitor </w:t>
      </w:r>
      <w:r w:rsidR="000B0D35" w:rsidRPr="00237F30">
        <w:rPr>
          <w:rStyle w:val="Hyperlnk"/>
        </w:rPr>
        <w:t xml:space="preserve">och AMS </w:t>
      </w:r>
      <w:proofErr w:type="spellStart"/>
      <w:r w:rsidR="000B0D35" w:rsidRPr="00237F30">
        <w:rPr>
          <w:rStyle w:val="Hyperlnk"/>
        </w:rPr>
        <w:t>Suite</w:t>
      </w:r>
      <w:proofErr w:type="spellEnd"/>
      <w:r w:rsidR="000B0D35" w:rsidRPr="00237F30">
        <w:rPr>
          <w:rStyle w:val="Hyperlnk"/>
        </w:rPr>
        <w:t xml:space="preserve"> </w:t>
      </w:r>
      <w:r w:rsidR="00410C54" w:rsidRPr="00237F30">
        <w:rPr>
          <w:rStyle w:val="Hyperlnk"/>
        </w:rPr>
        <w:t>diagnostik</w:t>
      </w:r>
      <w:r w:rsidR="000B0D35" w:rsidRPr="00237F30">
        <w:rPr>
          <w:rStyle w:val="Hyperlnk"/>
        </w:rPr>
        <w:t>systemet.</w:t>
      </w:r>
      <w:r w:rsidR="00237F30">
        <w:fldChar w:fldCharType="end"/>
      </w:r>
      <w:r w:rsidR="000B0D35">
        <w:t xml:space="preserve"> Dessutom </w:t>
      </w:r>
      <w:r w:rsidR="00444BF8">
        <w:t>är</w:t>
      </w:r>
      <w:r w:rsidR="000B0D35">
        <w:t xml:space="preserve"> Askalons långa erfarenhet av arbete med kärnkraftindustrin en stor tillgång. Affären är ett mångmiljon projekt </w:t>
      </w:r>
      <w:r w:rsidR="00DD6FE2">
        <w:t xml:space="preserve">för </w:t>
      </w:r>
      <w:r w:rsidR="00DD6FE2" w:rsidRPr="00237F30">
        <w:rPr>
          <w:b/>
        </w:rPr>
        <w:t>Askalon AB</w:t>
      </w:r>
      <w:r w:rsidR="00DD6FE2">
        <w:t xml:space="preserve"> </w:t>
      </w:r>
      <w:r w:rsidR="000B0D35">
        <w:t>och installationen förväntas pågå till år 2015.</w:t>
      </w:r>
    </w:p>
    <w:p w:rsidR="000B0D35" w:rsidRDefault="000B0D35" w:rsidP="00180B11">
      <w:proofErr w:type="gramStart"/>
      <w:r>
        <w:t>-</w:t>
      </w:r>
      <w:proofErr w:type="gramEnd"/>
      <w:r>
        <w:t>”</w:t>
      </w:r>
      <w:r w:rsidRPr="00237F30">
        <w:rPr>
          <w:i/>
        </w:rPr>
        <w:t>Vi är tacksamma för det stora förtroende som OKG har för Askalon och vår sammarbetspartner Emerson Process Management. Vi är stolta över att kunna hjälpa till att förbättra tillgänglig</w:t>
      </w:r>
      <w:r w:rsidR="00410C54" w:rsidRPr="00237F30">
        <w:rPr>
          <w:i/>
        </w:rPr>
        <w:t xml:space="preserve">heten inom kärnkraftindustrin.” </w:t>
      </w:r>
      <w:r w:rsidRPr="00237F30">
        <w:rPr>
          <w:i/>
        </w:rPr>
        <w:t>säger Mats Warnqvist, VD Askalon AB</w:t>
      </w:r>
      <w:r>
        <w:t>.</w:t>
      </w:r>
    </w:p>
    <w:p w:rsidR="00180B11" w:rsidRDefault="00180B11" w:rsidP="00180B11">
      <w:pPr>
        <w:pStyle w:val="Rubrik2"/>
      </w:pPr>
      <w:r>
        <w:t>Långversion</w:t>
      </w:r>
    </w:p>
    <w:p w:rsidR="000B0D35" w:rsidRDefault="000B0D35" w:rsidP="000B0D35">
      <w:r>
        <w:t xml:space="preserve">När OKG kärnkraftverk i Oskarshamn </w:t>
      </w:r>
      <w:r w:rsidR="0040132C" w:rsidRPr="0040132C">
        <w:t>nu</w:t>
      </w:r>
      <w:r w:rsidRPr="0040132C">
        <w:t xml:space="preserve"> </w:t>
      </w:r>
      <w:r>
        <w:t xml:space="preserve">investerar i </w:t>
      </w:r>
      <w:r w:rsidR="00883E94">
        <w:t>nya</w:t>
      </w:r>
      <w:r>
        <w:t xml:space="preserve"> vibrationsövervakningssystem för huvudturbinerna på alla tre reaktorblocken så väljer man Askalon AB som leverantör av </w:t>
      </w:r>
      <w:proofErr w:type="spellStart"/>
      <w:r w:rsidR="00410C54" w:rsidRPr="00410C54">
        <w:t>Emerson’s</w:t>
      </w:r>
      <w:proofErr w:type="spellEnd"/>
      <w:r w:rsidR="00410C54" w:rsidRPr="00410C54">
        <w:t xml:space="preserve"> </w:t>
      </w:r>
      <w:hyperlink r:id="rId8" w:tgtFrame="_blank" w:history="1">
        <w:r w:rsidR="00410C54" w:rsidRPr="00410C54">
          <w:t>CSI</w:t>
        </w:r>
      </w:hyperlink>
      <w:r w:rsidR="00410C54" w:rsidRPr="00410C54">
        <w:t xml:space="preserve"> 6500 </w:t>
      </w:r>
      <w:proofErr w:type="spellStart"/>
      <w:r w:rsidR="00410C54" w:rsidRPr="00410C54">
        <w:t>Machinery</w:t>
      </w:r>
      <w:proofErr w:type="spellEnd"/>
      <w:r w:rsidR="00410C54" w:rsidRPr="00410C54">
        <w:t xml:space="preserve"> Health™ Monitor </w:t>
      </w:r>
      <w:r>
        <w:t>och</w:t>
      </w:r>
      <w:r w:rsidR="00410C54">
        <w:t xml:space="preserve"> </w:t>
      </w:r>
      <w:r w:rsidR="00410C54" w:rsidRPr="00410C54">
        <w:t xml:space="preserve">AMS </w:t>
      </w:r>
      <w:proofErr w:type="spellStart"/>
      <w:r w:rsidR="00410C54" w:rsidRPr="00410C54">
        <w:t>Suite</w:t>
      </w:r>
      <w:proofErr w:type="spellEnd"/>
      <w:r w:rsidR="00410C54" w:rsidRPr="00410C54">
        <w:t xml:space="preserve"> </w:t>
      </w:r>
      <w:r w:rsidR="00410C54">
        <w:t>diagnostiksystem</w:t>
      </w:r>
      <w:r>
        <w:t xml:space="preserve">. </w:t>
      </w:r>
      <w:r w:rsidR="00883E94">
        <w:t>Det är tre</w:t>
      </w:r>
      <w:r>
        <w:t xml:space="preserve"> onlinesystem med </w:t>
      </w:r>
      <w:r w:rsidR="00883E94">
        <w:t>3*192</w:t>
      </w:r>
      <w:r w:rsidRPr="00444BF8">
        <w:t xml:space="preserve"> </w:t>
      </w:r>
      <w:r>
        <w:t xml:space="preserve">kanaler </w:t>
      </w:r>
      <w:r w:rsidR="00883E94">
        <w:t>och</w:t>
      </w:r>
      <w:r w:rsidR="00DA4FA8">
        <w:t xml:space="preserve"> en blandning av vibrationssignaler och processignaler med möjlighet till</w:t>
      </w:r>
      <w:r>
        <w:t xml:space="preserve"> kontinuerlig inspelning på hårddiskar. Denna ”</w:t>
      </w:r>
      <w:proofErr w:type="spellStart"/>
      <w:r>
        <w:t>transient</w:t>
      </w:r>
      <w:proofErr w:type="spellEnd"/>
      <w:r>
        <w:t xml:space="preserve"> mätning” är speciellt viktig för turbinövervakning då man i detalj kan spela in ett kritiskt skede för </w:t>
      </w:r>
      <w:r w:rsidR="00DA4FA8">
        <w:t>mer djupgående</w:t>
      </w:r>
      <w:r>
        <w:t xml:space="preserve"> analys. </w:t>
      </w:r>
    </w:p>
    <w:p w:rsidR="000B0D35" w:rsidRDefault="000B0D35">
      <w:r>
        <w:t xml:space="preserve">Flexibilitet och grafisk presentation var två starka skäl till valet av CSI 6500 och AMS </w:t>
      </w:r>
      <w:proofErr w:type="spellStart"/>
      <w:r>
        <w:t>Suite</w:t>
      </w:r>
      <w:proofErr w:type="spellEnd"/>
      <w:r>
        <w:t xml:space="preserve"> systemet. Dessutom var Askalons långa erfarenhet a</w:t>
      </w:r>
      <w:r w:rsidR="00410C54">
        <w:t xml:space="preserve">v arbete med kärnkraftindustrin </w:t>
      </w:r>
      <w:r>
        <w:t xml:space="preserve">en stor tillgång. </w:t>
      </w:r>
    </w:p>
    <w:p w:rsidR="000B0D35" w:rsidRDefault="000B0D35" w:rsidP="000B0D35">
      <w:pPr>
        <w:pStyle w:val="Rubrik3"/>
      </w:pPr>
      <w:r>
        <w:t>Mångmiljon order till Askalon AB</w:t>
      </w:r>
    </w:p>
    <w:p w:rsidR="000B0D35" w:rsidRDefault="000B0D35">
      <w:r>
        <w:t xml:space="preserve">Affären är ett mångmiljon projekt </w:t>
      </w:r>
      <w:r w:rsidR="00DD6FE2">
        <w:t xml:space="preserve">för Askalon AB </w:t>
      </w:r>
      <w:r>
        <w:t xml:space="preserve">och installationen förväntas pågå till år 2015. Nu pågår </w:t>
      </w:r>
      <w:r w:rsidR="00883E94">
        <w:t xml:space="preserve">jämförande mätning med det tidigare vibrationsövervakningssystemet samt </w:t>
      </w:r>
      <w:r>
        <w:t>konfigu</w:t>
      </w:r>
      <w:r w:rsidR="00883E94">
        <w:t xml:space="preserve">rering, utbildningar och tester. Dessutom görs </w:t>
      </w:r>
      <w:r>
        <w:t>en mycket omfattande dokumentation</w:t>
      </w:r>
      <w:r w:rsidR="00883E94">
        <w:t xml:space="preserve"> i sammarbete med ÅF</w:t>
      </w:r>
      <w:r>
        <w:t>.</w:t>
      </w:r>
    </w:p>
    <w:p w:rsidR="000B0D35" w:rsidRPr="00237F30" w:rsidRDefault="000B0D35">
      <w:pPr>
        <w:rPr>
          <w:i/>
        </w:rPr>
      </w:pPr>
      <w:proofErr w:type="gramStart"/>
      <w:r w:rsidRPr="00237F30">
        <w:rPr>
          <w:i/>
        </w:rPr>
        <w:t>-</w:t>
      </w:r>
      <w:proofErr w:type="gramEnd"/>
      <w:r w:rsidRPr="00237F30">
        <w:rPr>
          <w:i/>
        </w:rPr>
        <w:t>”Vi är tacksamma för det stora förtroende som OKG har för Askalon och vår sammarbetspartner Emerson Process Management. Vi är stolta över att kunna hjälpa till att förbättra tillgängligheten inom kärnkraftindustrin.” säger Mats Warnqvist, VD Askalon AB.</w:t>
      </w:r>
    </w:p>
    <w:p w:rsidR="00FF1E0B" w:rsidRDefault="00FF1E0B" w:rsidP="00FF1E0B">
      <w:pPr>
        <w:pStyle w:val="Rubrik1"/>
      </w:pPr>
      <w:r>
        <w:t>Om Askalon AB</w:t>
      </w:r>
    </w:p>
    <w:p w:rsidR="00FF1E0B" w:rsidRDefault="00237F30" w:rsidP="00FF1E0B">
      <w:r>
        <w:t>Askalon AB omsätter c:a 135</w:t>
      </w:r>
      <w:r w:rsidR="00FF1E0B">
        <w:t xml:space="preserve"> mkr till Processindustrin i Sverige, Danmark och Finland. Vi levererar bl.a. ventiler, ventilservice och vibrationssystem för kärnkraftverk, raffinaderier och pappersbruk.</w:t>
      </w:r>
    </w:p>
    <w:p w:rsidR="00444BF8" w:rsidRDefault="00FF1E0B">
      <w:r>
        <w:t>Askalon AB har c:a 60 anställda med huvudkontor och servicecenter på Hammarö samt filialer i Stockholm, Köpenhamn och Helsingfors.</w:t>
      </w:r>
    </w:p>
    <w:p w:rsidR="00FF1E0B" w:rsidRDefault="00CF4579">
      <w:hyperlink r:id="rId9" w:history="1">
        <w:r w:rsidR="00FF1E0B" w:rsidRPr="00D06327">
          <w:rPr>
            <w:rStyle w:val="Hyperlnk"/>
          </w:rPr>
          <w:t>www.askalon.com</w:t>
        </w:r>
      </w:hyperlink>
      <w:r w:rsidR="00FF1E0B">
        <w:t xml:space="preserve"> </w:t>
      </w:r>
      <w:bookmarkStart w:id="0" w:name="_GoBack"/>
      <w:bookmarkEnd w:id="0"/>
    </w:p>
    <w:sectPr w:rsidR="00FF1E0B" w:rsidSect="00507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06"/>
    <w:rsid w:val="000B0D35"/>
    <w:rsid w:val="00180B11"/>
    <w:rsid w:val="00237F30"/>
    <w:rsid w:val="0040132C"/>
    <w:rsid w:val="00410C54"/>
    <w:rsid w:val="00444BF8"/>
    <w:rsid w:val="00487906"/>
    <w:rsid w:val="004C6C85"/>
    <w:rsid w:val="00507422"/>
    <w:rsid w:val="00633732"/>
    <w:rsid w:val="006609D7"/>
    <w:rsid w:val="00774D53"/>
    <w:rsid w:val="00774E2B"/>
    <w:rsid w:val="008562B2"/>
    <w:rsid w:val="00857748"/>
    <w:rsid w:val="00883E94"/>
    <w:rsid w:val="008D5243"/>
    <w:rsid w:val="00AC4B9C"/>
    <w:rsid w:val="00AC4EFB"/>
    <w:rsid w:val="00B358EE"/>
    <w:rsid w:val="00BD01BA"/>
    <w:rsid w:val="00CF4579"/>
    <w:rsid w:val="00D907BA"/>
    <w:rsid w:val="00D916DA"/>
    <w:rsid w:val="00DA4FA8"/>
    <w:rsid w:val="00DD6FE2"/>
    <w:rsid w:val="00DF6995"/>
    <w:rsid w:val="00FE3A04"/>
    <w:rsid w:val="00FF1E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80B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80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B0D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80B11"/>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180B1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B0D35"/>
    <w:rPr>
      <w:rFonts w:asciiTheme="majorHAnsi" w:eastAsiaTheme="majorEastAsia" w:hAnsiTheme="majorHAnsi" w:cstheme="majorBidi"/>
      <w:b/>
      <w:bCs/>
      <w:color w:val="4F81BD" w:themeColor="accent1"/>
    </w:rPr>
  </w:style>
  <w:style w:type="paragraph" w:styleId="Ballongtext">
    <w:name w:val="Balloon Text"/>
    <w:basedOn w:val="Normal"/>
    <w:link w:val="BallongtextChar"/>
    <w:uiPriority w:val="99"/>
    <w:semiHidden/>
    <w:unhideWhenUsed/>
    <w:rsid w:val="00DA4F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A4FA8"/>
    <w:rPr>
      <w:rFonts w:ascii="Tahoma" w:hAnsi="Tahoma" w:cs="Tahoma"/>
      <w:sz w:val="16"/>
      <w:szCs w:val="16"/>
    </w:rPr>
  </w:style>
  <w:style w:type="character" w:styleId="Hyperlnk">
    <w:name w:val="Hyperlink"/>
    <w:basedOn w:val="Standardstycketeckensnitt"/>
    <w:uiPriority w:val="99"/>
    <w:unhideWhenUsed/>
    <w:rsid w:val="00444B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80B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80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B0D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80B11"/>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180B1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B0D35"/>
    <w:rPr>
      <w:rFonts w:asciiTheme="majorHAnsi" w:eastAsiaTheme="majorEastAsia" w:hAnsiTheme="majorHAnsi" w:cstheme="majorBidi"/>
      <w:b/>
      <w:bCs/>
      <w:color w:val="4F81BD" w:themeColor="accent1"/>
    </w:rPr>
  </w:style>
  <w:style w:type="paragraph" w:styleId="Ballongtext">
    <w:name w:val="Balloon Text"/>
    <w:basedOn w:val="Normal"/>
    <w:link w:val="BallongtextChar"/>
    <w:uiPriority w:val="99"/>
    <w:semiHidden/>
    <w:unhideWhenUsed/>
    <w:rsid w:val="00DA4F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A4FA8"/>
    <w:rPr>
      <w:rFonts w:ascii="Tahoma" w:hAnsi="Tahoma" w:cs="Tahoma"/>
      <w:sz w:val="16"/>
      <w:szCs w:val="16"/>
    </w:rPr>
  </w:style>
  <w:style w:type="character" w:styleId="Hyperlnk">
    <w:name w:val="Hyperlink"/>
    <w:basedOn w:val="Standardstycketeckensnitt"/>
    <w:uiPriority w:val="99"/>
    <w:unhideWhenUsed/>
    <w:rsid w:val="00444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67700">
      <w:bodyDiv w:val="1"/>
      <w:marLeft w:val="0"/>
      <w:marRight w:val="0"/>
      <w:marTop w:val="0"/>
      <w:marBottom w:val="0"/>
      <w:divBdr>
        <w:top w:val="none" w:sz="0" w:space="0" w:color="auto"/>
        <w:left w:val="none" w:sz="0" w:space="0" w:color="auto"/>
        <w:bottom w:val="none" w:sz="0" w:space="0" w:color="auto"/>
        <w:right w:val="none" w:sz="0" w:space="0" w:color="auto"/>
      </w:divBdr>
    </w:div>
    <w:div w:id="14165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mersonprocess.com/en-US/brands/csitechnologies/Pages/CSITechnologies.aspx" TargetMode="External"/><Relationship Id="rId3" Type="http://schemas.microsoft.com/office/2007/relationships/stylesWithEffects" Target="stylesWithEffects.xml"/><Relationship Id="rId7" Type="http://schemas.openxmlformats.org/officeDocument/2006/relationships/hyperlink" Target="http://www.askalon.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kalo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E80C-3F8F-4BF9-BA7D-94FFF565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452</Words>
  <Characters>2397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E.ON IT GmbH</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C15250</dc:creator>
  <cp:keywords>OKG;kärnkraft;turbin;vibration;vibrationsövervakningsystem;Askalon AB;CSI 6500;AMS Suite;Oskarshamn</cp:keywords>
  <cp:lastModifiedBy>Mats Warnqvist</cp:lastModifiedBy>
  <cp:revision>5</cp:revision>
  <cp:lastPrinted>2013-09-16T17:51:00Z</cp:lastPrinted>
  <dcterms:created xsi:type="dcterms:W3CDTF">2013-09-13T07:55:00Z</dcterms:created>
  <dcterms:modified xsi:type="dcterms:W3CDTF">2013-09-16T17:54:00Z</dcterms:modified>
</cp:coreProperties>
</file>