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722" w:rsidRPr="00B058E3" w:rsidRDefault="00956BD2" w:rsidP="003E5918">
      <w:pPr>
        <w:pStyle w:val="VisaDocumentname"/>
        <w:rPr>
          <w:rFonts w:cs="Segoe UI"/>
          <w:color w:val="0023A0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8240" behindDoc="0" locked="0" layoutInCell="1" allowOverlap="1" wp14:anchorId="4E3668DE" wp14:editId="1861E63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481455" cy="831850"/>
            <wp:effectExtent l="0" t="0" r="444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722" w:rsidRPr="00B058E3">
        <w:rPr>
          <w:rFonts w:cs="Segoe UI"/>
          <w:color w:val="0023A0"/>
          <w:lang w:val="pl-PL"/>
        </w:rPr>
        <w:t>INFORMACJA PRASOWA</w:t>
      </w:r>
    </w:p>
    <w:p w:rsidR="00BB3722" w:rsidRPr="002B1E7F" w:rsidRDefault="00D01F16" w:rsidP="001748AA">
      <w:pPr>
        <w:pStyle w:val="VisaHeadline"/>
        <w:jc w:val="center"/>
        <w:rPr>
          <w:color w:val="00B050"/>
          <w:lang w:val="pl-PL"/>
        </w:rPr>
      </w:pPr>
      <w:r>
        <w:rPr>
          <w:lang w:val="pl-PL"/>
        </w:rPr>
        <w:t xml:space="preserve">Visa wspiera rozwój płatności bezgotówkowych w </w:t>
      </w:r>
      <w:r w:rsidR="00622AEC" w:rsidRPr="002D4349">
        <w:rPr>
          <w:lang w:val="pl-PL"/>
        </w:rPr>
        <w:t xml:space="preserve">polskich </w:t>
      </w:r>
      <w:r w:rsidR="000F6142" w:rsidRPr="002D4349">
        <w:rPr>
          <w:lang w:val="pl-PL"/>
        </w:rPr>
        <w:t>samorządach</w:t>
      </w:r>
    </w:p>
    <w:p w:rsidR="00BB3722" w:rsidRPr="00E674A6" w:rsidRDefault="00BB3722" w:rsidP="009E16F7">
      <w:pPr>
        <w:spacing w:after="0" w:line="240" w:lineRule="auto"/>
        <w:ind w:left="720"/>
        <w:rPr>
          <w:rFonts w:ascii="Segoe UI" w:hAnsi="Segoe UI" w:cs="Segoe UI"/>
          <w:b/>
          <w:bCs/>
          <w:iCs/>
          <w:sz w:val="20"/>
          <w:szCs w:val="20"/>
          <w:lang w:val="pl-PL"/>
        </w:rPr>
      </w:pPr>
    </w:p>
    <w:p w:rsidR="000F6142" w:rsidRPr="000F6142" w:rsidRDefault="000F6142" w:rsidP="000F6142">
      <w:pPr>
        <w:numPr>
          <w:ilvl w:val="0"/>
          <w:numId w:val="2"/>
        </w:numPr>
        <w:spacing w:after="0" w:line="240" w:lineRule="auto"/>
        <w:ind w:left="720"/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</w:pPr>
      <w:r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Coraz więcej samorządów – </w:t>
      </w:r>
      <w:r w:rsidR="0087316F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także</w:t>
      </w:r>
      <w:r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 przy wsparciu Visa – </w:t>
      </w:r>
      <w:r w:rsidRPr="000F6142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dynamicznie rozwija płatności bezgotówkowe</w:t>
      </w:r>
    </w:p>
    <w:p w:rsidR="00D01F16" w:rsidRDefault="000F6142" w:rsidP="00773AC7">
      <w:pPr>
        <w:numPr>
          <w:ilvl w:val="0"/>
          <w:numId w:val="2"/>
        </w:numPr>
        <w:spacing w:after="0" w:line="240" w:lineRule="auto"/>
        <w:ind w:left="720"/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</w:pPr>
      <w:r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Urząd Miasta </w:t>
      </w:r>
      <w:r w:rsidR="00923016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Stołecznego </w:t>
      </w:r>
      <w:r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Warszaw</w:t>
      </w:r>
      <w:r w:rsidR="00923016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y</w:t>
      </w:r>
      <w:r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 uruchomił</w:t>
      </w:r>
      <w:r w:rsidR="0027650C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 </w:t>
      </w:r>
      <w:r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w wybranych placówkach </w:t>
      </w:r>
      <w:r w:rsidR="0027650C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samoobsługowe</w:t>
      </w:r>
      <w:r w:rsidR="002B319B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 </w:t>
      </w:r>
      <w:r w:rsidR="00EE2AF9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 </w:t>
      </w:r>
      <w:proofErr w:type="spellStart"/>
      <w:r w:rsidR="00EE2AF9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opłatomaty</w:t>
      </w:r>
      <w:proofErr w:type="spellEnd"/>
      <w:r w:rsidR="00EE2AF9" w:rsidRPr="00EE2AF9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 </w:t>
      </w:r>
      <w:r w:rsidR="00EE2AF9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bezgotówkowe</w:t>
      </w:r>
    </w:p>
    <w:p w:rsidR="00BB3722" w:rsidRPr="00E061A8" w:rsidRDefault="000F6142" w:rsidP="00FA2167">
      <w:pPr>
        <w:numPr>
          <w:ilvl w:val="0"/>
          <w:numId w:val="2"/>
        </w:numPr>
        <w:spacing w:after="0" w:line="240" w:lineRule="auto"/>
        <w:ind w:left="720"/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</w:pPr>
      <w:r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W </w:t>
      </w:r>
      <w:r w:rsidR="0087316F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komunikacji miejskiej w </w:t>
      </w:r>
      <w:r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Jaworznie</w:t>
      </w:r>
      <w:r w:rsidR="001C7954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 </w:t>
      </w:r>
      <w:r w:rsidR="0087316F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działa innowacyjny</w:t>
      </w:r>
      <w:r w:rsidR="00E27DC8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, </w:t>
      </w:r>
      <w:proofErr w:type="spellStart"/>
      <w:r w:rsidR="00E27DC8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bezbiletowy</w:t>
      </w:r>
      <w:proofErr w:type="spellEnd"/>
      <w:r w:rsidR="0087316F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 system </w:t>
      </w:r>
      <w:r w:rsidR="00304AF0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płacenia za przejazd </w:t>
      </w:r>
      <w:r w:rsidR="00C847B3" w:rsidRPr="00A17858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kartą zbliżeniową</w:t>
      </w:r>
      <w:r w:rsidR="003069AC">
        <w:rPr>
          <w:rFonts w:ascii="Segoe UI" w:hAnsi="Segoe UI" w:cs="Segoe UI"/>
          <w:b/>
          <w:i/>
          <w:color w:val="00B050"/>
          <w:sz w:val="20"/>
          <w:szCs w:val="20"/>
          <w:lang w:val="pl-PL"/>
        </w:rPr>
        <w:br/>
      </w:r>
      <w:r w:rsidR="00956BD2">
        <w:rPr>
          <w:noProof/>
          <w:lang w:val="pl-PL" w:eastAsia="pl-PL"/>
        </w:rPr>
        <w:drawing>
          <wp:anchor distT="0" distB="0" distL="114300" distR="114300" simplePos="0" relativeHeight="251657216" behindDoc="0" locked="0" layoutInCell="1" allowOverlap="1" wp14:anchorId="7925D356" wp14:editId="3B29901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481455" cy="831850"/>
            <wp:effectExtent l="0" t="0" r="4445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7C6" w:rsidRDefault="00BB3722" w:rsidP="00D01F16">
      <w:pPr>
        <w:pStyle w:val="Tekstkomentarza"/>
        <w:rPr>
          <w:rFonts w:ascii="Segoe UI" w:hAnsi="Segoe UI" w:cs="Segoe UI"/>
          <w:lang w:val="pl-PL"/>
        </w:rPr>
      </w:pPr>
      <w:r>
        <w:rPr>
          <w:rFonts w:ascii="Segoe UI" w:hAnsi="Segoe UI" w:cs="Segoe UI"/>
          <w:b/>
          <w:noProof/>
          <w:lang w:val="pl-PL" w:eastAsia="pl-PL"/>
        </w:rPr>
        <w:t xml:space="preserve">Warszawa, </w:t>
      </w:r>
      <w:r w:rsidR="00BF41FE">
        <w:rPr>
          <w:rFonts w:ascii="Segoe UI" w:hAnsi="Segoe UI" w:cs="Segoe UI"/>
          <w:b/>
          <w:noProof/>
          <w:lang w:val="pl-PL" w:eastAsia="pl-PL"/>
        </w:rPr>
        <w:t>8</w:t>
      </w:r>
      <w:r>
        <w:rPr>
          <w:rFonts w:ascii="Segoe UI" w:hAnsi="Segoe UI" w:cs="Segoe UI"/>
          <w:b/>
          <w:noProof/>
          <w:lang w:val="pl-PL" w:eastAsia="pl-PL"/>
        </w:rPr>
        <w:t xml:space="preserve"> </w:t>
      </w:r>
      <w:r w:rsidR="00D01F16">
        <w:rPr>
          <w:rFonts w:ascii="Segoe UI" w:hAnsi="Segoe UI" w:cs="Segoe UI"/>
          <w:b/>
          <w:noProof/>
          <w:lang w:val="pl-PL" w:eastAsia="pl-PL"/>
        </w:rPr>
        <w:t>marca</w:t>
      </w:r>
      <w:r>
        <w:rPr>
          <w:rFonts w:ascii="Segoe UI" w:hAnsi="Segoe UI" w:cs="Segoe UI"/>
          <w:b/>
          <w:noProof/>
          <w:lang w:val="pl-PL" w:eastAsia="pl-PL"/>
        </w:rPr>
        <w:t xml:space="preserve"> 2017 r.</w:t>
      </w:r>
      <w:r w:rsidRPr="00B058E3">
        <w:rPr>
          <w:rFonts w:ascii="Segoe UI" w:hAnsi="Segoe UI" w:cs="Segoe UI"/>
          <w:lang w:val="pl-PL"/>
        </w:rPr>
        <w:t xml:space="preserve"> –</w:t>
      </w:r>
      <w:r>
        <w:rPr>
          <w:rFonts w:ascii="Segoe UI" w:hAnsi="Segoe UI" w:cs="Segoe UI"/>
          <w:lang w:val="pl-PL"/>
        </w:rPr>
        <w:t xml:space="preserve"> </w:t>
      </w:r>
      <w:r w:rsidR="0087316F">
        <w:rPr>
          <w:rFonts w:ascii="Segoe UI" w:hAnsi="Segoe UI" w:cs="Segoe UI"/>
          <w:lang w:val="pl-PL"/>
        </w:rPr>
        <w:t>P</w:t>
      </w:r>
      <w:r w:rsidR="00D26922">
        <w:rPr>
          <w:rFonts w:ascii="Segoe UI" w:hAnsi="Segoe UI" w:cs="Segoe UI"/>
          <w:lang w:val="pl-PL"/>
        </w:rPr>
        <w:t>łatności bezgotówkow</w:t>
      </w:r>
      <w:r w:rsidR="0087316F">
        <w:rPr>
          <w:rFonts w:ascii="Segoe UI" w:hAnsi="Segoe UI" w:cs="Segoe UI"/>
          <w:lang w:val="pl-PL"/>
        </w:rPr>
        <w:t xml:space="preserve">e </w:t>
      </w:r>
      <w:r w:rsidR="00E176AA">
        <w:rPr>
          <w:rFonts w:ascii="Segoe UI" w:hAnsi="Segoe UI" w:cs="Segoe UI"/>
          <w:lang w:val="pl-PL"/>
        </w:rPr>
        <w:t xml:space="preserve">w Polsce </w:t>
      </w:r>
      <w:r w:rsidR="0087316F">
        <w:rPr>
          <w:rFonts w:ascii="Segoe UI" w:hAnsi="Segoe UI" w:cs="Segoe UI"/>
          <w:lang w:val="pl-PL"/>
        </w:rPr>
        <w:t>rozwijają się w szybkim tempie</w:t>
      </w:r>
      <w:r w:rsidR="00610EEC">
        <w:rPr>
          <w:rFonts w:ascii="Segoe UI" w:hAnsi="Segoe UI" w:cs="Segoe UI"/>
          <w:lang w:val="pl-PL"/>
        </w:rPr>
        <w:t xml:space="preserve">, m.in. dzięki </w:t>
      </w:r>
      <w:r w:rsidR="00E176AA">
        <w:rPr>
          <w:rFonts w:ascii="Segoe UI" w:hAnsi="Segoe UI" w:cs="Segoe UI"/>
          <w:lang w:val="pl-PL"/>
        </w:rPr>
        <w:t xml:space="preserve">dynamicznie </w:t>
      </w:r>
      <w:r w:rsidR="00984C40">
        <w:rPr>
          <w:rFonts w:ascii="Segoe UI" w:hAnsi="Segoe UI" w:cs="Segoe UI"/>
          <w:lang w:val="pl-PL"/>
        </w:rPr>
        <w:t>rosn</w:t>
      </w:r>
      <w:r w:rsidR="00E176AA">
        <w:rPr>
          <w:rFonts w:ascii="Segoe UI" w:hAnsi="Segoe UI" w:cs="Segoe UI"/>
          <w:lang w:val="pl-PL"/>
        </w:rPr>
        <w:t xml:space="preserve">ącej liczbie terminali, których jest już </w:t>
      </w:r>
      <w:r w:rsidR="003B0E72">
        <w:rPr>
          <w:rFonts w:ascii="Segoe UI" w:hAnsi="Segoe UI" w:cs="Segoe UI"/>
          <w:lang w:val="pl-PL"/>
        </w:rPr>
        <w:t xml:space="preserve">ponad </w:t>
      </w:r>
      <w:r w:rsidR="005600F4">
        <w:rPr>
          <w:rFonts w:ascii="Segoe UI" w:hAnsi="Segoe UI" w:cs="Segoe UI"/>
          <w:lang w:val="pl-PL"/>
        </w:rPr>
        <w:t>500 tys</w:t>
      </w:r>
      <w:r w:rsidR="00304AF0">
        <w:rPr>
          <w:rFonts w:ascii="Segoe UI" w:hAnsi="Segoe UI" w:cs="Segoe UI"/>
          <w:lang w:val="pl-PL"/>
        </w:rPr>
        <w:t>. C</w:t>
      </w:r>
      <w:r w:rsidR="0087316F">
        <w:rPr>
          <w:rFonts w:ascii="Segoe UI" w:hAnsi="Segoe UI" w:cs="Segoe UI"/>
          <w:lang w:val="pl-PL"/>
        </w:rPr>
        <w:t xml:space="preserve">oraz większy udział </w:t>
      </w:r>
      <w:r w:rsidR="003B0E72">
        <w:rPr>
          <w:rFonts w:ascii="Segoe UI" w:hAnsi="Segoe UI" w:cs="Segoe UI"/>
          <w:lang w:val="pl-PL"/>
        </w:rPr>
        <w:t xml:space="preserve">w tym procesie mają samorządy, które </w:t>
      </w:r>
      <w:r w:rsidR="00622AEC">
        <w:rPr>
          <w:rFonts w:ascii="Segoe UI" w:hAnsi="Segoe UI" w:cs="Segoe UI"/>
          <w:lang w:val="pl-PL"/>
        </w:rPr>
        <w:t xml:space="preserve">– m.in. dzięki wsparciu Visa – </w:t>
      </w:r>
      <w:r w:rsidR="003B0E72">
        <w:rPr>
          <w:rFonts w:ascii="Segoe UI" w:hAnsi="Segoe UI" w:cs="Segoe UI"/>
          <w:lang w:val="pl-PL"/>
        </w:rPr>
        <w:t>instalują</w:t>
      </w:r>
      <w:r w:rsidR="00533527">
        <w:rPr>
          <w:rFonts w:ascii="Segoe UI" w:hAnsi="Segoe UI" w:cs="Segoe UI"/>
          <w:lang w:val="pl-PL"/>
        </w:rPr>
        <w:t xml:space="preserve"> takie urządzenia w swoich jednostkach i wprowadzają innowacyjne rozwiązania</w:t>
      </w:r>
      <w:r w:rsidR="00C847B3">
        <w:rPr>
          <w:rFonts w:ascii="Segoe UI" w:hAnsi="Segoe UI" w:cs="Segoe UI"/>
          <w:lang w:val="pl-PL"/>
        </w:rPr>
        <w:t xml:space="preserve"> płatnicze</w:t>
      </w:r>
      <w:r w:rsidR="00304AF0">
        <w:rPr>
          <w:rFonts w:ascii="Segoe UI" w:hAnsi="Segoe UI" w:cs="Segoe UI"/>
          <w:lang w:val="pl-PL"/>
        </w:rPr>
        <w:t>. Na taki ruch decydują się</w:t>
      </w:r>
      <w:r w:rsidR="00C847B3">
        <w:rPr>
          <w:rFonts w:ascii="Segoe UI" w:hAnsi="Segoe UI" w:cs="Segoe UI"/>
          <w:lang w:val="pl-PL"/>
        </w:rPr>
        <w:t xml:space="preserve"> nie tylko </w:t>
      </w:r>
      <w:r w:rsidR="004A673A">
        <w:rPr>
          <w:rFonts w:ascii="Segoe UI" w:hAnsi="Segoe UI" w:cs="Segoe UI"/>
          <w:lang w:val="pl-PL"/>
        </w:rPr>
        <w:t xml:space="preserve">największe </w:t>
      </w:r>
      <w:r w:rsidR="00E176AA">
        <w:rPr>
          <w:rFonts w:ascii="Segoe UI" w:hAnsi="Segoe UI" w:cs="Segoe UI"/>
          <w:lang w:val="pl-PL"/>
        </w:rPr>
        <w:t>miasta</w:t>
      </w:r>
      <w:r w:rsidR="004A673A">
        <w:rPr>
          <w:rFonts w:ascii="Segoe UI" w:hAnsi="Segoe UI" w:cs="Segoe UI"/>
          <w:lang w:val="pl-PL"/>
        </w:rPr>
        <w:t xml:space="preserve"> j</w:t>
      </w:r>
      <w:r w:rsidR="00DF5B56">
        <w:rPr>
          <w:rFonts w:ascii="Segoe UI" w:hAnsi="Segoe UI" w:cs="Segoe UI"/>
          <w:lang w:val="pl-PL"/>
        </w:rPr>
        <w:t xml:space="preserve">ak Warszawa, </w:t>
      </w:r>
      <w:r w:rsidR="00C847B3">
        <w:rPr>
          <w:rFonts w:ascii="Segoe UI" w:hAnsi="Segoe UI" w:cs="Segoe UI"/>
          <w:lang w:val="pl-PL"/>
        </w:rPr>
        <w:t xml:space="preserve">ale także </w:t>
      </w:r>
      <w:r w:rsidR="007E164E">
        <w:rPr>
          <w:rFonts w:ascii="Segoe UI" w:hAnsi="Segoe UI" w:cs="Segoe UI"/>
          <w:lang w:val="pl-PL"/>
        </w:rPr>
        <w:t xml:space="preserve">średnie </w:t>
      </w:r>
      <w:r w:rsidR="007E164E" w:rsidRPr="00B058E3">
        <w:rPr>
          <w:rFonts w:ascii="Segoe UI" w:hAnsi="Segoe UI" w:cs="Segoe UI"/>
          <w:lang w:val="pl-PL"/>
        </w:rPr>
        <w:t>–</w:t>
      </w:r>
      <w:r w:rsidR="00DF5B56">
        <w:rPr>
          <w:rFonts w:ascii="Segoe UI" w:hAnsi="Segoe UI" w:cs="Segoe UI"/>
          <w:lang w:val="pl-PL"/>
        </w:rPr>
        <w:t xml:space="preserve"> przykładowo</w:t>
      </w:r>
      <w:r w:rsidR="004A673A">
        <w:rPr>
          <w:rFonts w:ascii="Segoe UI" w:hAnsi="Segoe UI" w:cs="Segoe UI"/>
          <w:lang w:val="pl-PL"/>
        </w:rPr>
        <w:t xml:space="preserve"> </w:t>
      </w:r>
      <w:r w:rsidR="00B40A5D">
        <w:rPr>
          <w:rFonts w:ascii="Segoe UI" w:hAnsi="Segoe UI" w:cs="Segoe UI"/>
          <w:lang w:val="pl-PL"/>
        </w:rPr>
        <w:t>prawie stutysięczn</w:t>
      </w:r>
      <w:r w:rsidR="004A673A">
        <w:rPr>
          <w:rFonts w:ascii="Segoe UI" w:hAnsi="Segoe UI" w:cs="Segoe UI"/>
          <w:lang w:val="pl-PL"/>
        </w:rPr>
        <w:t>e</w:t>
      </w:r>
      <w:r w:rsidR="00B40A5D">
        <w:rPr>
          <w:rFonts w:ascii="Segoe UI" w:hAnsi="Segoe UI" w:cs="Segoe UI"/>
          <w:lang w:val="pl-PL"/>
        </w:rPr>
        <w:t xml:space="preserve"> </w:t>
      </w:r>
      <w:r w:rsidR="00094A41">
        <w:rPr>
          <w:rFonts w:ascii="Segoe UI" w:hAnsi="Segoe UI" w:cs="Segoe UI"/>
          <w:lang w:val="pl-PL"/>
        </w:rPr>
        <w:t>Jaworzn</w:t>
      </w:r>
      <w:r w:rsidR="004A673A">
        <w:rPr>
          <w:rFonts w:ascii="Segoe UI" w:hAnsi="Segoe UI" w:cs="Segoe UI"/>
          <w:lang w:val="pl-PL"/>
        </w:rPr>
        <w:t>o</w:t>
      </w:r>
      <w:r w:rsidR="00C847B3">
        <w:rPr>
          <w:rFonts w:ascii="Segoe UI" w:hAnsi="Segoe UI" w:cs="Segoe UI"/>
          <w:lang w:val="pl-PL"/>
        </w:rPr>
        <w:t>, jak i małe gminy</w:t>
      </w:r>
      <w:r w:rsidR="00533527">
        <w:rPr>
          <w:rFonts w:ascii="Segoe UI" w:hAnsi="Segoe UI" w:cs="Segoe UI"/>
          <w:lang w:val="pl-PL"/>
        </w:rPr>
        <w:t>. M</w:t>
      </w:r>
      <w:r w:rsidR="00D26922">
        <w:rPr>
          <w:rFonts w:ascii="Segoe UI" w:hAnsi="Segoe UI" w:cs="Segoe UI"/>
          <w:lang w:val="pl-PL"/>
        </w:rPr>
        <w:t xml:space="preserve">ieszkańcy mogą </w:t>
      </w:r>
      <w:r w:rsidR="00533527">
        <w:rPr>
          <w:rFonts w:ascii="Segoe UI" w:hAnsi="Segoe UI" w:cs="Segoe UI"/>
          <w:lang w:val="pl-PL"/>
        </w:rPr>
        <w:t>dzięki temu wygodnie i bezpiecznie</w:t>
      </w:r>
      <w:r w:rsidR="00D26922">
        <w:rPr>
          <w:rFonts w:ascii="Segoe UI" w:hAnsi="Segoe UI" w:cs="Segoe UI"/>
          <w:lang w:val="pl-PL"/>
        </w:rPr>
        <w:t xml:space="preserve"> płacić </w:t>
      </w:r>
      <w:r w:rsidR="007A0C54">
        <w:rPr>
          <w:rFonts w:ascii="Segoe UI" w:hAnsi="Segoe UI" w:cs="Segoe UI"/>
          <w:lang w:val="pl-PL"/>
        </w:rPr>
        <w:t>kartą</w:t>
      </w:r>
      <w:r w:rsidR="00D26922">
        <w:rPr>
          <w:rFonts w:ascii="Segoe UI" w:hAnsi="Segoe UI" w:cs="Segoe UI"/>
          <w:lang w:val="pl-PL"/>
        </w:rPr>
        <w:t xml:space="preserve"> za usługi miejskie. </w:t>
      </w:r>
    </w:p>
    <w:p w:rsidR="00E176AA" w:rsidRDefault="00E8182F" w:rsidP="000E29BD">
      <w:pPr>
        <w:pStyle w:val="Tekstkomentarza"/>
        <w:rPr>
          <w:rFonts w:ascii="Segoe UI" w:hAnsi="Segoe UI" w:cs="Segoe UI"/>
          <w:lang w:val="pl-PL"/>
        </w:rPr>
      </w:pPr>
      <w:r>
        <w:rPr>
          <w:rFonts w:ascii="Segoe UI" w:hAnsi="Segoe UI" w:cs="Segoe UI"/>
          <w:lang w:val="pl-PL"/>
        </w:rPr>
        <w:t xml:space="preserve">W terminale płatnicze przyjmujące płatności kartami wyposażone są wszystkie punkty kasowe Urzędu Miasta </w:t>
      </w:r>
      <w:r w:rsidR="00923016">
        <w:rPr>
          <w:rFonts w:ascii="Segoe UI" w:hAnsi="Segoe UI" w:cs="Segoe UI"/>
          <w:lang w:val="pl-PL"/>
        </w:rPr>
        <w:t xml:space="preserve">Stołecznego </w:t>
      </w:r>
      <w:r>
        <w:rPr>
          <w:rFonts w:ascii="Segoe UI" w:hAnsi="Segoe UI" w:cs="Segoe UI"/>
          <w:lang w:val="pl-PL"/>
        </w:rPr>
        <w:t>Warszaw</w:t>
      </w:r>
      <w:r w:rsidR="00923016">
        <w:rPr>
          <w:rFonts w:ascii="Segoe UI" w:hAnsi="Segoe UI" w:cs="Segoe UI"/>
          <w:lang w:val="pl-PL"/>
        </w:rPr>
        <w:t>y</w:t>
      </w:r>
      <w:r>
        <w:rPr>
          <w:rFonts w:ascii="Segoe UI" w:hAnsi="Segoe UI" w:cs="Segoe UI"/>
          <w:lang w:val="pl-PL"/>
        </w:rPr>
        <w:t xml:space="preserve">. </w:t>
      </w:r>
      <w:r w:rsidR="00E176AA">
        <w:rPr>
          <w:rFonts w:ascii="Segoe UI" w:hAnsi="Segoe UI" w:cs="Segoe UI"/>
          <w:lang w:val="pl-PL"/>
        </w:rPr>
        <w:t>O</w:t>
      </w:r>
      <w:r>
        <w:rPr>
          <w:rFonts w:ascii="Segoe UI" w:hAnsi="Segoe UI" w:cs="Segoe UI"/>
          <w:lang w:val="pl-PL"/>
        </w:rPr>
        <w:t xml:space="preserve">becnie </w:t>
      </w:r>
      <w:r w:rsidR="00E176AA">
        <w:rPr>
          <w:rFonts w:ascii="Segoe UI" w:hAnsi="Segoe UI" w:cs="Segoe UI"/>
          <w:lang w:val="pl-PL"/>
        </w:rPr>
        <w:t>realizowany jest</w:t>
      </w:r>
      <w:r w:rsidR="00770041">
        <w:rPr>
          <w:rFonts w:ascii="Segoe UI" w:hAnsi="Segoe UI" w:cs="Segoe UI"/>
          <w:lang w:val="pl-PL"/>
        </w:rPr>
        <w:t xml:space="preserve"> także</w:t>
      </w:r>
      <w:r w:rsidR="00E176AA">
        <w:rPr>
          <w:rFonts w:ascii="Segoe UI" w:hAnsi="Segoe UI" w:cs="Segoe UI"/>
          <w:lang w:val="pl-PL"/>
        </w:rPr>
        <w:t xml:space="preserve"> </w:t>
      </w:r>
      <w:r>
        <w:rPr>
          <w:rFonts w:ascii="Segoe UI" w:hAnsi="Segoe UI" w:cs="Segoe UI"/>
          <w:lang w:val="pl-PL"/>
        </w:rPr>
        <w:t>pilotaż</w:t>
      </w:r>
      <w:r w:rsidR="00E176AA">
        <w:rPr>
          <w:rFonts w:ascii="Segoe UI" w:hAnsi="Segoe UI" w:cs="Segoe UI"/>
          <w:lang w:val="pl-PL"/>
        </w:rPr>
        <w:t>, który</w:t>
      </w:r>
      <w:r>
        <w:rPr>
          <w:rFonts w:ascii="Segoe UI" w:hAnsi="Segoe UI" w:cs="Segoe UI"/>
          <w:lang w:val="pl-PL"/>
        </w:rPr>
        <w:t xml:space="preserve"> ma zachęcić </w:t>
      </w:r>
      <w:r w:rsidR="00984C40">
        <w:rPr>
          <w:rFonts w:ascii="Segoe UI" w:hAnsi="Segoe UI" w:cs="Segoe UI"/>
          <w:lang w:val="pl-PL"/>
        </w:rPr>
        <w:t>w</w:t>
      </w:r>
      <w:r>
        <w:rPr>
          <w:rFonts w:ascii="Segoe UI" w:hAnsi="Segoe UI" w:cs="Segoe UI"/>
          <w:lang w:val="pl-PL"/>
        </w:rPr>
        <w:t xml:space="preserve">arszawiaków do bezgotówkowego płacenia </w:t>
      </w:r>
      <w:r w:rsidR="00EE2AF9">
        <w:rPr>
          <w:rFonts w:ascii="Segoe UI" w:hAnsi="Segoe UI" w:cs="Segoe UI"/>
          <w:lang w:val="pl-PL"/>
        </w:rPr>
        <w:t>tam, gdzie</w:t>
      </w:r>
      <w:r>
        <w:rPr>
          <w:rFonts w:ascii="Segoe UI" w:hAnsi="Segoe UI" w:cs="Segoe UI"/>
          <w:lang w:val="pl-PL"/>
        </w:rPr>
        <w:t xml:space="preserve"> nie</w:t>
      </w:r>
      <w:r w:rsidR="00675DA9">
        <w:rPr>
          <w:rFonts w:ascii="Segoe UI" w:hAnsi="Segoe UI" w:cs="Segoe UI"/>
          <w:lang w:val="pl-PL"/>
        </w:rPr>
        <w:t xml:space="preserve"> ma </w:t>
      </w:r>
      <w:r>
        <w:rPr>
          <w:rFonts w:ascii="Segoe UI" w:hAnsi="Segoe UI" w:cs="Segoe UI"/>
          <w:lang w:val="pl-PL"/>
        </w:rPr>
        <w:t xml:space="preserve">punktu kasowego. W dwóch </w:t>
      </w:r>
      <w:r w:rsidR="00984C40">
        <w:rPr>
          <w:rFonts w:ascii="Segoe UI" w:hAnsi="Segoe UI" w:cs="Segoe UI"/>
          <w:lang w:val="pl-PL"/>
        </w:rPr>
        <w:t>placówk</w:t>
      </w:r>
      <w:r>
        <w:rPr>
          <w:rFonts w:ascii="Segoe UI" w:hAnsi="Segoe UI" w:cs="Segoe UI"/>
          <w:lang w:val="pl-PL"/>
        </w:rPr>
        <w:t>ach</w:t>
      </w:r>
      <w:r w:rsidR="002370F0">
        <w:rPr>
          <w:rFonts w:ascii="Segoe UI" w:hAnsi="Segoe UI" w:cs="Segoe UI"/>
          <w:lang w:val="pl-PL"/>
        </w:rPr>
        <w:t xml:space="preserve"> </w:t>
      </w:r>
      <w:r>
        <w:rPr>
          <w:rFonts w:ascii="Segoe UI" w:hAnsi="Segoe UI" w:cs="Segoe UI"/>
          <w:lang w:val="pl-PL"/>
        </w:rPr>
        <w:t xml:space="preserve">Urzędu Miasta </w:t>
      </w:r>
      <w:r w:rsidR="009D204F">
        <w:rPr>
          <w:rFonts w:ascii="Segoe UI" w:hAnsi="Segoe UI" w:cs="Segoe UI"/>
          <w:lang w:val="pl-PL"/>
        </w:rPr>
        <w:t>–</w:t>
      </w:r>
      <w:r>
        <w:rPr>
          <w:rFonts w:ascii="Segoe UI" w:hAnsi="Segoe UI" w:cs="Segoe UI"/>
          <w:lang w:val="pl-PL"/>
        </w:rPr>
        <w:t xml:space="preserve"> </w:t>
      </w:r>
      <w:r w:rsidR="006973A3">
        <w:rPr>
          <w:rFonts w:ascii="Segoe UI" w:hAnsi="Segoe UI" w:cs="Segoe UI"/>
          <w:lang w:val="pl-PL"/>
        </w:rPr>
        <w:t>Biur</w:t>
      </w:r>
      <w:r>
        <w:rPr>
          <w:rFonts w:ascii="Segoe UI" w:hAnsi="Segoe UI" w:cs="Segoe UI"/>
          <w:lang w:val="pl-PL"/>
        </w:rPr>
        <w:t>ze</w:t>
      </w:r>
      <w:r w:rsidR="006973A3">
        <w:rPr>
          <w:rFonts w:ascii="Segoe UI" w:hAnsi="Segoe UI" w:cs="Segoe UI"/>
          <w:lang w:val="pl-PL"/>
        </w:rPr>
        <w:t xml:space="preserve"> Architektury i Planowania Przestrzennego oraz Biur</w:t>
      </w:r>
      <w:r>
        <w:rPr>
          <w:rFonts w:ascii="Segoe UI" w:hAnsi="Segoe UI" w:cs="Segoe UI"/>
          <w:lang w:val="pl-PL"/>
        </w:rPr>
        <w:t>ze</w:t>
      </w:r>
      <w:r w:rsidR="006973A3">
        <w:rPr>
          <w:rFonts w:ascii="Segoe UI" w:hAnsi="Segoe UI" w:cs="Segoe UI"/>
          <w:lang w:val="pl-PL"/>
        </w:rPr>
        <w:t xml:space="preserve"> Stołecznego Konserwatora Zabytków </w:t>
      </w:r>
      <w:r>
        <w:rPr>
          <w:rFonts w:ascii="Segoe UI" w:hAnsi="Segoe UI" w:cs="Segoe UI"/>
          <w:lang w:val="pl-PL"/>
        </w:rPr>
        <w:t xml:space="preserve">– od początku lutego </w:t>
      </w:r>
      <w:r w:rsidR="00FA2167">
        <w:rPr>
          <w:rFonts w:ascii="Segoe UI" w:hAnsi="Segoe UI" w:cs="Segoe UI"/>
          <w:lang w:val="pl-PL"/>
        </w:rPr>
        <w:t xml:space="preserve">br. </w:t>
      </w:r>
      <w:r>
        <w:rPr>
          <w:rFonts w:ascii="Segoe UI" w:hAnsi="Segoe UI" w:cs="Segoe UI"/>
          <w:lang w:val="pl-PL"/>
        </w:rPr>
        <w:t xml:space="preserve">działają samoobsługowe terminale płatnicze (tzw. </w:t>
      </w:r>
      <w:proofErr w:type="spellStart"/>
      <w:r>
        <w:rPr>
          <w:rFonts w:ascii="Segoe UI" w:hAnsi="Segoe UI" w:cs="Segoe UI"/>
          <w:lang w:val="pl-PL"/>
        </w:rPr>
        <w:t>opłatomaty</w:t>
      </w:r>
      <w:proofErr w:type="spellEnd"/>
      <w:r w:rsidR="00EE2AF9">
        <w:rPr>
          <w:rFonts w:ascii="Segoe UI" w:hAnsi="Segoe UI" w:cs="Segoe UI"/>
          <w:lang w:val="pl-PL"/>
        </w:rPr>
        <w:t xml:space="preserve"> bezgotówkowe</w:t>
      </w:r>
      <w:r w:rsidR="00E176AA">
        <w:rPr>
          <w:rFonts w:ascii="Segoe UI" w:hAnsi="Segoe UI" w:cs="Segoe UI"/>
          <w:lang w:val="pl-PL"/>
        </w:rPr>
        <w:t>)</w:t>
      </w:r>
      <w:r w:rsidR="00C847B3">
        <w:rPr>
          <w:rFonts w:ascii="Segoe UI" w:hAnsi="Segoe UI" w:cs="Segoe UI"/>
          <w:lang w:val="pl-PL"/>
        </w:rPr>
        <w:t xml:space="preserve">, w których </w:t>
      </w:r>
      <w:r w:rsidR="00EA7DED">
        <w:rPr>
          <w:rFonts w:ascii="Segoe UI" w:hAnsi="Segoe UI" w:cs="Segoe UI"/>
          <w:lang w:val="pl-PL"/>
        </w:rPr>
        <w:t xml:space="preserve">opłaty </w:t>
      </w:r>
      <w:r w:rsidR="00C847B3">
        <w:rPr>
          <w:rFonts w:ascii="Segoe UI" w:hAnsi="Segoe UI" w:cs="Segoe UI"/>
          <w:lang w:val="pl-PL"/>
        </w:rPr>
        <w:t>dokonuje się wygodnie kartą</w:t>
      </w:r>
      <w:r w:rsidR="008C3039">
        <w:rPr>
          <w:rFonts w:ascii="Segoe UI" w:hAnsi="Segoe UI" w:cs="Segoe UI"/>
          <w:lang w:val="pl-PL"/>
        </w:rPr>
        <w:t>.</w:t>
      </w:r>
      <w:r w:rsidR="009B7DF3">
        <w:rPr>
          <w:rFonts w:ascii="Segoe UI" w:hAnsi="Segoe UI" w:cs="Segoe UI"/>
          <w:lang w:val="pl-PL"/>
        </w:rPr>
        <w:t xml:space="preserve"> </w:t>
      </w:r>
      <w:r w:rsidR="00E176AA">
        <w:rPr>
          <w:rFonts w:ascii="Segoe UI" w:hAnsi="Segoe UI" w:cs="Segoe UI"/>
          <w:lang w:val="pl-PL"/>
        </w:rPr>
        <w:t>Jeśli nowe rozwiązanie zostanie dobrze przyjęte przez mieszkańców,</w:t>
      </w:r>
      <w:r w:rsidR="00E769BB">
        <w:rPr>
          <w:rFonts w:ascii="Segoe UI" w:hAnsi="Segoe UI" w:cs="Segoe UI"/>
          <w:lang w:val="pl-PL"/>
        </w:rPr>
        <w:t xml:space="preserve"> </w:t>
      </w:r>
      <w:r w:rsidR="00B81239">
        <w:rPr>
          <w:rFonts w:ascii="Segoe UI" w:hAnsi="Segoe UI" w:cs="Segoe UI"/>
          <w:lang w:val="pl-PL"/>
        </w:rPr>
        <w:t>będzie</w:t>
      </w:r>
      <w:r w:rsidR="00E769BB">
        <w:rPr>
          <w:rFonts w:ascii="Segoe UI" w:hAnsi="Segoe UI" w:cs="Segoe UI"/>
          <w:lang w:val="pl-PL"/>
        </w:rPr>
        <w:t xml:space="preserve"> szansa</w:t>
      </w:r>
      <w:r w:rsidR="00B81239">
        <w:rPr>
          <w:rFonts w:ascii="Segoe UI" w:hAnsi="Segoe UI" w:cs="Segoe UI"/>
          <w:lang w:val="pl-PL"/>
        </w:rPr>
        <w:t xml:space="preserve"> </w:t>
      </w:r>
      <w:r w:rsidR="00E769BB">
        <w:rPr>
          <w:rFonts w:ascii="Segoe UI" w:hAnsi="Segoe UI" w:cs="Segoe UI"/>
          <w:lang w:val="pl-PL"/>
        </w:rPr>
        <w:t xml:space="preserve">na pojawienie się takich urządzeń </w:t>
      </w:r>
      <w:r w:rsidR="00E176AA">
        <w:rPr>
          <w:rFonts w:ascii="Segoe UI" w:hAnsi="Segoe UI" w:cs="Segoe UI"/>
          <w:lang w:val="pl-PL"/>
        </w:rPr>
        <w:t xml:space="preserve">w </w:t>
      </w:r>
      <w:r w:rsidR="00EE2AF9">
        <w:rPr>
          <w:rFonts w:ascii="Segoe UI" w:hAnsi="Segoe UI" w:cs="Segoe UI"/>
          <w:lang w:val="pl-PL"/>
        </w:rPr>
        <w:t xml:space="preserve">kolejnych </w:t>
      </w:r>
      <w:r w:rsidR="00EA7DED">
        <w:rPr>
          <w:rFonts w:ascii="Segoe UI" w:hAnsi="Segoe UI" w:cs="Segoe UI"/>
          <w:lang w:val="pl-PL"/>
        </w:rPr>
        <w:t>placówkach</w:t>
      </w:r>
      <w:r w:rsidR="00E176AA">
        <w:rPr>
          <w:rFonts w:ascii="Segoe UI" w:hAnsi="Segoe UI" w:cs="Segoe UI"/>
          <w:lang w:val="pl-PL"/>
        </w:rPr>
        <w:t xml:space="preserve">. </w:t>
      </w:r>
    </w:p>
    <w:p w:rsidR="000E29BD" w:rsidRDefault="00024063" w:rsidP="000E29BD">
      <w:pPr>
        <w:pStyle w:val="Tekstkomentarza"/>
        <w:rPr>
          <w:rFonts w:ascii="Segoe UI" w:hAnsi="Segoe UI" w:cs="Segoe UI"/>
          <w:lang w:val="pl-PL"/>
        </w:rPr>
      </w:pPr>
      <w:r>
        <w:rPr>
          <w:rFonts w:ascii="Segoe UI" w:hAnsi="Segoe UI" w:cs="Segoe UI"/>
          <w:lang w:val="pl-PL"/>
        </w:rPr>
        <w:t>„</w:t>
      </w:r>
      <w:r w:rsidR="005D2319">
        <w:rPr>
          <w:rFonts w:ascii="Segoe UI" w:hAnsi="Segoe UI" w:cs="Segoe UI"/>
          <w:lang w:val="pl-PL"/>
        </w:rPr>
        <w:t xml:space="preserve">Od wielu lat, m.in. </w:t>
      </w:r>
      <w:r w:rsidR="002370F0">
        <w:rPr>
          <w:rFonts w:ascii="Segoe UI" w:hAnsi="Segoe UI" w:cs="Segoe UI"/>
          <w:lang w:val="pl-PL"/>
        </w:rPr>
        <w:t>we</w:t>
      </w:r>
      <w:r w:rsidR="005D2319">
        <w:rPr>
          <w:rFonts w:ascii="Segoe UI" w:hAnsi="Segoe UI" w:cs="Segoe UI"/>
          <w:lang w:val="pl-PL"/>
        </w:rPr>
        <w:t xml:space="preserve"> współpracy z Visa, rozwijamy płatności bezgotówkowe</w:t>
      </w:r>
      <w:r w:rsidR="005C656F">
        <w:rPr>
          <w:rFonts w:ascii="Segoe UI" w:hAnsi="Segoe UI" w:cs="Segoe UI"/>
          <w:lang w:val="pl-PL"/>
        </w:rPr>
        <w:t xml:space="preserve"> w Warszawie. Po biletomatach, </w:t>
      </w:r>
      <w:proofErr w:type="spellStart"/>
      <w:r w:rsidR="005D2319">
        <w:rPr>
          <w:rFonts w:ascii="Segoe UI" w:hAnsi="Segoe UI" w:cs="Segoe UI"/>
          <w:lang w:val="pl-PL"/>
        </w:rPr>
        <w:t>parkomatach</w:t>
      </w:r>
      <w:proofErr w:type="spellEnd"/>
      <w:r w:rsidR="005C656F">
        <w:rPr>
          <w:rFonts w:ascii="Segoe UI" w:hAnsi="Segoe UI" w:cs="Segoe UI"/>
          <w:lang w:val="pl-PL"/>
        </w:rPr>
        <w:t xml:space="preserve"> i terminalach w punktach kasowych Urzędu,</w:t>
      </w:r>
      <w:r w:rsidR="005D2319">
        <w:rPr>
          <w:rFonts w:ascii="Segoe UI" w:hAnsi="Segoe UI" w:cs="Segoe UI"/>
          <w:lang w:val="pl-PL"/>
        </w:rPr>
        <w:t xml:space="preserve"> wprowadzamy </w:t>
      </w:r>
      <w:r w:rsidR="00EE2AF9">
        <w:rPr>
          <w:rFonts w:ascii="Segoe UI" w:hAnsi="Segoe UI" w:cs="Segoe UI"/>
          <w:lang w:val="pl-PL"/>
        </w:rPr>
        <w:t xml:space="preserve">bezgotówkowe </w:t>
      </w:r>
      <w:proofErr w:type="spellStart"/>
      <w:r w:rsidR="00EE2AF9">
        <w:rPr>
          <w:rFonts w:ascii="Segoe UI" w:hAnsi="Segoe UI" w:cs="Segoe UI"/>
          <w:lang w:val="pl-PL"/>
        </w:rPr>
        <w:t>opłatomaty</w:t>
      </w:r>
      <w:proofErr w:type="spellEnd"/>
      <w:r w:rsidR="005C656F">
        <w:rPr>
          <w:rFonts w:ascii="Segoe UI" w:hAnsi="Segoe UI" w:cs="Segoe UI"/>
          <w:lang w:val="pl-PL"/>
        </w:rPr>
        <w:t xml:space="preserve"> w tych placówkach</w:t>
      </w:r>
      <w:r w:rsidR="000E29BD">
        <w:rPr>
          <w:rFonts w:ascii="Segoe UI" w:hAnsi="Segoe UI" w:cs="Segoe UI"/>
          <w:lang w:val="pl-PL"/>
        </w:rPr>
        <w:t xml:space="preserve">, które nie posiadają </w:t>
      </w:r>
      <w:r w:rsidR="005C656F">
        <w:rPr>
          <w:rFonts w:ascii="Segoe UI" w:hAnsi="Segoe UI" w:cs="Segoe UI"/>
          <w:lang w:val="pl-PL"/>
        </w:rPr>
        <w:t xml:space="preserve">własnego </w:t>
      </w:r>
      <w:r w:rsidR="000E29BD">
        <w:rPr>
          <w:rFonts w:ascii="Segoe UI" w:hAnsi="Segoe UI" w:cs="Segoe UI"/>
          <w:lang w:val="pl-PL"/>
        </w:rPr>
        <w:t xml:space="preserve">punktu kasowego. Oznacza to, że </w:t>
      </w:r>
      <w:r w:rsidR="00EA7DED">
        <w:rPr>
          <w:rFonts w:ascii="Segoe UI" w:hAnsi="Segoe UI" w:cs="Segoe UI"/>
          <w:lang w:val="pl-PL"/>
        </w:rPr>
        <w:t xml:space="preserve">teraz </w:t>
      </w:r>
      <w:r w:rsidR="00E769BB">
        <w:rPr>
          <w:rFonts w:ascii="Segoe UI" w:hAnsi="Segoe UI" w:cs="Segoe UI"/>
          <w:lang w:val="pl-PL"/>
        </w:rPr>
        <w:t xml:space="preserve">nasi </w:t>
      </w:r>
      <w:r w:rsidR="003C5A26">
        <w:rPr>
          <w:rFonts w:ascii="Segoe UI" w:hAnsi="Segoe UI" w:cs="Segoe UI"/>
          <w:lang w:val="pl-PL"/>
        </w:rPr>
        <w:t xml:space="preserve">interesanci </w:t>
      </w:r>
      <w:r w:rsidR="000E29BD">
        <w:rPr>
          <w:rFonts w:ascii="Segoe UI" w:hAnsi="Segoe UI" w:cs="Segoe UI"/>
          <w:lang w:val="pl-PL"/>
        </w:rPr>
        <w:t>całą sprawę załatwią</w:t>
      </w:r>
      <w:r w:rsidR="00E769BB">
        <w:rPr>
          <w:rFonts w:ascii="Segoe UI" w:hAnsi="Segoe UI" w:cs="Segoe UI"/>
          <w:lang w:val="pl-PL"/>
        </w:rPr>
        <w:t xml:space="preserve"> </w:t>
      </w:r>
      <w:r w:rsidR="000E29BD">
        <w:rPr>
          <w:rFonts w:ascii="Segoe UI" w:hAnsi="Segoe UI" w:cs="Segoe UI"/>
          <w:lang w:val="pl-PL"/>
        </w:rPr>
        <w:t xml:space="preserve">na miejscu, podczas jednej wizyty. To </w:t>
      </w:r>
      <w:r w:rsidR="00E769BB">
        <w:rPr>
          <w:rFonts w:ascii="Segoe UI" w:hAnsi="Segoe UI" w:cs="Segoe UI"/>
          <w:lang w:val="pl-PL"/>
        </w:rPr>
        <w:t xml:space="preserve">duże </w:t>
      </w:r>
      <w:r w:rsidR="000E29BD">
        <w:rPr>
          <w:rFonts w:ascii="Segoe UI" w:hAnsi="Segoe UI" w:cs="Segoe UI"/>
          <w:lang w:val="pl-PL"/>
        </w:rPr>
        <w:t>ułatwienie</w:t>
      </w:r>
      <w:r w:rsidR="00EA7DED">
        <w:rPr>
          <w:rFonts w:ascii="Segoe UI" w:hAnsi="Segoe UI" w:cs="Segoe UI"/>
          <w:lang w:val="pl-PL"/>
        </w:rPr>
        <w:t>, które</w:t>
      </w:r>
      <w:r w:rsidR="00E769BB">
        <w:rPr>
          <w:rFonts w:ascii="Segoe UI" w:hAnsi="Segoe UI" w:cs="Segoe UI"/>
          <w:lang w:val="pl-PL"/>
        </w:rPr>
        <w:t xml:space="preserve"> wprowadzamy kierując się </w:t>
      </w:r>
      <w:r w:rsidR="002736B6">
        <w:rPr>
          <w:rFonts w:ascii="Segoe UI" w:hAnsi="Segoe UI" w:cs="Segoe UI"/>
          <w:lang w:val="pl-PL"/>
        </w:rPr>
        <w:t>wygodą</w:t>
      </w:r>
      <w:r w:rsidR="00D658C6">
        <w:rPr>
          <w:rFonts w:ascii="Segoe UI" w:hAnsi="Segoe UI" w:cs="Segoe UI"/>
          <w:color w:val="00B050"/>
          <w:lang w:val="pl-PL"/>
        </w:rPr>
        <w:t xml:space="preserve"> </w:t>
      </w:r>
      <w:r w:rsidR="00E769BB">
        <w:rPr>
          <w:rFonts w:ascii="Segoe UI" w:hAnsi="Segoe UI" w:cs="Segoe UI"/>
          <w:lang w:val="pl-PL"/>
        </w:rPr>
        <w:t>mieszkańców Warszawy</w:t>
      </w:r>
      <w:r w:rsidR="000E29BD">
        <w:rPr>
          <w:rFonts w:ascii="Segoe UI" w:hAnsi="Segoe UI" w:cs="Segoe UI"/>
          <w:lang w:val="pl-PL"/>
        </w:rPr>
        <w:t xml:space="preserve"> – komentuje </w:t>
      </w:r>
      <w:r w:rsidR="00EA7DED">
        <w:rPr>
          <w:rFonts w:ascii="Segoe UI" w:hAnsi="Segoe UI" w:cs="Segoe UI"/>
          <w:lang w:val="pl-PL"/>
        </w:rPr>
        <w:t>Joanna Smolska</w:t>
      </w:r>
      <w:r w:rsidR="000E29BD">
        <w:rPr>
          <w:rFonts w:ascii="Segoe UI" w:hAnsi="Segoe UI" w:cs="Segoe UI"/>
          <w:lang w:val="pl-PL"/>
        </w:rPr>
        <w:t xml:space="preserve">, </w:t>
      </w:r>
      <w:r w:rsidR="00EA7DED">
        <w:rPr>
          <w:rFonts w:ascii="Segoe UI" w:hAnsi="Segoe UI" w:cs="Segoe UI"/>
          <w:lang w:val="pl-PL"/>
        </w:rPr>
        <w:t xml:space="preserve">zastępca dyrektora, Biuro Polityki Długu i Zarządzania Płynnością, </w:t>
      </w:r>
      <w:r w:rsidR="000E29BD">
        <w:rPr>
          <w:rFonts w:ascii="Segoe UI" w:hAnsi="Segoe UI" w:cs="Segoe UI"/>
          <w:lang w:val="pl-PL"/>
        </w:rPr>
        <w:t>Urząd M</w:t>
      </w:r>
      <w:r w:rsidR="00FA2167">
        <w:rPr>
          <w:rFonts w:ascii="Segoe UI" w:hAnsi="Segoe UI" w:cs="Segoe UI"/>
          <w:lang w:val="pl-PL"/>
        </w:rPr>
        <w:t>iasta</w:t>
      </w:r>
      <w:r w:rsidR="00E769BB">
        <w:rPr>
          <w:rFonts w:ascii="Segoe UI" w:hAnsi="Segoe UI" w:cs="Segoe UI"/>
          <w:lang w:val="pl-PL"/>
        </w:rPr>
        <w:t xml:space="preserve"> Stołecznego</w:t>
      </w:r>
      <w:r w:rsidR="000E29BD">
        <w:rPr>
          <w:rFonts w:ascii="Segoe UI" w:hAnsi="Segoe UI" w:cs="Segoe UI"/>
          <w:lang w:val="pl-PL"/>
        </w:rPr>
        <w:t xml:space="preserve"> Warszaw</w:t>
      </w:r>
      <w:r w:rsidR="00E769BB">
        <w:rPr>
          <w:rFonts w:ascii="Segoe UI" w:hAnsi="Segoe UI" w:cs="Segoe UI"/>
          <w:lang w:val="pl-PL"/>
        </w:rPr>
        <w:t>y</w:t>
      </w:r>
      <w:r w:rsidR="000E29BD">
        <w:rPr>
          <w:rFonts w:ascii="Segoe UI" w:hAnsi="Segoe UI" w:cs="Segoe UI"/>
          <w:lang w:val="pl-PL"/>
        </w:rPr>
        <w:t>.</w:t>
      </w:r>
    </w:p>
    <w:p w:rsidR="000E29BD" w:rsidRDefault="009703A5" w:rsidP="00D01F16">
      <w:pPr>
        <w:pStyle w:val="Tekstkomentarza"/>
        <w:rPr>
          <w:rFonts w:ascii="Segoe UI" w:hAnsi="Segoe UI" w:cs="Segoe UI"/>
          <w:lang w:val="pl-PL"/>
        </w:rPr>
      </w:pPr>
      <w:r>
        <w:rPr>
          <w:rFonts w:ascii="Segoe UI" w:hAnsi="Segoe UI" w:cs="Segoe UI"/>
          <w:lang w:val="pl-PL"/>
        </w:rPr>
        <w:t xml:space="preserve">Mieszkańcy Warszawy mogą </w:t>
      </w:r>
      <w:r w:rsidR="005C656F">
        <w:rPr>
          <w:rFonts w:ascii="Segoe UI" w:hAnsi="Segoe UI" w:cs="Segoe UI"/>
          <w:lang w:val="pl-PL"/>
        </w:rPr>
        <w:t xml:space="preserve">też </w:t>
      </w:r>
      <w:r w:rsidR="002370F0">
        <w:rPr>
          <w:rFonts w:ascii="Segoe UI" w:hAnsi="Segoe UI" w:cs="Segoe UI"/>
          <w:lang w:val="pl-PL"/>
        </w:rPr>
        <w:t xml:space="preserve">wygodnie </w:t>
      </w:r>
      <w:r>
        <w:rPr>
          <w:rFonts w:ascii="Segoe UI" w:hAnsi="Segoe UI" w:cs="Segoe UI"/>
          <w:lang w:val="pl-PL"/>
        </w:rPr>
        <w:t>płacić bezgotówkowo za bilety komunikacji miejskiej – do obsługi takich płatności przystosowan</w:t>
      </w:r>
      <w:r w:rsidR="002370F0">
        <w:rPr>
          <w:rFonts w:ascii="Segoe UI" w:hAnsi="Segoe UI" w:cs="Segoe UI"/>
          <w:lang w:val="pl-PL"/>
        </w:rPr>
        <w:t>ych</w:t>
      </w:r>
      <w:r>
        <w:rPr>
          <w:rFonts w:ascii="Segoe UI" w:hAnsi="Segoe UI" w:cs="Segoe UI"/>
          <w:lang w:val="pl-PL"/>
        </w:rPr>
        <w:t xml:space="preserve"> jest już </w:t>
      </w:r>
      <w:r w:rsidR="005E23A2">
        <w:rPr>
          <w:rFonts w:ascii="Segoe UI" w:hAnsi="Segoe UI" w:cs="Segoe UI"/>
          <w:lang w:val="pl-PL"/>
        </w:rPr>
        <w:t>blisko</w:t>
      </w:r>
      <w:r w:rsidR="00490E7E">
        <w:rPr>
          <w:rFonts w:ascii="Segoe UI" w:hAnsi="Segoe UI" w:cs="Segoe UI"/>
          <w:lang w:val="pl-PL"/>
        </w:rPr>
        <w:t xml:space="preserve"> </w:t>
      </w:r>
      <w:r>
        <w:rPr>
          <w:rFonts w:ascii="Segoe UI" w:hAnsi="Segoe UI" w:cs="Segoe UI"/>
          <w:lang w:val="pl-PL"/>
        </w:rPr>
        <w:t>2</w:t>
      </w:r>
      <w:r w:rsidR="00490E7E">
        <w:rPr>
          <w:rFonts w:ascii="Segoe UI" w:hAnsi="Segoe UI" w:cs="Segoe UI"/>
          <w:lang w:val="pl-PL"/>
        </w:rPr>
        <w:t>,5</w:t>
      </w:r>
      <w:r>
        <w:rPr>
          <w:rFonts w:ascii="Segoe UI" w:hAnsi="Segoe UI" w:cs="Segoe UI"/>
          <w:lang w:val="pl-PL"/>
        </w:rPr>
        <w:t xml:space="preserve"> tys. biletomatów </w:t>
      </w:r>
      <w:r w:rsidR="005E23A2">
        <w:rPr>
          <w:rFonts w:ascii="Segoe UI" w:hAnsi="Segoe UI" w:cs="Segoe UI"/>
          <w:lang w:val="pl-PL"/>
        </w:rPr>
        <w:t xml:space="preserve">zlokalizowanych przy przystankach, stacjach metra i stacjach kolejowych, a także </w:t>
      </w:r>
      <w:r w:rsidR="004F1669">
        <w:rPr>
          <w:rFonts w:ascii="Segoe UI" w:hAnsi="Segoe UI" w:cs="Segoe UI"/>
          <w:lang w:val="pl-PL"/>
        </w:rPr>
        <w:t xml:space="preserve">mobilnych, </w:t>
      </w:r>
      <w:r>
        <w:rPr>
          <w:rFonts w:ascii="Segoe UI" w:hAnsi="Segoe UI" w:cs="Segoe UI"/>
          <w:lang w:val="pl-PL"/>
        </w:rPr>
        <w:t>zainstalowanych w</w:t>
      </w:r>
      <w:r w:rsidR="005E23A2">
        <w:rPr>
          <w:rFonts w:ascii="Segoe UI" w:hAnsi="Segoe UI" w:cs="Segoe UI"/>
          <w:lang w:val="pl-PL"/>
        </w:rPr>
        <w:t xml:space="preserve"> znakomitej większoś</w:t>
      </w:r>
      <w:r w:rsidR="00EA7DED">
        <w:rPr>
          <w:rFonts w:ascii="Segoe UI" w:hAnsi="Segoe UI" w:cs="Segoe UI"/>
          <w:lang w:val="pl-PL"/>
        </w:rPr>
        <w:t>ci</w:t>
      </w:r>
      <w:r w:rsidR="005E23A2">
        <w:rPr>
          <w:rFonts w:ascii="Segoe UI" w:hAnsi="Segoe UI" w:cs="Segoe UI"/>
          <w:lang w:val="pl-PL"/>
        </w:rPr>
        <w:t xml:space="preserve"> </w:t>
      </w:r>
      <w:r>
        <w:rPr>
          <w:rFonts w:ascii="Segoe UI" w:hAnsi="Segoe UI" w:cs="Segoe UI"/>
          <w:lang w:val="pl-PL"/>
        </w:rPr>
        <w:t>stołecznych autobus</w:t>
      </w:r>
      <w:r w:rsidR="005E23A2">
        <w:rPr>
          <w:rFonts w:ascii="Segoe UI" w:hAnsi="Segoe UI" w:cs="Segoe UI"/>
          <w:lang w:val="pl-PL"/>
        </w:rPr>
        <w:t>ów</w:t>
      </w:r>
      <w:r>
        <w:rPr>
          <w:rFonts w:ascii="Segoe UI" w:hAnsi="Segoe UI" w:cs="Segoe UI"/>
          <w:lang w:val="pl-PL"/>
        </w:rPr>
        <w:t xml:space="preserve">. </w:t>
      </w:r>
      <w:r w:rsidR="00FB6786">
        <w:rPr>
          <w:rFonts w:ascii="Segoe UI" w:hAnsi="Segoe UI" w:cs="Segoe UI"/>
          <w:lang w:val="pl-PL"/>
        </w:rPr>
        <w:t xml:space="preserve">Warszawiacy </w:t>
      </w:r>
      <w:r w:rsidR="00B914ED">
        <w:rPr>
          <w:rFonts w:ascii="Segoe UI" w:hAnsi="Segoe UI" w:cs="Segoe UI"/>
          <w:lang w:val="pl-PL"/>
        </w:rPr>
        <w:t xml:space="preserve">mogą </w:t>
      </w:r>
      <w:r w:rsidR="008D4392">
        <w:rPr>
          <w:rFonts w:ascii="Segoe UI" w:hAnsi="Segoe UI" w:cs="Segoe UI"/>
          <w:lang w:val="pl-PL"/>
        </w:rPr>
        <w:t xml:space="preserve">również </w:t>
      </w:r>
      <w:r w:rsidR="005E23A2">
        <w:rPr>
          <w:rFonts w:ascii="Segoe UI" w:hAnsi="Segoe UI" w:cs="Segoe UI"/>
          <w:lang w:val="pl-PL"/>
        </w:rPr>
        <w:t>płacić</w:t>
      </w:r>
      <w:r w:rsidR="00EA7DED">
        <w:rPr>
          <w:rFonts w:ascii="Segoe UI" w:hAnsi="Segoe UI" w:cs="Segoe UI"/>
          <w:lang w:val="pl-PL"/>
        </w:rPr>
        <w:t xml:space="preserve"> </w:t>
      </w:r>
      <w:r w:rsidR="005E23A2">
        <w:rPr>
          <w:rFonts w:ascii="Segoe UI" w:hAnsi="Segoe UI" w:cs="Segoe UI"/>
          <w:lang w:val="pl-PL"/>
        </w:rPr>
        <w:t xml:space="preserve">kartą Visa za bilety przez </w:t>
      </w:r>
      <w:proofErr w:type="spellStart"/>
      <w:r w:rsidR="00EA7DED">
        <w:rPr>
          <w:rFonts w:ascii="Segoe UI" w:hAnsi="Segoe UI" w:cs="Segoe UI"/>
          <w:lang w:val="pl-PL"/>
        </w:rPr>
        <w:t>i</w:t>
      </w:r>
      <w:r w:rsidR="005E23A2">
        <w:rPr>
          <w:rFonts w:ascii="Segoe UI" w:hAnsi="Segoe UI" w:cs="Segoe UI"/>
          <w:lang w:val="pl-PL"/>
        </w:rPr>
        <w:t>nternet</w:t>
      </w:r>
      <w:proofErr w:type="spellEnd"/>
      <w:r w:rsidR="005E23A2">
        <w:rPr>
          <w:rFonts w:ascii="Segoe UI" w:hAnsi="Segoe UI" w:cs="Segoe UI"/>
          <w:lang w:val="pl-PL"/>
        </w:rPr>
        <w:t xml:space="preserve"> oraz w aplikacjach mobilnych. Co ciekawe, kartą </w:t>
      </w:r>
      <w:r w:rsidR="00FB6786">
        <w:rPr>
          <w:rFonts w:ascii="Segoe UI" w:hAnsi="Segoe UI" w:cs="Segoe UI"/>
          <w:lang w:val="pl-PL"/>
        </w:rPr>
        <w:t>mo</w:t>
      </w:r>
      <w:r w:rsidR="005E23A2">
        <w:rPr>
          <w:rFonts w:ascii="Segoe UI" w:hAnsi="Segoe UI" w:cs="Segoe UI"/>
          <w:lang w:val="pl-PL"/>
        </w:rPr>
        <w:t xml:space="preserve">żna </w:t>
      </w:r>
      <w:r w:rsidR="00FB6786">
        <w:rPr>
          <w:rFonts w:ascii="Segoe UI" w:hAnsi="Segoe UI" w:cs="Segoe UI"/>
          <w:lang w:val="pl-PL"/>
        </w:rPr>
        <w:t xml:space="preserve">uregulować </w:t>
      </w:r>
      <w:r w:rsidR="008D4392">
        <w:rPr>
          <w:rFonts w:ascii="Segoe UI" w:hAnsi="Segoe UI" w:cs="Segoe UI"/>
          <w:lang w:val="pl-PL"/>
        </w:rPr>
        <w:t xml:space="preserve">też </w:t>
      </w:r>
      <w:r w:rsidR="005E23A2">
        <w:rPr>
          <w:rFonts w:ascii="Segoe UI" w:hAnsi="Segoe UI" w:cs="Segoe UI"/>
          <w:lang w:val="pl-PL"/>
        </w:rPr>
        <w:t>opłatę karną z</w:t>
      </w:r>
      <w:r>
        <w:rPr>
          <w:rFonts w:ascii="Segoe UI" w:hAnsi="Segoe UI" w:cs="Segoe UI"/>
          <w:lang w:val="pl-PL"/>
        </w:rPr>
        <w:t xml:space="preserve">a brak biletu – </w:t>
      </w:r>
      <w:r w:rsidR="007B6FB2">
        <w:rPr>
          <w:rFonts w:ascii="Segoe UI" w:hAnsi="Segoe UI" w:cs="Segoe UI"/>
          <w:lang w:val="pl-PL"/>
        </w:rPr>
        <w:t xml:space="preserve">a przy </w:t>
      </w:r>
      <w:r w:rsidR="00EA7DED">
        <w:rPr>
          <w:rFonts w:ascii="Segoe UI" w:hAnsi="Segoe UI" w:cs="Segoe UI"/>
          <w:lang w:val="pl-PL"/>
        </w:rPr>
        <w:t>pła</w:t>
      </w:r>
      <w:r w:rsidR="007B6FB2">
        <w:rPr>
          <w:rFonts w:ascii="Segoe UI" w:hAnsi="Segoe UI" w:cs="Segoe UI"/>
          <w:lang w:val="pl-PL"/>
        </w:rPr>
        <w:t xml:space="preserve">tności </w:t>
      </w:r>
      <w:r w:rsidR="00A17858">
        <w:rPr>
          <w:rFonts w:ascii="Segoe UI" w:hAnsi="Segoe UI" w:cs="Segoe UI"/>
          <w:lang w:val="pl-PL"/>
        </w:rPr>
        <w:t>b</w:t>
      </w:r>
      <w:r>
        <w:rPr>
          <w:rFonts w:ascii="Segoe UI" w:hAnsi="Segoe UI" w:cs="Segoe UI"/>
          <w:lang w:val="pl-PL"/>
        </w:rPr>
        <w:t xml:space="preserve">ezpośrednio u kontrolerów </w:t>
      </w:r>
      <w:r w:rsidR="004F1669">
        <w:rPr>
          <w:rFonts w:ascii="Segoe UI" w:hAnsi="Segoe UI" w:cs="Segoe UI"/>
          <w:lang w:val="pl-PL"/>
        </w:rPr>
        <w:t>m</w:t>
      </w:r>
      <w:r>
        <w:rPr>
          <w:rFonts w:ascii="Segoe UI" w:hAnsi="Segoe UI" w:cs="Segoe UI"/>
          <w:lang w:val="pl-PL"/>
        </w:rPr>
        <w:t>ających przy sobie mobilne terminale</w:t>
      </w:r>
      <w:r w:rsidR="00EA7DED">
        <w:rPr>
          <w:rFonts w:ascii="Segoe UI" w:hAnsi="Segoe UI" w:cs="Segoe UI"/>
          <w:lang w:val="pl-PL"/>
        </w:rPr>
        <w:t xml:space="preserve"> płatnicze, kara będzie o 40% </w:t>
      </w:r>
      <w:r w:rsidR="00B914ED">
        <w:rPr>
          <w:rFonts w:ascii="Segoe UI" w:hAnsi="Segoe UI" w:cs="Segoe UI"/>
          <w:lang w:val="pl-PL"/>
        </w:rPr>
        <w:t>niższa</w:t>
      </w:r>
      <w:r>
        <w:rPr>
          <w:rFonts w:ascii="Segoe UI" w:hAnsi="Segoe UI" w:cs="Segoe UI"/>
          <w:lang w:val="pl-PL"/>
        </w:rPr>
        <w:t>.</w:t>
      </w:r>
      <w:r w:rsidR="004A52B8">
        <w:rPr>
          <w:rFonts w:ascii="Segoe UI" w:hAnsi="Segoe UI" w:cs="Segoe UI"/>
          <w:lang w:val="pl-PL"/>
        </w:rPr>
        <w:t xml:space="preserve"> Pł</w:t>
      </w:r>
      <w:r w:rsidR="00981E96">
        <w:rPr>
          <w:rFonts w:ascii="Segoe UI" w:hAnsi="Segoe UI" w:cs="Segoe UI"/>
          <w:lang w:val="pl-PL"/>
        </w:rPr>
        <w:t xml:space="preserve">atności bezgotówkowe obsługują </w:t>
      </w:r>
      <w:r w:rsidR="00B12B00">
        <w:rPr>
          <w:rFonts w:ascii="Segoe UI" w:hAnsi="Segoe UI" w:cs="Segoe UI"/>
          <w:lang w:val="pl-PL"/>
        </w:rPr>
        <w:t>także</w:t>
      </w:r>
      <w:r w:rsidR="004A52B8">
        <w:rPr>
          <w:rFonts w:ascii="Segoe UI" w:hAnsi="Segoe UI" w:cs="Segoe UI"/>
          <w:lang w:val="pl-PL"/>
        </w:rPr>
        <w:t xml:space="preserve"> wszystkie stołeczne </w:t>
      </w:r>
      <w:proofErr w:type="spellStart"/>
      <w:r w:rsidR="004A52B8">
        <w:rPr>
          <w:rFonts w:ascii="Segoe UI" w:hAnsi="Segoe UI" w:cs="Segoe UI"/>
          <w:lang w:val="pl-PL"/>
        </w:rPr>
        <w:t>parkomaty</w:t>
      </w:r>
      <w:proofErr w:type="spellEnd"/>
      <w:r w:rsidR="004A52B8">
        <w:rPr>
          <w:rFonts w:ascii="Segoe UI" w:hAnsi="Segoe UI" w:cs="Segoe UI"/>
          <w:lang w:val="pl-PL"/>
        </w:rPr>
        <w:t xml:space="preserve"> zlokalizowane w Strefie Płatnego Parkowania Niestrzeżonego</w:t>
      </w:r>
      <w:r w:rsidR="00981E96">
        <w:rPr>
          <w:rFonts w:ascii="Segoe UI" w:hAnsi="Segoe UI" w:cs="Segoe UI"/>
          <w:lang w:val="pl-PL"/>
        </w:rPr>
        <w:t xml:space="preserve"> (ponad 1,5 tys. urządzeń)</w:t>
      </w:r>
      <w:r w:rsidR="004A52B8">
        <w:rPr>
          <w:rFonts w:ascii="Segoe UI" w:hAnsi="Segoe UI" w:cs="Segoe UI"/>
          <w:lang w:val="pl-PL"/>
        </w:rPr>
        <w:t>.</w:t>
      </w:r>
    </w:p>
    <w:p w:rsidR="003B2A01" w:rsidRDefault="00D658C6" w:rsidP="003B2A01">
      <w:pPr>
        <w:pStyle w:val="Tekstkomentarza"/>
        <w:rPr>
          <w:rFonts w:ascii="Segoe UI" w:hAnsi="Segoe UI" w:cs="Segoe UI"/>
          <w:lang w:val="pl-PL"/>
        </w:rPr>
      </w:pPr>
      <w:r>
        <w:rPr>
          <w:rFonts w:ascii="Segoe UI" w:hAnsi="Segoe UI" w:cs="Segoe UI"/>
          <w:lang w:val="pl-PL"/>
        </w:rPr>
        <w:t xml:space="preserve">Bezgotówkowo za transport miejski oraz parkowanie </w:t>
      </w:r>
      <w:r w:rsidR="003C5A26">
        <w:rPr>
          <w:rFonts w:ascii="Segoe UI" w:hAnsi="Segoe UI" w:cs="Segoe UI"/>
          <w:lang w:val="pl-PL"/>
        </w:rPr>
        <w:t xml:space="preserve">można </w:t>
      </w:r>
      <w:r w:rsidRPr="00A17858">
        <w:rPr>
          <w:rFonts w:ascii="Segoe UI" w:hAnsi="Segoe UI" w:cs="Segoe UI"/>
          <w:lang w:val="pl-PL"/>
        </w:rPr>
        <w:t>już płacić</w:t>
      </w:r>
      <w:r>
        <w:rPr>
          <w:rFonts w:ascii="Segoe UI" w:hAnsi="Segoe UI" w:cs="Segoe UI"/>
          <w:lang w:val="pl-PL"/>
        </w:rPr>
        <w:t xml:space="preserve"> w wielu innych miastach w Polsce</w:t>
      </w:r>
      <w:r w:rsidR="00241435">
        <w:rPr>
          <w:rFonts w:ascii="Segoe UI" w:hAnsi="Segoe UI" w:cs="Segoe UI"/>
          <w:lang w:val="pl-PL"/>
        </w:rPr>
        <w:t>. Standardem</w:t>
      </w:r>
      <w:r w:rsidR="00EA7DED">
        <w:rPr>
          <w:rFonts w:ascii="Segoe UI" w:hAnsi="Segoe UI" w:cs="Segoe UI"/>
          <w:lang w:val="pl-PL"/>
        </w:rPr>
        <w:t xml:space="preserve"> stała się </w:t>
      </w:r>
      <w:r w:rsidR="00241435">
        <w:rPr>
          <w:rFonts w:ascii="Segoe UI" w:hAnsi="Segoe UI" w:cs="Segoe UI"/>
          <w:lang w:val="pl-PL"/>
        </w:rPr>
        <w:t xml:space="preserve">akceptacja kart płatniczych w biletomatach, </w:t>
      </w:r>
      <w:proofErr w:type="spellStart"/>
      <w:r w:rsidR="00241435">
        <w:rPr>
          <w:rFonts w:ascii="Segoe UI" w:hAnsi="Segoe UI" w:cs="Segoe UI"/>
          <w:lang w:val="pl-PL"/>
        </w:rPr>
        <w:t>parkomatach</w:t>
      </w:r>
      <w:proofErr w:type="spellEnd"/>
      <w:r w:rsidR="00241435">
        <w:rPr>
          <w:rFonts w:ascii="Segoe UI" w:hAnsi="Segoe UI" w:cs="Segoe UI"/>
          <w:lang w:val="pl-PL"/>
        </w:rPr>
        <w:t>, serwisach internetowych</w:t>
      </w:r>
      <w:r w:rsidR="008246C4">
        <w:rPr>
          <w:rFonts w:ascii="Segoe UI" w:hAnsi="Segoe UI" w:cs="Segoe UI"/>
          <w:lang w:val="pl-PL"/>
        </w:rPr>
        <w:t xml:space="preserve"> operatorów transportu miejskiego</w:t>
      </w:r>
      <w:r w:rsidR="003C5A26">
        <w:rPr>
          <w:rFonts w:ascii="Segoe UI" w:hAnsi="Segoe UI" w:cs="Segoe UI"/>
          <w:lang w:val="pl-PL"/>
        </w:rPr>
        <w:t xml:space="preserve"> czy aplikacjach mobilnych.</w:t>
      </w:r>
      <w:r w:rsidR="00241435">
        <w:rPr>
          <w:rFonts w:ascii="Segoe UI" w:hAnsi="Segoe UI" w:cs="Segoe UI"/>
          <w:lang w:val="pl-PL"/>
        </w:rPr>
        <w:t xml:space="preserve"> </w:t>
      </w:r>
      <w:r w:rsidR="00EA7DED">
        <w:rPr>
          <w:rFonts w:ascii="Segoe UI" w:hAnsi="Segoe UI" w:cs="Segoe UI"/>
          <w:lang w:val="pl-PL"/>
        </w:rPr>
        <w:t xml:space="preserve">Kartą można </w:t>
      </w:r>
      <w:r w:rsidR="003B2A01">
        <w:rPr>
          <w:rFonts w:ascii="Segoe UI" w:hAnsi="Segoe UI" w:cs="Segoe UI"/>
          <w:lang w:val="pl-PL"/>
        </w:rPr>
        <w:t xml:space="preserve">płacić </w:t>
      </w:r>
      <w:r w:rsidR="00B914ED">
        <w:rPr>
          <w:rFonts w:ascii="Segoe UI" w:hAnsi="Segoe UI" w:cs="Segoe UI"/>
          <w:lang w:val="pl-PL"/>
        </w:rPr>
        <w:t xml:space="preserve">m.in. </w:t>
      </w:r>
      <w:r w:rsidR="003B2A01">
        <w:rPr>
          <w:rFonts w:ascii="Segoe UI" w:hAnsi="Segoe UI" w:cs="Segoe UI"/>
          <w:lang w:val="pl-PL"/>
        </w:rPr>
        <w:t>w</w:t>
      </w:r>
      <w:r w:rsidR="005351E5">
        <w:rPr>
          <w:rFonts w:ascii="Segoe UI" w:hAnsi="Segoe UI" w:cs="Segoe UI"/>
          <w:lang w:val="pl-PL"/>
        </w:rPr>
        <w:t xml:space="preserve"> komunikacji miejskiej </w:t>
      </w:r>
      <w:r w:rsidR="003B2A01">
        <w:rPr>
          <w:rFonts w:ascii="Segoe UI" w:hAnsi="Segoe UI" w:cs="Segoe UI"/>
          <w:lang w:val="pl-PL"/>
        </w:rPr>
        <w:t>we Wrocławiu</w:t>
      </w:r>
      <w:r w:rsidR="00241435">
        <w:rPr>
          <w:rFonts w:ascii="Segoe UI" w:hAnsi="Segoe UI" w:cs="Segoe UI"/>
          <w:lang w:val="pl-PL"/>
        </w:rPr>
        <w:t>, Łodzi, Olsztynie</w:t>
      </w:r>
      <w:r w:rsidR="005351E5">
        <w:rPr>
          <w:rFonts w:ascii="Segoe UI" w:hAnsi="Segoe UI" w:cs="Segoe UI"/>
          <w:lang w:val="pl-PL"/>
        </w:rPr>
        <w:t xml:space="preserve"> </w:t>
      </w:r>
      <w:r w:rsidR="00770041">
        <w:rPr>
          <w:rFonts w:ascii="Segoe UI" w:hAnsi="Segoe UI" w:cs="Segoe UI"/>
          <w:lang w:val="pl-PL"/>
        </w:rPr>
        <w:t>czy w</w:t>
      </w:r>
      <w:r w:rsidR="00923016">
        <w:rPr>
          <w:rFonts w:ascii="Segoe UI" w:hAnsi="Segoe UI" w:cs="Segoe UI"/>
          <w:lang w:val="pl-PL"/>
        </w:rPr>
        <w:t xml:space="preserve"> </w:t>
      </w:r>
      <w:r w:rsidR="00B914ED">
        <w:rPr>
          <w:rFonts w:ascii="Segoe UI" w:hAnsi="Segoe UI" w:cs="Segoe UI"/>
          <w:lang w:val="pl-PL"/>
        </w:rPr>
        <w:t>Szczecinie.</w:t>
      </w:r>
      <w:r w:rsidR="003B2A01">
        <w:rPr>
          <w:rFonts w:ascii="Segoe UI" w:hAnsi="Segoe UI" w:cs="Segoe UI"/>
          <w:lang w:val="pl-PL"/>
        </w:rPr>
        <w:t xml:space="preserve"> </w:t>
      </w:r>
    </w:p>
    <w:p w:rsidR="008F2337" w:rsidRDefault="00770041" w:rsidP="003B2A01">
      <w:pPr>
        <w:pStyle w:val="Tekstkomentarza"/>
        <w:rPr>
          <w:rFonts w:ascii="Segoe UI" w:hAnsi="Segoe UI" w:cs="Segoe UI"/>
          <w:lang w:val="pl-PL"/>
        </w:rPr>
      </w:pPr>
      <w:r>
        <w:rPr>
          <w:rFonts w:ascii="Segoe UI" w:hAnsi="Segoe UI" w:cs="Segoe UI"/>
          <w:lang w:val="pl-PL"/>
        </w:rPr>
        <w:lastRenderedPageBreak/>
        <w:t xml:space="preserve">Obecnie </w:t>
      </w:r>
      <w:r w:rsidR="00FA2167">
        <w:rPr>
          <w:rFonts w:ascii="Segoe UI" w:hAnsi="Segoe UI" w:cs="Segoe UI"/>
          <w:lang w:val="pl-PL"/>
        </w:rPr>
        <w:t xml:space="preserve">Visa przekonuje </w:t>
      </w:r>
      <w:r w:rsidR="006A6FDA">
        <w:rPr>
          <w:rFonts w:ascii="Segoe UI" w:hAnsi="Segoe UI" w:cs="Segoe UI"/>
          <w:lang w:val="pl-PL"/>
        </w:rPr>
        <w:t xml:space="preserve">organizatorów transportu do nowoczesnego </w:t>
      </w:r>
      <w:r w:rsidR="008246C4">
        <w:rPr>
          <w:rFonts w:ascii="Segoe UI" w:hAnsi="Segoe UI" w:cs="Segoe UI"/>
          <w:lang w:val="pl-PL"/>
        </w:rPr>
        <w:t xml:space="preserve">rozwiązania </w:t>
      </w:r>
      <w:r>
        <w:rPr>
          <w:rFonts w:ascii="Segoe UI" w:hAnsi="Segoe UI" w:cs="Segoe UI"/>
          <w:lang w:val="pl-PL"/>
        </w:rPr>
        <w:t xml:space="preserve">do płatności za </w:t>
      </w:r>
      <w:r w:rsidR="006A6FDA">
        <w:rPr>
          <w:rFonts w:ascii="Segoe UI" w:hAnsi="Segoe UI" w:cs="Segoe UI"/>
          <w:lang w:val="pl-PL"/>
        </w:rPr>
        <w:t>komunikacj</w:t>
      </w:r>
      <w:r>
        <w:rPr>
          <w:rFonts w:ascii="Segoe UI" w:hAnsi="Segoe UI" w:cs="Segoe UI"/>
          <w:lang w:val="pl-PL"/>
        </w:rPr>
        <w:t>ę</w:t>
      </w:r>
      <w:r w:rsidR="00B914ED">
        <w:rPr>
          <w:rFonts w:ascii="Segoe UI" w:hAnsi="Segoe UI" w:cs="Segoe UI"/>
          <w:lang w:val="pl-PL"/>
        </w:rPr>
        <w:t xml:space="preserve"> miejsk</w:t>
      </w:r>
      <w:r>
        <w:rPr>
          <w:rFonts w:ascii="Segoe UI" w:hAnsi="Segoe UI" w:cs="Segoe UI"/>
          <w:lang w:val="pl-PL"/>
        </w:rPr>
        <w:t>ą</w:t>
      </w:r>
      <w:r w:rsidR="006A6FDA">
        <w:rPr>
          <w:rFonts w:ascii="Segoe UI" w:hAnsi="Segoe UI" w:cs="Segoe UI"/>
          <w:lang w:val="pl-PL"/>
        </w:rPr>
        <w:t>. Chodzi o system oparty o</w:t>
      </w:r>
      <w:r w:rsidR="008F2337">
        <w:rPr>
          <w:rFonts w:ascii="Segoe UI" w:hAnsi="Segoe UI" w:cs="Segoe UI"/>
          <w:lang w:val="pl-PL"/>
        </w:rPr>
        <w:t xml:space="preserve"> dokonywanie płatności za przejazd </w:t>
      </w:r>
      <w:r w:rsidR="004C7906">
        <w:rPr>
          <w:rFonts w:ascii="Segoe UI" w:hAnsi="Segoe UI" w:cs="Segoe UI"/>
          <w:lang w:val="pl-PL"/>
        </w:rPr>
        <w:t>w sposób</w:t>
      </w:r>
      <w:r w:rsidR="006A6FDA">
        <w:rPr>
          <w:rFonts w:ascii="Segoe UI" w:hAnsi="Segoe UI" w:cs="Segoe UI"/>
          <w:lang w:val="pl-PL"/>
        </w:rPr>
        <w:t xml:space="preserve"> </w:t>
      </w:r>
      <w:r w:rsidR="008F2337" w:rsidRPr="008F2337">
        <w:rPr>
          <w:rFonts w:ascii="Segoe UI" w:hAnsi="Segoe UI" w:cs="Segoe UI"/>
          <w:lang w:val="pl-PL"/>
        </w:rPr>
        <w:t>zbliżeniow</w:t>
      </w:r>
      <w:r w:rsidR="004C7906">
        <w:rPr>
          <w:rFonts w:ascii="Segoe UI" w:hAnsi="Segoe UI" w:cs="Segoe UI"/>
          <w:lang w:val="pl-PL"/>
        </w:rPr>
        <w:t>y,</w:t>
      </w:r>
      <w:r w:rsidR="008F2337" w:rsidRPr="008F2337">
        <w:rPr>
          <w:rFonts w:ascii="Segoe UI" w:hAnsi="Segoe UI" w:cs="Segoe UI"/>
          <w:lang w:val="pl-PL"/>
        </w:rPr>
        <w:t xml:space="preserve"> kartą płatniczą</w:t>
      </w:r>
      <w:r w:rsidR="004C7906">
        <w:rPr>
          <w:rFonts w:ascii="Segoe UI" w:hAnsi="Segoe UI" w:cs="Segoe UI"/>
          <w:lang w:val="pl-PL"/>
        </w:rPr>
        <w:t xml:space="preserve"> lub smartfonem</w:t>
      </w:r>
      <w:r w:rsidR="008F2337" w:rsidRPr="008F2337">
        <w:rPr>
          <w:rFonts w:ascii="Segoe UI" w:hAnsi="Segoe UI" w:cs="Segoe UI"/>
          <w:lang w:val="pl-PL"/>
        </w:rPr>
        <w:t xml:space="preserve">, bez konieczności </w:t>
      </w:r>
      <w:r w:rsidR="008F2337">
        <w:rPr>
          <w:rFonts w:ascii="Segoe UI" w:hAnsi="Segoe UI" w:cs="Segoe UI"/>
          <w:lang w:val="pl-PL"/>
        </w:rPr>
        <w:t>zaku</w:t>
      </w:r>
      <w:r w:rsidR="008F2337" w:rsidRPr="008F2337">
        <w:rPr>
          <w:rFonts w:ascii="Segoe UI" w:hAnsi="Segoe UI" w:cs="Segoe UI"/>
          <w:lang w:val="pl-PL"/>
        </w:rPr>
        <w:t>p</w:t>
      </w:r>
      <w:r w:rsidR="008F2337">
        <w:rPr>
          <w:rFonts w:ascii="Segoe UI" w:hAnsi="Segoe UI" w:cs="Segoe UI"/>
          <w:lang w:val="pl-PL"/>
        </w:rPr>
        <w:t>u tradycyjnego</w:t>
      </w:r>
      <w:r w:rsidR="008F2337" w:rsidRPr="008F2337">
        <w:rPr>
          <w:rFonts w:ascii="Segoe UI" w:hAnsi="Segoe UI" w:cs="Segoe UI"/>
          <w:lang w:val="pl-PL"/>
        </w:rPr>
        <w:t xml:space="preserve"> biletu</w:t>
      </w:r>
      <w:r w:rsidR="008F2337">
        <w:rPr>
          <w:rFonts w:ascii="Segoe UI" w:hAnsi="Segoe UI" w:cs="Segoe UI"/>
          <w:lang w:val="pl-PL"/>
        </w:rPr>
        <w:t xml:space="preserve">. Jest to rozwiązanie cieszące się dużym zainteresowaniem ze strony samorządów, poszukujących </w:t>
      </w:r>
      <w:r w:rsidR="004D373B">
        <w:rPr>
          <w:rFonts w:ascii="Segoe UI" w:hAnsi="Segoe UI" w:cs="Segoe UI"/>
          <w:lang w:val="pl-PL"/>
        </w:rPr>
        <w:t xml:space="preserve">innowacji przyczyniających się do zwiększenia </w:t>
      </w:r>
      <w:r w:rsidR="00E720E2">
        <w:rPr>
          <w:rFonts w:ascii="Segoe UI" w:hAnsi="Segoe UI" w:cs="Segoe UI"/>
          <w:lang w:val="pl-PL"/>
        </w:rPr>
        <w:t>wygody</w:t>
      </w:r>
      <w:r w:rsidR="00FE57DD">
        <w:rPr>
          <w:rFonts w:ascii="Segoe UI" w:hAnsi="Segoe UI" w:cs="Segoe UI"/>
          <w:color w:val="00B050"/>
          <w:lang w:val="pl-PL"/>
        </w:rPr>
        <w:t xml:space="preserve"> </w:t>
      </w:r>
      <w:r w:rsidR="004D373B">
        <w:rPr>
          <w:rFonts w:ascii="Segoe UI" w:hAnsi="Segoe UI" w:cs="Segoe UI"/>
          <w:lang w:val="pl-PL"/>
        </w:rPr>
        <w:t xml:space="preserve">mieszkańców oraz ograniczenia kosztów dystrybucji tradycyjnych biletów. </w:t>
      </w:r>
    </w:p>
    <w:p w:rsidR="005D2319" w:rsidRDefault="004D373B" w:rsidP="00D01F16">
      <w:pPr>
        <w:pStyle w:val="Tekstkomentarza"/>
        <w:rPr>
          <w:rFonts w:ascii="Segoe UI" w:hAnsi="Segoe UI" w:cs="Segoe UI"/>
          <w:lang w:val="pl-PL"/>
        </w:rPr>
      </w:pPr>
      <w:r>
        <w:rPr>
          <w:rFonts w:ascii="Segoe UI" w:hAnsi="Segoe UI" w:cs="Segoe UI"/>
          <w:lang w:val="pl-PL"/>
        </w:rPr>
        <w:t xml:space="preserve">Od stycznia br. taki system został wdrożony w komunikacji miejskiej w Jaworznie. </w:t>
      </w:r>
      <w:r w:rsidR="004F77B0">
        <w:rPr>
          <w:rFonts w:ascii="Segoe UI" w:hAnsi="Segoe UI" w:cs="Segoe UI"/>
          <w:lang w:val="pl-PL"/>
        </w:rPr>
        <w:t xml:space="preserve">Jest to najbardziej </w:t>
      </w:r>
      <w:r w:rsidR="006F5ACC">
        <w:rPr>
          <w:rFonts w:ascii="Segoe UI" w:hAnsi="Segoe UI" w:cs="Segoe UI"/>
          <w:lang w:val="pl-PL"/>
        </w:rPr>
        <w:t>innowacyjny</w:t>
      </w:r>
      <w:r w:rsidR="004F77B0" w:rsidRPr="004F77B0">
        <w:rPr>
          <w:rFonts w:ascii="Segoe UI" w:hAnsi="Segoe UI" w:cs="Segoe UI"/>
          <w:lang w:val="pl-PL"/>
        </w:rPr>
        <w:t xml:space="preserve"> w Polsce </w:t>
      </w:r>
      <w:r w:rsidR="004F77B0">
        <w:rPr>
          <w:rFonts w:ascii="Segoe UI" w:hAnsi="Segoe UI" w:cs="Segoe UI"/>
          <w:lang w:val="pl-PL"/>
        </w:rPr>
        <w:t>system</w:t>
      </w:r>
      <w:r w:rsidR="004F77B0" w:rsidRPr="004F77B0">
        <w:rPr>
          <w:rFonts w:ascii="Segoe UI" w:hAnsi="Segoe UI" w:cs="Segoe UI"/>
          <w:lang w:val="pl-PL"/>
        </w:rPr>
        <w:t xml:space="preserve"> typu „smart </w:t>
      </w:r>
      <w:proofErr w:type="spellStart"/>
      <w:r w:rsidR="004F77B0" w:rsidRPr="004F77B0">
        <w:rPr>
          <w:rFonts w:ascii="Segoe UI" w:hAnsi="Segoe UI" w:cs="Segoe UI"/>
          <w:lang w:val="pl-PL"/>
        </w:rPr>
        <w:t>payments</w:t>
      </w:r>
      <w:proofErr w:type="spellEnd"/>
      <w:r w:rsidR="004F77B0" w:rsidRPr="004F77B0">
        <w:rPr>
          <w:rFonts w:ascii="Segoe UI" w:hAnsi="Segoe UI" w:cs="Segoe UI"/>
          <w:lang w:val="pl-PL"/>
        </w:rPr>
        <w:t>” w obszar</w:t>
      </w:r>
      <w:r w:rsidR="006F5ACC">
        <w:rPr>
          <w:rFonts w:ascii="Segoe UI" w:hAnsi="Segoe UI" w:cs="Segoe UI"/>
          <w:lang w:val="pl-PL"/>
        </w:rPr>
        <w:t xml:space="preserve">ze płatności za usługi miejskie. </w:t>
      </w:r>
      <w:r w:rsidR="00F53706">
        <w:rPr>
          <w:rFonts w:ascii="Segoe UI" w:hAnsi="Segoe UI" w:cs="Segoe UI"/>
          <w:lang w:val="pl-PL"/>
        </w:rPr>
        <w:t xml:space="preserve">Rozwiązanie to </w:t>
      </w:r>
      <w:r w:rsidR="00B127F8" w:rsidRPr="00F106E5">
        <w:rPr>
          <w:rFonts w:ascii="Segoe UI" w:hAnsi="Segoe UI" w:cs="Segoe UI"/>
          <w:lang w:val="pl-PL"/>
        </w:rPr>
        <w:t>wzorowane jest</w:t>
      </w:r>
      <w:r w:rsidR="00B127F8">
        <w:rPr>
          <w:rFonts w:ascii="Segoe UI" w:hAnsi="Segoe UI" w:cs="Segoe UI"/>
          <w:i/>
          <w:lang w:val="pl-PL"/>
        </w:rPr>
        <w:t xml:space="preserve"> </w:t>
      </w:r>
      <w:r w:rsidR="00B127F8" w:rsidRPr="00F106E5">
        <w:rPr>
          <w:rFonts w:ascii="Segoe UI" w:hAnsi="Segoe UI" w:cs="Segoe UI"/>
          <w:lang w:val="pl-PL"/>
        </w:rPr>
        <w:t>na</w:t>
      </w:r>
      <w:r w:rsidR="00B127F8">
        <w:rPr>
          <w:rFonts w:ascii="Segoe UI" w:hAnsi="Segoe UI" w:cs="Segoe UI"/>
          <w:i/>
          <w:lang w:val="pl-PL"/>
        </w:rPr>
        <w:t xml:space="preserve"> </w:t>
      </w:r>
      <w:r w:rsidR="003915E1" w:rsidRPr="00F106E5">
        <w:rPr>
          <w:rFonts w:ascii="Segoe UI" w:hAnsi="Segoe UI" w:cs="Segoe UI"/>
          <w:lang w:val="pl-PL"/>
        </w:rPr>
        <w:t>system</w:t>
      </w:r>
      <w:r w:rsidR="00B127F8">
        <w:rPr>
          <w:rFonts w:ascii="Segoe UI" w:hAnsi="Segoe UI" w:cs="Segoe UI"/>
          <w:lang w:val="pl-PL"/>
        </w:rPr>
        <w:t xml:space="preserve">ie wprowadzonym </w:t>
      </w:r>
      <w:r w:rsidR="003915E1" w:rsidRPr="00F106E5">
        <w:rPr>
          <w:rFonts w:ascii="Segoe UI" w:hAnsi="Segoe UI" w:cs="Segoe UI"/>
          <w:lang w:val="pl-PL"/>
        </w:rPr>
        <w:t xml:space="preserve">w </w:t>
      </w:r>
      <w:r w:rsidR="00F53706" w:rsidRPr="00F106E5">
        <w:rPr>
          <w:rFonts w:ascii="Segoe UI" w:hAnsi="Segoe UI" w:cs="Segoe UI"/>
          <w:lang w:val="pl-PL"/>
        </w:rPr>
        <w:t>Londynie</w:t>
      </w:r>
      <w:r w:rsidR="00F53706">
        <w:rPr>
          <w:rFonts w:ascii="Segoe UI" w:hAnsi="Segoe UI" w:cs="Segoe UI"/>
          <w:lang w:val="pl-PL"/>
        </w:rPr>
        <w:t xml:space="preserve">. Polega ono na tym, że pasażerowie wsiadający do </w:t>
      </w:r>
      <w:r w:rsidR="00770041">
        <w:rPr>
          <w:rFonts w:ascii="Segoe UI" w:hAnsi="Segoe UI" w:cs="Segoe UI"/>
          <w:lang w:val="pl-PL"/>
        </w:rPr>
        <w:t xml:space="preserve">pojazdu </w:t>
      </w:r>
      <w:r w:rsidR="00F53706">
        <w:rPr>
          <w:rFonts w:ascii="Segoe UI" w:hAnsi="Segoe UI" w:cs="Segoe UI"/>
          <w:lang w:val="pl-PL"/>
        </w:rPr>
        <w:t xml:space="preserve">komunikacji miejskiej, zamiast kasować </w:t>
      </w:r>
      <w:r w:rsidR="00B914ED">
        <w:rPr>
          <w:rFonts w:ascii="Segoe UI" w:hAnsi="Segoe UI" w:cs="Segoe UI"/>
          <w:lang w:val="pl-PL"/>
        </w:rPr>
        <w:t xml:space="preserve">tradycyjny </w:t>
      </w:r>
      <w:r w:rsidR="00F53706">
        <w:rPr>
          <w:rFonts w:ascii="Segoe UI" w:hAnsi="Segoe UI" w:cs="Segoe UI"/>
          <w:lang w:val="pl-PL"/>
        </w:rPr>
        <w:t xml:space="preserve">bilet, </w:t>
      </w:r>
      <w:r w:rsidR="003915E1">
        <w:rPr>
          <w:rFonts w:ascii="Segoe UI" w:hAnsi="Segoe UI" w:cs="Segoe UI"/>
          <w:lang w:val="pl-PL"/>
        </w:rPr>
        <w:t xml:space="preserve">wybierają </w:t>
      </w:r>
      <w:r w:rsidR="004F1669">
        <w:rPr>
          <w:rFonts w:ascii="Segoe UI" w:hAnsi="Segoe UI" w:cs="Segoe UI"/>
          <w:lang w:val="pl-PL"/>
        </w:rPr>
        <w:t xml:space="preserve">jego </w:t>
      </w:r>
      <w:r w:rsidR="003915E1">
        <w:rPr>
          <w:rFonts w:ascii="Segoe UI" w:hAnsi="Segoe UI" w:cs="Segoe UI"/>
          <w:lang w:val="pl-PL"/>
        </w:rPr>
        <w:t xml:space="preserve">rodzaj </w:t>
      </w:r>
      <w:r w:rsidR="00770041">
        <w:rPr>
          <w:rFonts w:ascii="Segoe UI" w:hAnsi="Segoe UI" w:cs="Segoe UI"/>
          <w:lang w:val="pl-PL"/>
        </w:rPr>
        <w:t xml:space="preserve">oraz dokonują płatności </w:t>
      </w:r>
      <w:r w:rsidR="003915E1">
        <w:rPr>
          <w:rFonts w:ascii="Segoe UI" w:hAnsi="Segoe UI" w:cs="Segoe UI"/>
          <w:lang w:val="pl-PL"/>
        </w:rPr>
        <w:t xml:space="preserve">zbliżając </w:t>
      </w:r>
      <w:r w:rsidR="006F5ACC">
        <w:rPr>
          <w:rFonts w:ascii="Segoe UI" w:hAnsi="Segoe UI" w:cs="Segoe UI"/>
          <w:lang w:val="pl-PL"/>
        </w:rPr>
        <w:t xml:space="preserve">jedynie </w:t>
      </w:r>
      <w:r w:rsidR="003915E1">
        <w:rPr>
          <w:rFonts w:ascii="Segoe UI" w:hAnsi="Segoe UI" w:cs="Segoe UI"/>
          <w:lang w:val="pl-PL"/>
        </w:rPr>
        <w:t>swoją kart</w:t>
      </w:r>
      <w:r w:rsidR="00B127F8">
        <w:rPr>
          <w:rFonts w:ascii="Segoe UI" w:hAnsi="Segoe UI" w:cs="Segoe UI"/>
          <w:lang w:val="pl-PL"/>
        </w:rPr>
        <w:t>ę</w:t>
      </w:r>
      <w:r w:rsidR="003915E1">
        <w:rPr>
          <w:rFonts w:ascii="Segoe UI" w:hAnsi="Segoe UI" w:cs="Segoe UI"/>
          <w:lang w:val="pl-PL"/>
        </w:rPr>
        <w:t xml:space="preserve"> płatniczą</w:t>
      </w:r>
      <w:r w:rsidR="006F5ACC">
        <w:rPr>
          <w:rFonts w:ascii="Segoe UI" w:hAnsi="Segoe UI" w:cs="Segoe UI"/>
          <w:lang w:val="pl-PL"/>
        </w:rPr>
        <w:t xml:space="preserve"> do kasownika będącego jednocześnie terminalem płatniczym.</w:t>
      </w:r>
      <w:r w:rsidR="003915E1">
        <w:rPr>
          <w:rFonts w:ascii="Segoe UI" w:hAnsi="Segoe UI" w:cs="Segoe UI"/>
          <w:lang w:val="pl-PL"/>
        </w:rPr>
        <w:t xml:space="preserve"> Podczas kontroli pasażer musi </w:t>
      </w:r>
      <w:r w:rsidR="004D3ACA">
        <w:rPr>
          <w:rFonts w:ascii="Segoe UI" w:hAnsi="Segoe UI" w:cs="Segoe UI"/>
          <w:lang w:val="pl-PL"/>
        </w:rPr>
        <w:t>tylko</w:t>
      </w:r>
      <w:bookmarkStart w:id="0" w:name="_GoBack"/>
      <w:bookmarkEnd w:id="0"/>
      <w:r w:rsidR="00B914ED">
        <w:rPr>
          <w:rFonts w:ascii="Segoe UI" w:hAnsi="Segoe UI" w:cs="Segoe UI"/>
          <w:lang w:val="pl-PL"/>
        </w:rPr>
        <w:t xml:space="preserve"> </w:t>
      </w:r>
      <w:r w:rsidR="00357E6D">
        <w:rPr>
          <w:rFonts w:ascii="Segoe UI" w:hAnsi="Segoe UI" w:cs="Segoe UI"/>
          <w:lang w:val="pl-PL"/>
        </w:rPr>
        <w:t xml:space="preserve">zbliżyć swoją kartę </w:t>
      </w:r>
      <w:r w:rsidR="003915E1">
        <w:rPr>
          <w:rFonts w:ascii="Segoe UI" w:hAnsi="Segoe UI" w:cs="Segoe UI"/>
          <w:lang w:val="pl-PL"/>
        </w:rPr>
        <w:t xml:space="preserve">do </w:t>
      </w:r>
      <w:r w:rsidR="00770041">
        <w:rPr>
          <w:rFonts w:ascii="Segoe UI" w:hAnsi="Segoe UI" w:cs="Segoe UI"/>
          <w:lang w:val="pl-PL"/>
        </w:rPr>
        <w:t xml:space="preserve"> terminala </w:t>
      </w:r>
      <w:r w:rsidR="003915E1">
        <w:rPr>
          <w:rFonts w:ascii="Segoe UI" w:hAnsi="Segoe UI" w:cs="Segoe UI"/>
          <w:lang w:val="pl-PL"/>
        </w:rPr>
        <w:t>kontrolera</w:t>
      </w:r>
      <w:r w:rsidR="004F1669">
        <w:rPr>
          <w:rFonts w:ascii="Segoe UI" w:hAnsi="Segoe UI" w:cs="Segoe UI"/>
          <w:lang w:val="pl-PL"/>
        </w:rPr>
        <w:t>,</w:t>
      </w:r>
      <w:r w:rsidR="004F1669" w:rsidRPr="004F1669">
        <w:rPr>
          <w:rFonts w:ascii="Segoe UI" w:hAnsi="Segoe UI" w:cs="Segoe UI"/>
          <w:lang w:val="pl-PL"/>
        </w:rPr>
        <w:t xml:space="preserve"> </w:t>
      </w:r>
      <w:r w:rsidR="004F1669">
        <w:rPr>
          <w:rFonts w:ascii="Segoe UI" w:hAnsi="Segoe UI" w:cs="Segoe UI"/>
          <w:lang w:val="pl-PL"/>
        </w:rPr>
        <w:t>aby potwierdzić wniesienie opłaty</w:t>
      </w:r>
      <w:r w:rsidR="003915E1">
        <w:rPr>
          <w:rFonts w:ascii="Segoe UI" w:hAnsi="Segoe UI" w:cs="Segoe UI"/>
          <w:lang w:val="pl-PL"/>
        </w:rPr>
        <w:t>.</w:t>
      </w:r>
      <w:r w:rsidR="006F5ACC">
        <w:rPr>
          <w:rFonts w:ascii="Segoe UI" w:hAnsi="Segoe UI" w:cs="Segoe UI"/>
          <w:lang w:val="pl-PL"/>
        </w:rPr>
        <w:t xml:space="preserve"> </w:t>
      </w:r>
    </w:p>
    <w:p w:rsidR="00CD3CCA" w:rsidRDefault="006E1CE0" w:rsidP="00D01F16">
      <w:pPr>
        <w:pStyle w:val="Tekstkomentarza"/>
        <w:rPr>
          <w:rFonts w:ascii="Segoe UI" w:hAnsi="Segoe UI" w:cs="Segoe UI"/>
          <w:lang w:val="pl-PL"/>
        </w:rPr>
      </w:pPr>
      <w:r>
        <w:rPr>
          <w:rFonts w:ascii="Segoe UI" w:hAnsi="Segoe UI" w:cs="Segoe UI"/>
          <w:lang w:val="pl-PL"/>
        </w:rPr>
        <w:t xml:space="preserve">„Współpraca Visa z samorządami i rozwój obrotu bezgotówkowego w polskich miastach </w:t>
      </w:r>
      <w:r w:rsidR="004F1669">
        <w:rPr>
          <w:rFonts w:ascii="Segoe UI" w:hAnsi="Segoe UI" w:cs="Segoe UI"/>
          <w:lang w:val="pl-PL"/>
        </w:rPr>
        <w:t>są</w:t>
      </w:r>
      <w:r>
        <w:rPr>
          <w:rFonts w:ascii="Segoe UI" w:hAnsi="Segoe UI" w:cs="Segoe UI"/>
          <w:lang w:val="pl-PL"/>
        </w:rPr>
        <w:t xml:space="preserve"> istotnym</w:t>
      </w:r>
      <w:r w:rsidR="004F1669">
        <w:rPr>
          <w:rFonts w:ascii="Segoe UI" w:hAnsi="Segoe UI" w:cs="Segoe UI"/>
          <w:lang w:val="pl-PL"/>
        </w:rPr>
        <w:t>i</w:t>
      </w:r>
      <w:r>
        <w:rPr>
          <w:rFonts w:ascii="Segoe UI" w:hAnsi="Segoe UI" w:cs="Segoe UI"/>
          <w:lang w:val="pl-PL"/>
        </w:rPr>
        <w:t xml:space="preserve"> element</w:t>
      </w:r>
      <w:r w:rsidR="004F1669">
        <w:rPr>
          <w:rFonts w:ascii="Segoe UI" w:hAnsi="Segoe UI" w:cs="Segoe UI"/>
          <w:lang w:val="pl-PL"/>
        </w:rPr>
        <w:t>ami</w:t>
      </w:r>
      <w:r>
        <w:rPr>
          <w:rFonts w:ascii="Segoe UI" w:hAnsi="Segoe UI" w:cs="Segoe UI"/>
          <w:lang w:val="pl-PL"/>
        </w:rPr>
        <w:t xml:space="preserve"> procesu cyfryzacji państwa, w którym aktywnie </w:t>
      </w:r>
      <w:r w:rsidR="00CD3CCA">
        <w:rPr>
          <w:rFonts w:ascii="Segoe UI" w:hAnsi="Segoe UI" w:cs="Segoe UI"/>
          <w:lang w:val="pl-PL"/>
        </w:rPr>
        <w:t>bierzemy udział</w:t>
      </w:r>
      <w:r>
        <w:rPr>
          <w:rFonts w:ascii="Segoe UI" w:hAnsi="Segoe UI" w:cs="Segoe UI"/>
          <w:lang w:val="pl-PL"/>
        </w:rPr>
        <w:t xml:space="preserve">. </w:t>
      </w:r>
      <w:r w:rsidR="00AF3938">
        <w:rPr>
          <w:rFonts w:ascii="Segoe UI" w:hAnsi="Segoe UI" w:cs="Segoe UI"/>
          <w:lang w:val="pl-PL"/>
        </w:rPr>
        <w:t xml:space="preserve">Płatności elektroniczne </w:t>
      </w:r>
      <w:r w:rsidR="00CD3CCA">
        <w:rPr>
          <w:rFonts w:ascii="Segoe UI" w:hAnsi="Segoe UI" w:cs="Segoe UI"/>
          <w:lang w:val="pl-PL"/>
        </w:rPr>
        <w:t>są fundamentem f</w:t>
      </w:r>
      <w:r w:rsidR="00AF3938">
        <w:rPr>
          <w:rFonts w:ascii="Segoe UI" w:hAnsi="Segoe UI" w:cs="Segoe UI"/>
          <w:lang w:val="pl-PL"/>
        </w:rPr>
        <w:t xml:space="preserve">unkcjonowania tzw. smart </w:t>
      </w:r>
      <w:proofErr w:type="spellStart"/>
      <w:r w:rsidR="00AF3938">
        <w:rPr>
          <w:rFonts w:ascii="Segoe UI" w:hAnsi="Segoe UI" w:cs="Segoe UI"/>
          <w:lang w:val="pl-PL"/>
        </w:rPr>
        <w:t>cities</w:t>
      </w:r>
      <w:proofErr w:type="spellEnd"/>
      <w:r w:rsidR="007A4EAC">
        <w:rPr>
          <w:rFonts w:ascii="Segoe UI" w:hAnsi="Segoe UI" w:cs="Segoe UI"/>
          <w:lang w:val="pl-PL"/>
        </w:rPr>
        <w:t xml:space="preserve">. </w:t>
      </w:r>
      <w:r w:rsidR="00CD3CCA">
        <w:rPr>
          <w:rFonts w:ascii="Segoe UI" w:hAnsi="Segoe UI" w:cs="Segoe UI"/>
          <w:lang w:val="pl-PL"/>
        </w:rPr>
        <w:t>Tworzenie rozwiązań dla</w:t>
      </w:r>
      <w:r w:rsidR="007A4EAC">
        <w:rPr>
          <w:rFonts w:ascii="Segoe UI" w:hAnsi="Segoe UI" w:cs="Segoe UI"/>
          <w:lang w:val="pl-PL"/>
        </w:rPr>
        <w:t xml:space="preserve"> inteligentnych miast </w:t>
      </w:r>
      <w:r w:rsidR="00CD3CCA">
        <w:rPr>
          <w:rFonts w:ascii="Segoe UI" w:hAnsi="Segoe UI" w:cs="Segoe UI"/>
          <w:lang w:val="pl-PL"/>
        </w:rPr>
        <w:t>będzie jednym</w:t>
      </w:r>
      <w:r w:rsidR="006E39E6">
        <w:rPr>
          <w:rFonts w:ascii="Segoe UI" w:hAnsi="Segoe UI" w:cs="Segoe UI"/>
          <w:lang w:val="pl-PL"/>
        </w:rPr>
        <w:t xml:space="preserve"> z </w:t>
      </w:r>
      <w:r w:rsidR="00CD3CCA">
        <w:rPr>
          <w:rFonts w:ascii="Segoe UI" w:hAnsi="Segoe UI" w:cs="Segoe UI"/>
          <w:lang w:val="pl-PL"/>
        </w:rPr>
        <w:t>obszarów, którymi zajmie się uruchamiany w Warszawie przez Visa i polskie banki inkubator innowacji. Liczymy na dalszą owocną współpracę z samorządami w tym zakresie</w:t>
      </w:r>
      <w:r>
        <w:rPr>
          <w:rFonts w:ascii="Segoe UI" w:hAnsi="Segoe UI" w:cs="Segoe UI"/>
          <w:lang w:val="pl-PL"/>
        </w:rPr>
        <w:t>”</w:t>
      </w:r>
      <w:r w:rsidR="00CD3CCA">
        <w:rPr>
          <w:rFonts w:ascii="Segoe UI" w:hAnsi="Segoe UI" w:cs="Segoe UI"/>
          <w:lang w:val="pl-PL"/>
        </w:rPr>
        <w:t xml:space="preserve"> – komentuje </w:t>
      </w:r>
      <w:r w:rsidR="00325BA5">
        <w:rPr>
          <w:rFonts w:ascii="Segoe UI" w:hAnsi="Segoe UI" w:cs="Segoe UI"/>
          <w:lang w:val="pl-PL"/>
        </w:rPr>
        <w:t>Adrian Kurowski, dyrektor</w:t>
      </w:r>
      <w:r w:rsidR="00CD3CCA">
        <w:rPr>
          <w:rFonts w:ascii="Segoe UI" w:hAnsi="Segoe UI" w:cs="Segoe UI"/>
          <w:lang w:val="pl-PL"/>
        </w:rPr>
        <w:t xml:space="preserve"> Visa</w:t>
      </w:r>
      <w:r w:rsidR="00325BA5">
        <w:rPr>
          <w:rFonts w:ascii="Segoe UI" w:hAnsi="Segoe UI" w:cs="Segoe UI"/>
          <w:lang w:val="pl-PL"/>
        </w:rPr>
        <w:t xml:space="preserve"> w Polsce</w:t>
      </w:r>
      <w:r w:rsidR="00CD3CCA">
        <w:rPr>
          <w:rFonts w:ascii="Segoe UI" w:hAnsi="Segoe UI" w:cs="Segoe UI"/>
          <w:lang w:val="pl-PL"/>
        </w:rPr>
        <w:t>.</w:t>
      </w:r>
    </w:p>
    <w:p w:rsidR="005979C5" w:rsidRPr="005979C5" w:rsidRDefault="005979C5" w:rsidP="005979C5">
      <w:pPr>
        <w:pStyle w:val="Tekstkomentarza"/>
        <w:rPr>
          <w:rFonts w:ascii="Segoe UI" w:hAnsi="Segoe UI" w:cs="Segoe UI"/>
          <w:lang w:val="pl-PL"/>
        </w:rPr>
      </w:pPr>
      <w:r>
        <w:rPr>
          <w:rFonts w:ascii="Segoe UI" w:hAnsi="Segoe UI" w:cs="Segoe UI"/>
          <w:lang w:val="pl-PL"/>
        </w:rPr>
        <w:t xml:space="preserve">Inkubator innowacji, którego zadaniem będzie </w:t>
      </w:r>
      <w:r w:rsidRPr="005979C5">
        <w:rPr>
          <w:rFonts w:ascii="Segoe UI" w:hAnsi="Segoe UI" w:cs="Segoe UI"/>
          <w:lang w:val="pl-PL"/>
        </w:rPr>
        <w:t>opracowywanie rozwiązań odpowiadających potrzebom po</w:t>
      </w:r>
      <w:r>
        <w:rPr>
          <w:rFonts w:ascii="Segoe UI" w:hAnsi="Segoe UI" w:cs="Segoe UI"/>
          <w:lang w:val="pl-PL"/>
        </w:rPr>
        <w:t>lskiej gospodarki, zostanie uruchomiony w II kwartale br. Do</w:t>
      </w:r>
      <w:r w:rsidR="006E39E6">
        <w:rPr>
          <w:rFonts w:ascii="Segoe UI" w:hAnsi="Segoe UI" w:cs="Segoe UI"/>
          <w:lang w:val="pl-PL"/>
        </w:rPr>
        <w:t xml:space="preserve"> współpracy </w:t>
      </w:r>
      <w:r w:rsidRPr="005979C5">
        <w:rPr>
          <w:rFonts w:ascii="Segoe UI" w:hAnsi="Segoe UI" w:cs="Segoe UI"/>
          <w:lang w:val="pl-PL"/>
        </w:rPr>
        <w:t xml:space="preserve">zapraszane będą m.in. krajowe podmioty, </w:t>
      </w:r>
      <w:r w:rsidR="008E4A4F">
        <w:rPr>
          <w:rFonts w:ascii="Segoe UI" w:hAnsi="Segoe UI" w:cs="Segoe UI"/>
          <w:lang w:val="pl-PL"/>
        </w:rPr>
        <w:t xml:space="preserve">w tym </w:t>
      </w:r>
      <w:r w:rsidRPr="005979C5">
        <w:rPr>
          <w:rFonts w:ascii="Segoe UI" w:hAnsi="Segoe UI" w:cs="Segoe UI"/>
          <w:lang w:val="pl-PL"/>
        </w:rPr>
        <w:t>fir</w:t>
      </w:r>
      <w:r>
        <w:rPr>
          <w:rFonts w:ascii="Segoe UI" w:hAnsi="Segoe UI" w:cs="Segoe UI"/>
          <w:lang w:val="pl-PL"/>
        </w:rPr>
        <w:t>my technologiczne i start-</w:t>
      </w:r>
      <w:proofErr w:type="spellStart"/>
      <w:r>
        <w:rPr>
          <w:rFonts w:ascii="Segoe UI" w:hAnsi="Segoe UI" w:cs="Segoe UI"/>
          <w:lang w:val="pl-PL"/>
        </w:rPr>
        <w:t>upy</w:t>
      </w:r>
      <w:proofErr w:type="spellEnd"/>
      <w:r>
        <w:rPr>
          <w:rFonts w:ascii="Segoe UI" w:hAnsi="Segoe UI" w:cs="Segoe UI"/>
          <w:lang w:val="pl-PL"/>
        </w:rPr>
        <w:t xml:space="preserve">. </w:t>
      </w:r>
      <w:r w:rsidRPr="005979C5">
        <w:rPr>
          <w:rFonts w:ascii="Segoe UI" w:hAnsi="Segoe UI" w:cs="Segoe UI"/>
          <w:lang w:val="pl-PL"/>
        </w:rPr>
        <w:t xml:space="preserve">Inkubator </w:t>
      </w:r>
      <w:r w:rsidRPr="00F106E5">
        <w:rPr>
          <w:rFonts w:ascii="Segoe UI" w:hAnsi="Segoe UI" w:cs="Segoe UI"/>
          <w:lang w:val="pl-PL"/>
        </w:rPr>
        <w:t>wykorzysta d</w:t>
      </w:r>
      <w:r w:rsidRPr="005979C5">
        <w:rPr>
          <w:rFonts w:ascii="Segoe UI" w:hAnsi="Segoe UI" w:cs="Segoe UI"/>
          <w:lang w:val="pl-PL"/>
        </w:rPr>
        <w:t>oświadczenie zdobyte podczas ponad 25-letn</w:t>
      </w:r>
      <w:r w:rsidR="006E39E6">
        <w:rPr>
          <w:rFonts w:ascii="Segoe UI" w:hAnsi="Segoe UI" w:cs="Segoe UI"/>
          <w:lang w:val="pl-PL"/>
        </w:rPr>
        <w:t>iej działalności Visa w Polsce</w:t>
      </w:r>
      <w:r w:rsidR="005351E5">
        <w:rPr>
          <w:rFonts w:ascii="Segoe UI" w:hAnsi="Segoe UI" w:cs="Segoe UI"/>
          <w:lang w:val="pl-PL"/>
        </w:rPr>
        <w:t xml:space="preserve"> oraz</w:t>
      </w:r>
      <w:r w:rsidRPr="005979C5">
        <w:rPr>
          <w:rFonts w:ascii="Segoe UI" w:hAnsi="Segoe UI" w:cs="Segoe UI"/>
          <w:lang w:val="pl-PL"/>
        </w:rPr>
        <w:t xml:space="preserve"> </w:t>
      </w:r>
      <w:r w:rsidR="006F5ACC">
        <w:rPr>
          <w:rFonts w:ascii="Segoe UI" w:hAnsi="Segoe UI" w:cs="Segoe UI"/>
          <w:lang w:val="pl-PL"/>
        </w:rPr>
        <w:t>globalne</w:t>
      </w:r>
      <w:r w:rsidR="006F5ACC" w:rsidRPr="005979C5">
        <w:rPr>
          <w:rFonts w:ascii="Segoe UI" w:hAnsi="Segoe UI" w:cs="Segoe UI"/>
          <w:lang w:val="pl-PL"/>
        </w:rPr>
        <w:t xml:space="preserve"> </w:t>
      </w:r>
      <w:r w:rsidRPr="005979C5">
        <w:rPr>
          <w:rFonts w:ascii="Segoe UI" w:hAnsi="Segoe UI" w:cs="Segoe UI"/>
          <w:lang w:val="pl-PL"/>
        </w:rPr>
        <w:t>zasob</w:t>
      </w:r>
      <w:r w:rsidR="00B127F8">
        <w:rPr>
          <w:rFonts w:ascii="Segoe UI" w:hAnsi="Segoe UI" w:cs="Segoe UI"/>
          <w:lang w:val="pl-PL"/>
        </w:rPr>
        <w:t xml:space="preserve">y i praktyki </w:t>
      </w:r>
      <w:r w:rsidRPr="005979C5">
        <w:rPr>
          <w:rFonts w:ascii="Segoe UI" w:hAnsi="Segoe UI" w:cs="Segoe UI"/>
          <w:lang w:val="pl-PL"/>
        </w:rPr>
        <w:t xml:space="preserve">Visa w zakresie </w:t>
      </w:r>
      <w:r w:rsidR="00B127F8">
        <w:rPr>
          <w:rFonts w:ascii="Segoe UI" w:hAnsi="Segoe UI" w:cs="Segoe UI"/>
          <w:lang w:val="pl-PL"/>
        </w:rPr>
        <w:t xml:space="preserve">rozwoju </w:t>
      </w:r>
      <w:r w:rsidRPr="005979C5">
        <w:rPr>
          <w:rFonts w:ascii="Segoe UI" w:hAnsi="Segoe UI" w:cs="Segoe UI"/>
          <w:lang w:val="pl-PL"/>
        </w:rPr>
        <w:t>innow</w:t>
      </w:r>
      <w:r>
        <w:rPr>
          <w:rFonts w:ascii="Segoe UI" w:hAnsi="Segoe UI" w:cs="Segoe UI"/>
          <w:lang w:val="pl-PL"/>
        </w:rPr>
        <w:t>acji.</w:t>
      </w:r>
    </w:p>
    <w:p w:rsidR="00482A82" w:rsidRDefault="00482A82" w:rsidP="00482A82">
      <w:pPr>
        <w:pStyle w:val="Tekstkomentarza"/>
        <w:rPr>
          <w:rFonts w:ascii="Segoe UI" w:hAnsi="Segoe UI" w:cs="Segoe UI"/>
          <w:lang w:val="pl-PL"/>
        </w:rPr>
      </w:pPr>
      <w:r>
        <w:rPr>
          <w:rFonts w:ascii="Segoe UI" w:hAnsi="Segoe UI" w:cs="Segoe UI"/>
          <w:lang w:val="pl-PL"/>
        </w:rPr>
        <w:t>O rozwoju płatności bezgotówkowych i innowacji w miastach będą rozmawiali uczestnicy konferencji Smart City Forum, która w dniach 8-9 marca br. odb</w:t>
      </w:r>
      <w:r w:rsidR="00BF41FE">
        <w:rPr>
          <w:rFonts w:ascii="Segoe UI" w:hAnsi="Segoe UI" w:cs="Segoe UI"/>
          <w:lang w:val="pl-PL"/>
        </w:rPr>
        <w:t>ywa</w:t>
      </w:r>
      <w:r>
        <w:rPr>
          <w:rFonts w:ascii="Segoe UI" w:hAnsi="Segoe UI" w:cs="Segoe UI"/>
          <w:lang w:val="pl-PL"/>
        </w:rPr>
        <w:t xml:space="preserve"> się w Warszawie. Visa będzie gospodarzem </w:t>
      </w:r>
      <w:r w:rsidR="006F5ACC">
        <w:rPr>
          <w:rFonts w:ascii="Segoe UI" w:hAnsi="Segoe UI" w:cs="Segoe UI"/>
          <w:lang w:val="pl-PL"/>
        </w:rPr>
        <w:t>bloku poświęconego nowoczesnym płatnościom za usługi miejskie</w:t>
      </w:r>
      <w:r>
        <w:rPr>
          <w:rFonts w:ascii="Segoe UI" w:hAnsi="Segoe UI" w:cs="Segoe UI"/>
          <w:lang w:val="pl-PL"/>
        </w:rPr>
        <w:t>.</w:t>
      </w:r>
    </w:p>
    <w:p w:rsidR="00482A82" w:rsidRDefault="00482A82" w:rsidP="00482A82">
      <w:pPr>
        <w:pStyle w:val="Tekstkomentarza"/>
        <w:rPr>
          <w:rFonts w:ascii="Segoe UI" w:hAnsi="Segoe UI" w:cs="Segoe UI"/>
          <w:lang w:val="pl-PL"/>
        </w:rPr>
      </w:pPr>
    </w:p>
    <w:p w:rsidR="00BB3722" w:rsidRDefault="00BB3722" w:rsidP="00A7433E">
      <w:pPr>
        <w:spacing w:line="247" w:lineRule="auto"/>
        <w:jc w:val="center"/>
        <w:rPr>
          <w:rFonts w:cs="Segoe UI"/>
          <w:lang w:val="pt-PT"/>
        </w:rPr>
      </w:pPr>
      <w:r w:rsidRPr="00741BC2">
        <w:rPr>
          <w:rFonts w:cs="Segoe UI"/>
          <w:lang w:val="pt-PT"/>
        </w:rPr>
        <w:t>###</w:t>
      </w:r>
    </w:p>
    <w:p w:rsidR="00207997" w:rsidRDefault="00207997" w:rsidP="00A7433E">
      <w:pPr>
        <w:spacing w:line="247" w:lineRule="auto"/>
        <w:jc w:val="center"/>
        <w:rPr>
          <w:rFonts w:cs="Segoe UI"/>
          <w:lang w:val="pt-PT"/>
        </w:rPr>
      </w:pPr>
    </w:p>
    <w:p w:rsidR="00BB3722" w:rsidRPr="00703D3E" w:rsidRDefault="00BB3722" w:rsidP="00355B89">
      <w:pPr>
        <w:rPr>
          <w:rFonts w:ascii="Segoe UI" w:hAnsi="Segoe UI" w:cs="Segoe UI"/>
          <w:b/>
          <w:bCs/>
          <w:i/>
          <w:color w:val="000000"/>
          <w:sz w:val="20"/>
          <w:szCs w:val="20"/>
          <w:lang w:val="pt-PT" w:eastAsia="ko-KR"/>
        </w:rPr>
      </w:pPr>
      <w:r w:rsidRPr="00703D3E">
        <w:rPr>
          <w:rFonts w:ascii="Segoe UI" w:hAnsi="Segoe UI" w:cs="Segoe UI"/>
          <w:b/>
          <w:bCs/>
          <w:color w:val="000000"/>
          <w:sz w:val="20"/>
          <w:szCs w:val="20"/>
          <w:lang w:val="pt-PT" w:eastAsia="ko-KR"/>
        </w:rPr>
        <w:t>O Visa Inc.</w:t>
      </w:r>
    </w:p>
    <w:p w:rsidR="00BB3722" w:rsidRPr="00355B89" w:rsidRDefault="00BB3722" w:rsidP="00762295">
      <w:pPr>
        <w:rPr>
          <w:lang w:val="pl-PL"/>
        </w:rPr>
      </w:pPr>
      <w:r w:rsidRPr="00A17858">
        <w:rPr>
          <w:rFonts w:ascii="Segoe UI" w:hAnsi="Segoe UI" w:cs="Segoe UI"/>
          <w:sz w:val="20"/>
          <w:szCs w:val="20"/>
          <w:lang w:val="pt-PT"/>
        </w:rPr>
        <w:t xml:space="preserve">Visa Inc. </w:t>
      </w:r>
      <w:r w:rsidRPr="00355B89">
        <w:rPr>
          <w:rFonts w:ascii="Segoe UI" w:hAnsi="Segoe UI" w:cs="Segoe UI"/>
          <w:sz w:val="20"/>
          <w:szCs w:val="20"/>
          <w:lang w:val="pl-PL"/>
        </w:rPr>
        <w:t xml:space="preserve">(NYSE: V) to globalna firma zajmująca się technologiami płatniczymi i świadcząca szybkie, bezpieczne oraz niezawodne usługi płatności elektronicznych na rzecz konsumentów, firm, instytucji finansowych oraz jednostek sektora publicznego w ponad 200 krajach i terytoriach zależnych. Firma obsługuje sieć przetwarzania danych transakcji </w:t>
      </w:r>
      <w:proofErr w:type="spellStart"/>
      <w:r w:rsidRPr="00355B89">
        <w:rPr>
          <w:rFonts w:ascii="Segoe UI" w:hAnsi="Segoe UI" w:cs="Segoe UI"/>
          <w:sz w:val="20"/>
          <w:szCs w:val="20"/>
          <w:lang w:val="pl-PL"/>
        </w:rPr>
        <w:t>VisaNet</w:t>
      </w:r>
      <w:proofErr w:type="spellEnd"/>
      <w:r w:rsidRPr="00355B89">
        <w:rPr>
          <w:rFonts w:ascii="Segoe UI" w:hAnsi="Segoe UI" w:cs="Segoe UI"/>
          <w:sz w:val="20"/>
          <w:szCs w:val="20"/>
          <w:lang w:val="pl-PL"/>
        </w:rPr>
        <w:t xml:space="preserve"> – jedną z najbardziej zaawansowanych na świecie – która może przetwarzać w ciągu sekundy ponad 65 tys. operacji, zapewniając konsumentom ochronę przed oszustwami, a detalistom – gwarancję płatności. Visa nie jest bankiem, nie wydaje kart płatniczych, nie udziela kredytów ani nie ustala opłat pobieranych od konsumentów. Jednak dzięki wprowadzanym przez Visa innowacjom jej klienci z grona instytucji finansowych mogą oferować konsumentom większy wybór – możliwość płacenia w danej chwili przy pomocy kart debetowych, z wyprzedzeniem przy użyciu kart przedpłaconych lub z odroczeniem przy wykorzystaniu kart kredytowych. Więcej in</w:t>
      </w:r>
      <w:r>
        <w:rPr>
          <w:rFonts w:ascii="Segoe UI" w:hAnsi="Segoe UI" w:cs="Segoe UI"/>
          <w:sz w:val="20"/>
          <w:szCs w:val="20"/>
          <w:lang w:val="pl-PL"/>
        </w:rPr>
        <w:t>formacji znajduje się na stronach</w:t>
      </w:r>
      <w:r w:rsidRPr="00355B89">
        <w:rPr>
          <w:rFonts w:ascii="Segoe UI" w:hAnsi="Segoe UI" w:cs="Segoe UI"/>
          <w:sz w:val="20"/>
          <w:szCs w:val="20"/>
          <w:lang w:val="pl-PL"/>
        </w:rPr>
        <w:t xml:space="preserve"> </w:t>
      </w:r>
      <w:hyperlink r:id="rId9" w:history="1">
        <w:r w:rsidRPr="00466CB6">
          <w:rPr>
            <w:rStyle w:val="Hipercze"/>
            <w:rFonts w:ascii="Segoe UI" w:hAnsi="Segoe UI" w:cs="Segoe UI"/>
            <w:sz w:val="20"/>
            <w:szCs w:val="20"/>
            <w:lang w:val="pl-PL"/>
          </w:rPr>
          <w:t>www.visaeurope.com</w:t>
        </w:r>
      </w:hyperlink>
      <w:r>
        <w:rPr>
          <w:rFonts w:ascii="Segoe UI" w:hAnsi="Segoe UI" w:cs="Segoe UI"/>
          <w:sz w:val="20"/>
          <w:szCs w:val="20"/>
          <w:lang w:val="pl-PL"/>
        </w:rPr>
        <w:t xml:space="preserve"> i </w:t>
      </w:r>
      <w:r>
        <w:rPr>
          <w:rStyle w:val="Hipercze"/>
          <w:rFonts w:ascii="Segoe UI" w:hAnsi="Segoe UI" w:cs="Segoe UI"/>
          <w:sz w:val="20"/>
          <w:szCs w:val="20"/>
          <w:lang w:val="pl-PL"/>
        </w:rPr>
        <w:t>www.visa.pl</w:t>
      </w:r>
      <w:r w:rsidRPr="00355B89">
        <w:rPr>
          <w:rFonts w:ascii="Segoe UI" w:hAnsi="Segoe UI" w:cs="Segoe UI"/>
          <w:sz w:val="20"/>
          <w:szCs w:val="20"/>
          <w:lang w:val="pl-PL"/>
        </w:rPr>
        <w:t xml:space="preserve">, na blogu </w:t>
      </w:r>
      <w:hyperlink r:id="rId10" w:anchor="_blank" w:history="1">
        <w:r w:rsidRPr="00355B89">
          <w:rPr>
            <w:rStyle w:val="Hipercze"/>
            <w:rFonts w:ascii="Segoe UI" w:hAnsi="Segoe UI" w:cs="Segoe UI"/>
            <w:sz w:val="20"/>
            <w:szCs w:val="20"/>
            <w:lang w:val="pl-PL"/>
          </w:rPr>
          <w:t>www.vision.visaeurope.com</w:t>
        </w:r>
      </w:hyperlink>
      <w:r w:rsidRPr="00355B89">
        <w:rPr>
          <w:rFonts w:ascii="Segoe UI" w:hAnsi="Segoe UI" w:cs="Segoe UI"/>
          <w:sz w:val="20"/>
          <w:szCs w:val="20"/>
          <w:lang w:val="pl-PL"/>
        </w:rPr>
        <w:t xml:space="preserve"> oraz na </w:t>
      </w:r>
      <w:proofErr w:type="spellStart"/>
      <w:r w:rsidRPr="00355B89">
        <w:rPr>
          <w:rFonts w:ascii="Segoe UI" w:hAnsi="Segoe UI" w:cs="Segoe UI"/>
          <w:sz w:val="20"/>
          <w:szCs w:val="20"/>
          <w:lang w:val="pl-PL"/>
        </w:rPr>
        <w:t>Twitterze</w:t>
      </w:r>
      <w:proofErr w:type="spellEnd"/>
      <w:r w:rsidRPr="00355B89">
        <w:rPr>
          <w:rFonts w:ascii="Segoe UI" w:hAnsi="Segoe UI" w:cs="Segoe UI"/>
          <w:sz w:val="20"/>
          <w:szCs w:val="20"/>
          <w:lang w:val="pl-PL"/>
        </w:rPr>
        <w:t xml:space="preserve"> @</w:t>
      </w:r>
      <w:proofErr w:type="spellStart"/>
      <w:r w:rsidRPr="00355B89">
        <w:rPr>
          <w:rFonts w:ascii="Segoe UI" w:hAnsi="Segoe UI" w:cs="Segoe UI"/>
          <w:sz w:val="20"/>
          <w:szCs w:val="20"/>
          <w:lang w:val="pl-PL"/>
        </w:rPr>
        <w:t>VisaEuropeNews</w:t>
      </w:r>
      <w:proofErr w:type="spellEnd"/>
      <w:r>
        <w:rPr>
          <w:rFonts w:ascii="Segoe UI" w:hAnsi="Segoe UI" w:cs="Segoe UI"/>
          <w:sz w:val="20"/>
          <w:szCs w:val="20"/>
          <w:lang w:val="pl-PL"/>
        </w:rPr>
        <w:t xml:space="preserve"> i @</w:t>
      </w:r>
      <w:proofErr w:type="spellStart"/>
      <w:r>
        <w:rPr>
          <w:rFonts w:ascii="Segoe UI" w:hAnsi="Segoe UI" w:cs="Segoe UI"/>
          <w:sz w:val="20"/>
          <w:szCs w:val="20"/>
          <w:lang w:val="pl-PL"/>
        </w:rPr>
        <w:t>Visa_PL</w:t>
      </w:r>
      <w:proofErr w:type="spellEnd"/>
      <w:r w:rsidRPr="00355B89">
        <w:rPr>
          <w:rFonts w:ascii="Segoe UI" w:hAnsi="Segoe UI" w:cs="Segoe UI"/>
          <w:sz w:val="20"/>
          <w:szCs w:val="20"/>
          <w:lang w:val="pl-PL"/>
        </w:rPr>
        <w:t>.</w:t>
      </w:r>
    </w:p>
    <w:p w:rsidR="00BB3722" w:rsidRDefault="00BB3722" w:rsidP="00355B89">
      <w:pPr>
        <w:rPr>
          <w:rFonts w:ascii="Segoe UI" w:hAnsi="Segoe UI" w:cs="Segoe UI"/>
          <w:b/>
          <w:sz w:val="20"/>
          <w:szCs w:val="20"/>
          <w:lang w:val="pl-PL"/>
        </w:rPr>
      </w:pPr>
    </w:p>
    <w:p w:rsidR="00BB3722" w:rsidRPr="00531613" w:rsidRDefault="00BB3722" w:rsidP="00355B89">
      <w:pPr>
        <w:rPr>
          <w:rFonts w:ascii="Segoe UI" w:hAnsi="Segoe UI" w:cs="Segoe UI"/>
          <w:b/>
          <w:sz w:val="20"/>
          <w:szCs w:val="20"/>
          <w:lang w:val="pl-PL"/>
        </w:rPr>
      </w:pPr>
      <w:r w:rsidRPr="00531613">
        <w:rPr>
          <w:rFonts w:ascii="Segoe UI" w:hAnsi="Segoe UI" w:cs="Segoe UI"/>
          <w:b/>
          <w:sz w:val="20"/>
          <w:szCs w:val="20"/>
          <w:lang w:val="pl-PL"/>
        </w:rPr>
        <w:t xml:space="preserve">Kontakt: </w:t>
      </w:r>
    </w:p>
    <w:p w:rsidR="00BB3722" w:rsidRPr="00355B89" w:rsidRDefault="00BB3722" w:rsidP="00355B89">
      <w:pPr>
        <w:rPr>
          <w:rFonts w:ascii="Segoe UI" w:hAnsi="Segoe UI" w:cs="Segoe UI"/>
          <w:sz w:val="20"/>
          <w:szCs w:val="18"/>
          <w:lang w:val="pl-PL"/>
        </w:rPr>
      </w:pPr>
      <w:r w:rsidRPr="00355B89">
        <w:rPr>
          <w:rFonts w:ascii="Segoe UI" w:hAnsi="Segoe UI" w:cs="Segoe UI"/>
          <w:sz w:val="20"/>
          <w:szCs w:val="18"/>
          <w:lang w:val="pl-PL"/>
        </w:rPr>
        <w:t>Maciej Gajewski, Message House Agencja PR</w:t>
      </w:r>
    </w:p>
    <w:p w:rsidR="00BB3722" w:rsidRPr="00531613" w:rsidRDefault="00BB3722" w:rsidP="00355B89">
      <w:pPr>
        <w:rPr>
          <w:rFonts w:ascii="Segoe UI" w:hAnsi="Segoe UI" w:cs="Segoe UI"/>
          <w:sz w:val="20"/>
          <w:szCs w:val="18"/>
          <w:lang w:val="pt-PT"/>
        </w:rPr>
      </w:pPr>
      <w:r w:rsidRPr="00531613">
        <w:rPr>
          <w:rFonts w:ascii="Segoe UI" w:hAnsi="Segoe UI" w:cs="Segoe UI"/>
          <w:sz w:val="20"/>
          <w:szCs w:val="18"/>
          <w:lang w:val="pt-PT"/>
        </w:rPr>
        <w:t>tel. 22 119 78 45</w:t>
      </w:r>
    </w:p>
    <w:p w:rsidR="00BB3722" w:rsidRPr="00531613" w:rsidRDefault="00BB3722" w:rsidP="00355B89">
      <w:pPr>
        <w:spacing w:after="0"/>
        <w:rPr>
          <w:rFonts w:ascii="Segoe UI" w:hAnsi="Segoe UI" w:cs="Segoe UI"/>
          <w:sz w:val="20"/>
          <w:szCs w:val="18"/>
          <w:lang w:val="pt-PT"/>
        </w:rPr>
      </w:pPr>
      <w:r w:rsidRPr="00531613">
        <w:rPr>
          <w:rFonts w:ascii="Segoe UI" w:hAnsi="Segoe UI" w:cs="Segoe UI"/>
          <w:sz w:val="20"/>
          <w:szCs w:val="18"/>
          <w:lang w:val="pt-PT"/>
        </w:rPr>
        <w:t xml:space="preserve">e-mail: </w:t>
      </w:r>
      <w:hyperlink r:id="rId11" w:history="1">
        <w:r w:rsidRPr="00531613">
          <w:rPr>
            <w:rStyle w:val="Hipercze"/>
            <w:rFonts w:ascii="Segoe UI" w:hAnsi="Segoe UI" w:cs="Segoe UI"/>
            <w:sz w:val="20"/>
            <w:szCs w:val="18"/>
            <w:lang w:val="pt-PT"/>
          </w:rPr>
          <w:t>maciej.gajewski@messagehouse.pl</w:t>
        </w:r>
      </w:hyperlink>
      <w:r w:rsidRPr="00531613">
        <w:rPr>
          <w:rFonts w:ascii="Segoe UI" w:hAnsi="Segoe UI" w:cs="Segoe UI"/>
          <w:sz w:val="20"/>
          <w:szCs w:val="18"/>
          <w:lang w:val="pt-PT"/>
        </w:rPr>
        <w:t xml:space="preserve">, </w:t>
      </w:r>
      <w:hyperlink r:id="rId12" w:history="1">
        <w:r w:rsidRPr="00531613">
          <w:rPr>
            <w:rStyle w:val="Hipercze"/>
            <w:rFonts w:ascii="Segoe UI" w:hAnsi="Segoe UI" w:cs="Segoe UI"/>
            <w:sz w:val="20"/>
            <w:szCs w:val="18"/>
            <w:lang w:val="pt-PT"/>
          </w:rPr>
          <w:t>biuro@messagehouse.pl</w:t>
        </w:r>
      </w:hyperlink>
      <w:r w:rsidRPr="00531613">
        <w:rPr>
          <w:rFonts w:ascii="Segoe UI" w:hAnsi="Segoe UI" w:cs="Segoe UI"/>
          <w:sz w:val="20"/>
          <w:szCs w:val="18"/>
          <w:lang w:val="pt-PT"/>
        </w:rPr>
        <w:t xml:space="preserve"> </w:t>
      </w:r>
    </w:p>
    <w:sectPr w:rsidR="00BB3722" w:rsidRPr="00531613" w:rsidSect="0081744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ED4" w:rsidRDefault="00B62ED4" w:rsidP="00FA49B3">
      <w:pPr>
        <w:spacing w:after="0" w:line="240" w:lineRule="auto"/>
      </w:pPr>
      <w:r>
        <w:separator/>
      </w:r>
    </w:p>
  </w:endnote>
  <w:endnote w:type="continuationSeparator" w:id="0">
    <w:p w:rsidR="00B62ED4" w:rsidRDefault="00B62ED4" w:rsidP="00FA4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ED4" w:rsidRDefault="00B62ED4" w:rsidP="00FA49B3">
      <w:pPr>
        <w:spacing w:after="0" w:line="240" w:lineRule="auto"/>
      </w:pPr>
      <w:r>
        <w:separator/>
      </w:r>
    </w:p>
  </w:footnote>
  <w:footnote w:type="continuationSeparator" w:id="0">
    <w:p w:rsidR="00B62ED4" w:rsidRDefault="00B62ED4" w:rsidP="00FA4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1024"/>
    <w:multiLevelType w:val="hybridMultilevel"/>
    <w:tmpl w:val="BDBA3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15F46"/>
    <w:multiLevelType w:val="hybridMultilevel"/>
    <w:tmpl w:val="837A4C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0D065A"/>
    <w:multiLevelType w:val="hybridMultilevel"/>
    <w:tmpl w:val="AA5E7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2109E"/>
    <w:multiLevelType w:val="hybridMultilevel"/>
    <w:tmpl w:val="C9044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BA7A13"/>
    <w:multiLevelType w:val="hybridMultilevel"/>
    <w:tmpl w:val="21A29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BD5F63"/>
    <w:multiLevelType w:val="hybridMultilevel"/>
    <w:tmpl w:val="3E827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inga Szniak">
    <w15:presenceInfo w15:providerId="AD" w15:userId="S-1-5-21-4110143654-1180802158-387023424-11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AF"/>
    <w:rsid w:val="000008CC"/>
    <w:rsid w:val="000045F5"/>
    <w:rsid w:val="00005EB0"/>
    <w:rsid w:val="000064E9"/>
    <w:rsid w:val="00007098"/>
    <w:rsid w:val="00016750"/>
    <w:rsid w:val="000227B5"/>
    <w:rsid w:val="00024063"/>
    <w:rsid w:val="000252CE"/>
    <w:rsid w:val="000255C1"/>
    <w:rsid w:val="000260A2"/>
    <w:rsid w:val="0003369E"/>
    <w:rsid w:val="00036726"/>
    <w:rsid w:val="0003743A"/>
    <w:rsid w:val="0004035F"/>
    <w:rsid w:val="0004732F"/>
    <w:rsid w:val="00047B9D"/>
    <w:rsid w:val="00050D3C"/>
    <w:rsid w:val="00050F99"/>
    <w:rsid w:val="000550A0"/>
    <w:rsid w:val="00056BE8"/>
    <w:rsid w:val="00056DFE"/>
    <w:rsid w:val="00060691"/>
    <w:rsid w:val="00061699"/>
    <w:rsid w:val="00072587"/>
    <w:rsid w:val="00074E2F"/>
    <w:rsid w:val="00082B98"/>
    <w:rsid w:val="00083814"/>
    <w:rsid w:val="00094A41"/>
    <w:rsid w:val="000950F3"/>
    <w:rsid w:val="0009597C"/>
    <w:rsid w:val="0009682D"/>
    <w:rsid w:val="000A06D7"/>
    <w:rsid w:val="000A1767"/>
    <w:rsid w:val="000A29DF"/>
    <w:rsid w:val="000A7323"/>
    <w:rsid w:val="000B0BFC"/>
    <w:rsid w:val="000B24CD"/>
    <w:rsid w:val="000B516A"/>
    <w:rsid w:val="000C0F4F"/>
    <w:rsid w:val="000C2D7B"/>
    <w:rsid w:val="000C3D3E"/>
    <w:rsid w:val="000C3E9C"/>
    <w:rsid w:val="000C697D"/>
    <w:rsid w:val="000C6C10"/>
    <w:rsid w:val="000C76FA"/>
    <w:rsid w:val="000D28D5"/>
    <w:rsid w:val="000D58AE"/>
    <w:rsid w:val="000E07F7"/>
    <w:rsid w:val="000E2064"/>
    <w:rsid w:val="000E29BD"/>
    <w:rsid w:val="000E3FC0"/>
    <w:rsid w:val="000E4AC8"/>
    <w:rsid w:val="000F1C90"/>
    <w:rsid w:val="000F3327"/>
    <w:rsid w:val="000F6142"/>
    <w:rsid w:val="00102D2F"/>
    <w:rsid w:val="001058B0"/>
    <w:rsid w:val="001063D1"/>
    <w:rsid w:val="001070C8"/>
    <w:rsid w:val="00123392"/>
    <w:rsid w:val="00130B62"/>
    <w:rsid w:val="00141DEB"/>
    <w:rsid w:val="00141F5E"/>
    <w:rsid w:val="0014776A"/>
    <w:rsid w:val="00147B7F"/>
    <w:rsid w:val="0015048D"/>
    <w:rsid w:val="001525FA"/>
    <w:rsid w:val="00152675"/>
    <w:rsid w:val="0015639E"/>
    <w:rsid w:val="001575AC"/>
    <w:rsid w:val="00167EEE"/>
    <w:rsid w:val="001748AA"/>
    <w:rsid w:val="001757C9"/>
    <w:rsid w:val="00177805"/>
    <w:rsid w:val="00183D76"/>
    <w:rsid w:val="001870CD"/>
    <w:rsid w:val="001A3583"/>
    <w:rsid w:val="001A5A2D"/>
    <w:rsid w:val="001C1B7B"/>
    <w:rsid w:val="001C2C03"/>
    <w:rsid w:val="001C4FCC"/>
    <w:rsid w:val="001C5CD3"/>
    <w:rsid w:val="001C61C9"/>
    <w:rsid w:val="001C732B"/>
    <w:rsid w:val="001C7954"/>
    <w:rsid w:val="001D2865"/>
    <w:rsid w:val="001D3BB8"/>
    <w:rsid w:val="001E721F"/>
    <w:rsid w:val="001E7275"/>
    <w:rsid w:val="001F7B5D"/>
    <w:rsid w:val="00207997"/>
    <w:rsid w:val="00210141"/>
    <w:rsid w:val="00224294"/>
    <w:rsid w:val="00230C7D"/>
    <w:rsid w:val="002325E6"/>
    <w:rsid w:val="00233F73"/>
    <w:rsid w:val="002351B9"/>
    <w:rsid w:val="002370F0"/>
    <w:rsid w:val="00240799"/>
    <w:rsid w:val="00241435"/>
    <w:rsid w:val="002515E7"/>
    <w:rsid w:val="00260E29"/>
    <w:rsid w:val="002663D9"/>
    <w:rsid w:val="002736B6"/>
    <w:rsid w:val="002759FF"/>
    <w:rsid w:val="0027650C"/>
    <w:rsid w:val="00281CF0"/>
    <w:rsid w:val="00283D07"/>
    <w:rsid w:val="00285F4D"/>
    <w:rsid w:val="00291865"/>
    <w:rsid w:val="00292D56"/>
    <w:rsid w:val="00295642"/>
    <w:rsid w:val="002A6643"/>
    <w:rsid w:val="002B1E7F"/>
    <w:rsid w:val="002B319B"/>
    <w:rsid w:val="002B41CB"/>
    <w:rsid w:val="002B5B78"/>
    <w:rsid w:val="002C1685"/>
    <w:rsid w:val="002C6D01"/>
    <w:rsid w:val="002D4349"/>
    <w:rsid w:val="002D77B8"/>
    <w:rsid w:val="002E79F8"/>
    <w:rsid w:val="002F225D"/>
    <w:rsid w:val="002F482B"/>
    <w:rsid w:val="00304AF0"/>
    <w:rsid w:val="003069AC"/>
    <w:rsid w:val="00316FF4"/>
    <w:rsid w:val="00323D4D"/>
    <w:rsid w:val="00325BA5"/>
    <w:rsid w:val="00325DF5"/>
    <w:rsid w:val="00327B4D"/>
    <w:rsid w:val="0033005D"/>
    <w:rsid w:val="00332D30"/>
    <w:rsid w:val="00332F72"/>
    <w:rsid w:val="00352DDE"/>
    <w:rsid w:val="00355B89"/>
    <w:rsid w:val="00357737"/>
    <w:rsid w:val="00357E6D"/>
    <w:rsid w:val="00363161"/>
    <w:rsid w:val="0036766D"/>
    <w:rsid w:val="00370E80"/>
    <w:rsid w:val="00373E87"/>
    <w:rsid w:val="003834A5"/>
    <w:rsid w:val="00383FD0"/>
    <w:rsid w:val="0038523E"/>
    <w:rsid w:val="003915E1"/>
    <w:rsid w:val="003929E7"/>
    <w:rsid w:val="00397672"/>
    <w:rsid w:val="003B0E72"/>
    <w:rsid w:val="003B2A01"/>
    <w:rsid w:val="003B6F9C"/>
    <w:rsid w:val="003C3492"/>
    <w:rsid w:val="003C34C7"/>
    <w:rsid w:val="003C5A26"/>
    <w:rsid w:val="003C5B23"/>
    <w:rsid w:val="003C6A72"/>
    <w:rsid w:val="003D76BE"/>
    <w:rsid w:val="003E3745"/>
    <w:rsid w:val="003E5918"/>
    <w:rsid w:val="003F243B"/>
    <w:rsid w:val="003F3EA9"/>
    <w:rsid w:val="003F6DC1"/>
    <w:rsid w:val="003F76D0"/>
    <w:rsid w:val="003F7FE6"/>
    <w:rsid w:val="004003AD"/>
    <w:rsid w:val="004074D2"/>
    <w:rsid w:val="00410B4B"/>
    <w:rsid w:val="00415401"/>
    <w:rsid w:val="00416BD8"/>
    <w:rsid w:val="00417964"/>
    <w:rsid w:val="00425B62"/>
    <w:rsid w:val="00425C42"/>
    <w:rsid w:val="00432C81"/>
    <w:rsid w:val="00444E68"/>
    <w:rsid w:val="00447F43"/>
    <w:rsid w:val="00454C88"/>
    <w:rsid w:val="00456C42"/>
    <w:rsid w:val="00457B07"/>
    <w:rsid w:val="004621FC"/>
    <w:rsid w:val="00466CB6"/>
    <w:rsid w:val="00482A82"/>
    <w:rsid w:val="004837C2"/>
    <w:rsid w:val="00484F40"/>
    <w:rsid w:val="00487591"/>
    <w:rsid w:val="00490A84"/>
    <w:rsid w:val="00490E7E"/>
    <w:rsid w:val="004916D3"/>
    <w:rsid w:val="00491C96"/>
    <w:rsid w:val="00491FFA"/>
    <w:rsid w:val="00492E80"/>
    <w:rsid w:val="004940AB"/>
    <w:rsid w:val="004975B6"/>
    <w:rsid w:val="004A3AA4"/>
    <w:rsid w:val="004A52B8"/>
    <w:rsid w:val="004A673A"/>
    <w:rsid w:val="004B0C02"/>
    <w:rsid w:val="004B457A"/>
    <w:rsid w:val="004B61C0"/>
    <w:rsid w:val="004C4E19"/>
    <w:rsid w:val="004C7906"/>
    <w:rsid w:val="004C7C16"/>
    <w:rsid w:val="004D373B"/>
    <w:rsid w:val="004D3ACA"/>
    <w:rsid w:val="004D5ED1"/>
    <w:rsid w:val="004E2126"/>
    <w:rsid w:val="004E22BC"/>
    <w:rsid w:val="004E2C6D"/>
    <w:rsid w:val="004F1669"/>
    <w:rsid w:val="004F6E0B"/>
    <w:rsid w:val="004F77B0"/>
    <w:rsid w:val="00502862"/>
    <w:rsid w:val="00503027"/>
    <w:rsid w:val="005100A1"/>
    <w:rsid w:val="00516AA5"/>
    <w:rsid w:val="00517747"/>
    <w:rsid w:val="005259C3"/>
    <w:rsid w:val="00531613"/>
    <w:rsid w:val="00532785"/>
    <w:rsid w:val="00533527"/>
    <w:rsid w:val="00534345"/>
    <w:rsid w:val="005351E5"/>
    <w:rsid w:val="005412B4"/>
    <w:rsid w:val="00542A1C"/>
    <w:rsid w:val="00551B8E"/>
    <w:rsid w:val="005600F4"/>
    <w:rsid w:val="00573523"/>
    <w:rsid w:val="005738A7"/>
    <w:rsid w:val="00573BD6"/>
    <w:rsid w:val="0057427A"/>
    <w:rsid w:val="00574CC3"/>
    <w:rsid w:val="00575B9C"/>
    <w:rsid w:val="00576EF7"/>
    <w:rsid w:val="00582FA6"/>
    <w:rsid w:val="00583E45"/>
    <w:rsid w:val="00584F34"/>
    <w:rsid w:val="00586643"/>
    <w:rsid w:val="00587728"/>
    <w:rsid w:val="005938D4"/>
    <w:rsid w:val="00594F90"/>
    <w:rsid w:val="005954AF"/>
    <w:rsid w:val="0059748D"/>
    <w:rsid w:val="005979C5"/>
    <w:rsid w:val="005A292A"/>
    <w:rsid w:val="005A7002"/>
    <w:rsid w:val="005B17C6"/>
    <w:rsid w:val="005B4043"/>
    <w:rsid w:val="005C1965"/>
    <w:rsid w:val="005C38F7"/>
    <w:rsid w:val="005C656F"/>
    <w:rsid w:val="005C6B14"/>
    <w:rsid w:val="005C70ED"/>
    <w:rsid w:val="005D2319"/>
    <w:rsid w:val="005D36C6"/>
    <w:rsid w:val="005D530D"/>
    <w:rsid w:val="005D59D2"/>
    <w:rsid w:val="005D650D"/>
    <w:rsid w:val="005D79F0"/>
    <w:rsid w:val="005E23A2"/>
    <w:rsid w:val="005E3F28"/>
    <w:rsid w:val="005E43C4"/>
    <w:rsid w:val="005E7826"/>
    <w:rsid w:val="0060019A"/>
    <w:rsid w:val="0060626D"/>
    <w:rsid w:val="00610EEC"/>
    <w:rsid w:val="00611792"/>
    <w:rsid w:val="00611A54"/>
    <w:rsid w:val="00616F1D"/>
    <w:rsid w:val="006203BB"/>
    <w:rsid w:val="00622AEC"/>
    <w:rsid w:val="00624F4A"/>
    <w:rsid w:val="006301C0"/>
    <w:rsid w:val="0063692B"/>
    <w:rsid w:val="006514ED"/>
    <w:rsid w:val="00651B37"/>
    <w:rsid w:val="006570FE"/>
    <w:rsid w:val="0066017F"/>
    <w:rsid w:val="006602C4"/>
    <w:rsid w:val="00663066"/>
    <w:rsid w:val="006678E3"/>
    <w:rsid w:val="00675DA9"/>
    <w:rsid w:val="0068097E"/>
    <w:rsid w:val="00683290"/>
    <w:rsid w:val="0069256D"/>
    <w:rsid w:val="006971F7"/>
    <w:rsid w:val="006973A3"/>
    <w:rsid w:val="006A0489"/>
    <w:rsid w:val="006A1DA2"/>
    <w:rsid w:val="006A369A"/>
    <w:rsid w:val="006A3A14"/>
    <w:rsid w:val="006A4188"/>
    <w:rsid w:val="006A6FDA"/>
    <w:rsid w:val="006A7AD7"/>
    <w:rsid w:val="006B002C"/>
    <w:rsid w:val="006B0BD6"/>
    <w:rsid w:val="006B1291"/>
    <w:rsid w:val="006B3709"/>
    <w:rsid w:val="006B38A3"/>
    <w:rsid w:val="006B7BEB"/>
    <w:rsid w:val="006C00AC"/>
    <w:rsid w:val="006C1135"/>
    <w:rsid w:val="006D2F5C"/>
    <w:rsid w:val="006D3EC0"/>
    <w:rsid w:val="006E1CE0"/>
    <w:rsid w:val="006E2FC8"/>
    <w:rsid w:val="006E39E6"/>
    <w:rsid w:val="006F05AD"/>
    <w:rsid w:val="006F5135"/>
    <w:rsid w:val="006F5ACC"/>
    <w:rsid w:val="0070045E"/>
    <w:rsid w:val="00703D3E"/>
    <w:rsid w:val="007065FC"/>
    <w:rsid w:val="00707B8A"/>
    <w:rsid w:val="00710CBE"/>
    <w:rsid w:val="0071171C"/>
    <w:rsid w:val="00717910"/>
    <w:rsid w:val="007363E4"/>
    <w:rsid w:val="00741BC2"/>
    <w:rsid w:val="00742863"/>
    <w:rsid w:val="00752DB8"/>
    <w:rsid w:val="00757B76"/>
    <w:rsid w:val="007601D8"/>
    <w:rsid w:val="00762295"/>
    <w:rsid w:val="00762A59"/>
    <w:rsid w:val="007665B0"/>
    <w:rsid w:val="00767E56"/>
    <w:rsid w:val="00767E5F"/>
    <w:rsid w:val="00770041"/>
    <w:rsid w:val="007714E9"/>
    <w:rsid w:val="007731D2"/>
    <w:rsid w:val="00773AC7"/>
    <w:rsid w:val="007831E7"/>
    <w:rsid w:val="00787A25"/>
    <w:rsid w:val="00791AD8"/>
    <w:rsid w:val="00792953"/>
    <w:rsid w:val="007933F1"/>
    <w:rsid w:val="00797C14"/>
    <w:rsid w:val="007A0C54"/>
    <w:rsid w:val="007A362C"/>
    <w:rsid w:val="007A482F"/>
    <w:rsid w:val="007A4EAC"/>
    <w:rsid w:val="007A7250"/>
    <w:rsid w:val="007B36E9"/>
    <w:rsid w:val="007B58F9"/>
    <w:rsid w:val="007B6FB2"/>
    <w:rsid w:val="007B7732"/>
    <w:rsid w:val="007C49A9"/>
    <w:rsid w:val="007C57D4"/>
    <w:rsid w:val="007D2EE7"/>
    <w:rsid w:val="007D42EB"/>
    <w:rsid w:val="007D7400"/>
    <w:rsid w:val="007D7FD5"/>
    <w:rsid w:val="007E164E"/>
    <w:rsid w:val="007F0B4F"/>
    <w:rsid w:val="007F2239"/>
    <w:rsid w:val="007F3C08"/>
    <w:rsid w:val="007F6D45"/>
    <w:rsid w:val="008007DE"/>
    <w:rsid w:val="00801BA3"/>
    <w:rsid w:val="008042C6"/>
    <w:rsid w:val="00806547"/>
    <w:rsid w:val="008068C5"/>
    <w:rsid w:val="00806EBC"/>
    <w:rsid w:val="008100C1"/>
    <w:rsid w:val="00812790"/>
    <w:rsid w:val="00814F77"/>
    <w:rsid w:val="00817444"/>
    <w:rsid w:val="00820AFA"/>
    <w:rsid w:val="008245EF"/>
    <w:rsid w:val="0082460C"/>
    <w:rsid w:val="008246C4"/>
    <w:rsid w:val="00825F04"/>
    <w:rsid w:val="0082653E"/>
    <w:rsid w:val="008315FC"/>
    <w:rsid w:val="00834F48"/>
    <w:rsid w:val="00840605"/>
    <w:rsid w:val="0084207D"/>
    <w:rsid w:val="00850650"/>
    <w:rsid w:val="00857792"/>
    <w:rsid w:val="008629C6"/>
    <w:rsid w:val="00870944"/>
    <w:rsid w:val="0087316F"/>
    <w:rsid w:val="00876F40"/>
    <w:rsid w:val="00885F47"/>
    <w:rsid w:val="00886007"/>
    <w:rsid w:val="00887B08"/>
    <w:rsid w:val="00890B42"/>
    <w:rsid w:val="008926FB"/>
    <w:rsid w:val="00892B9D"/>
    <w:rsid w:val="008A1FE6"/>
    <w:rsid w:val="008C0D10"/>
    <w:rsid w:val="008C3039"/>
    <w:rsid w:val="008C7D06"/>
    <w:rsid w:val="008D0756"/>
    <w:rsid w:val="008D0815"/>
    <w:rsid w:val="008D1422"/>
    <w:rsid w:val="008D2265"/>
    <w:rsid w:val="008D4392"/>
    <w:rsid w:val="008E06EA"/>
    <w:rsid w:val="008E4A4F"/>
    <w:rsid w:val="008E6469"/>
    <w:rsid w:val="008F1F02"/>
    <w:rsid w:val="008F2337"/>
    <w:rsid w:val="0090241A"/>
    <w:rsid w:val="009027D3"/>
    <w:rsid w:val="00903C08"/>
    <w:rsid w:val="009046ED"/>
    <w:rsid w:val="00913671"/>
    <w:rsid w:val="00913F3C"/>
    <w:rsid w:val="00914A1D"/>
    <w:rsid w:val="009159E9"/>
    <w:rsid w:val="00917794"/>
    <w:rsid w:val="009211AD"/>
    <w:rsid w:val="00923016"/>
    <w:rsid w:val="00923C81"/>
    <w:rsid w:val="0093786B"/>
    <w:rsid w:val="009412CF"/>
    <w:rsid w:val="0094251E"/>
    <w:rsid w:val="009425FF"/>
    <w:rsid w:val="00944675"/>
    <w:rsid w:val="00944E4D"/>
    <w:rsid w:val="00947524"/>
    <w:rsid w:val="00950CA2"/>
    <w:rsid w:val="00951838"/>
    <w:rsid w:val="00956BD2"/>
    <w:rsid w:val="0096215C"/>
    <w:rsid w:val="009643BD"/>
    <w:rsid w:val="00967791"/>
    <w:rsid w:val="009703A5"/>
    <w:rsid w:val="00970618"/>
    <w:rsid w:val="00972DB0"/>
    <w:rsid w:val="00973C5D"/>
    <w:rsid w:val="00973E44"/>
    <w:rsid w:val="00981E96"/>
    <w:rsid w:val="00984C40"/>
    <w:rsid w:val="00984FC5"/>
    <w:rsid w:val="00985622"/>
    <w:rsid w:val="00985A4E"/>
    <w:rsid w:val="009866DF"/>
    <w:rsid w:val="0099640C"/>
    <w:rsid w:val="009966AE"/>
    <w:rsid w:val="009A1AE2"/>
    <w:rsid w:val="009A3D1E"/>
    <w:rsid w:val="009B0A9B"/>
    <w:rsid w:val="009B0CAF"/>
    <w:rsid w:val="009B27FC"/>
    <w:rsid w:val="009B3AF0"/>
    <w:rsid w:val="009B4F51"/>
    <w:rsid w:val="009B67B5"/>
    <w:rsid w:val="009B73A0"/>
    <w:rsid w:val="009B7DF3"/>
    <w:rsid w:val="009C160E"/>
    <w:rsid w:val="009C1CB2"/>
    <w:rsid w:val="009D05DE"/>
    <w:rsid w:val="009D204F"/>
    <w:rsid w:val="009D78C5"/>
    <w:rsid w:val="009E16F7"/>
    <w:rsid w:val="009E2C12"/>
    <w:rsid w:val="009E2DD8"/>
    <w:rsid w:val="009E65EE"/>
    <w:rsid w:val="009F175C"/>
    <w:rsid w:val="00A02559"/>
    <w:rsid w:val="00A1491C"/>
    <w:rsid w:val="00A17858"/>
    <w:rsid w:val="00A17895"/>
    <w:rsid w:val="00A25780"/>
    <w:rsid w:val="00A26935"/>
    <w:rsid w:val="00A366ED"/>
    <w:rsid w:val="00A46BA9"/>
    <w:rsid w:val="00A51068"/>
    <w:rsid w:val="00A52ED1"/>
    <w:rsid w:val="00A567F1"/>
    <w:rsid w:val="00A602F1"/>
    <w:rsid w:val="00A64D08"/>
    <w:rsid w:val="00A6767C"/>
    <w:rsid w:val="00A70878"/>
    <w:rsid w:val="00A70953"/>
    <w:rsid w:val="00A727EA"/>
    <w:rsid w:val="00A73287"/>
    <w:rsid w:val="00A7433E"/>
    <w:rsid w:val="00A7436F"/>
    <w:rsid w:val="00A760C1"/>
    <w:rsid w:val="00A80AC2"/>
    <w:rsid w:val="00A8299E"/>
    <w:rsid w:val="00A84510"/>
    <w:rsid w:val="00A87288"/>
    <w:rsid w:val="00A96C35"/>
    <w:rsid w:val="00AA5C90"/>
    <w:rsid w:val="00AB1A67"/>
    <w:rsid w:val="00AB2492"/>
    <w:rsid w:val="00AB5AE0"/>
    <w:rsid w:val="00AC12F0"/>
    <w:rsid w:val="00AC1569"/>
    <w:rsid w:val="00AC44F4"/>
    <w:rsid w:val="00AD038F"/>
    <w:rsid w:val="00AD468E"/>
    <w:rsid w:val="00AF3938"/>
    <w:rsid w:val="00AF53CF"/>
    <w:rsid w:val="00AF5BA3"/>
    <w:rsid w:val="00B058E3"/>
    <w:rsid w:val="00B062C4"/>
    <w:rsid w:val="00B07B55"/>
    <w:rsid w:val="00B10DB6"/>
    <w:rsid w:val="00B127F8"/>
    <w:rsid w:val="00B12B00"/>
    <w:rsid w:val="00B1764B"/>
    <w:rsid w:val="00B17A78"/>
    <w:rsid w:val="00B21C23"/>
    <w:rsid w:val="00B338A9"/>
    <w:rsid w:val="00B340F6"/>
    <w:rsid w:val="00B363EB"/>
    <w:rsid w:val="00B3722C"/>
    <w:rsid w:val="00B3725E"/>
    <w:rsid w:val="00B40A5D"/>
    <w:rsid w:val="00B44FA6"/>
    <w:rsid w:val="00B45665"/>
    <w:rsid w:val="00B50CBC"/>
    <w:rsid w:val="00B50FAB"/>
    <w:rsid w:val="00B554BF"/>
    <w:rsid w:val="00B60DD3"/>
    <w:rsid w:val="00B62ED4"/>
    <w:rsid w:val="00B70A74"/>
    <w:rsid w:val="00B81239"/>
    <w:rsid w:val="00B81F60"/>
    <w:rsid w:val="00B83341"/>
    <w:rsid w:val="00B83BD7"/>
    <w:rsid w:val="00B86F65"/>
    <w:rsid w:val="00B878C8"/>
    <w:rsid w:val="00B914ED"/>
    <w:rsid w:val="00BB04B1"/>
    <w:rsid w:val="00BB1DE0"/>
    <w:rsid w:val="00BB28FC"/>
    <w:rsid w:val="00BB2EF8"/>
    <w:rsid w:val="00BB3722"/>
    <w:rsid w:val="00BB3928"/>
    <w:rsid w:val="00BB3AC5"/>
    <w:rsid w:val="00BB78A8"/>
    <w:rsid w:val="00BC33C1"/>
    <w:rsid w:val="00BD0786"/>
    <w:rsid w:val="00BD2AE4"/>
    <w:rsid w:val="00BD52DA"/>
    <w:rsid w:val="00BD592E"/>
    <w:rsid w:val="00BE0BD4"/>
    <w:rsid w:val="00BE1A32"/>
    <w:rsid w:val="00BE4152"/>
    <w:rsid w:val="00BF2F2C"/>
    <w:rsid w:val="00BF3977"/>
    <w:rsid w:val="00BF41FE"/>
    <w:rsid w:val="00BF4504"/>
    <w:rsid w:val="00BF7805"/>
    <w:rsid w:val="00C0169B"/>
    <w:rsid w:val="00C03A15"/>
    <w:rsid w:val="00C03FA7"/>
    <w:rsid w:val="00C07E4B"/>
    <w:rsid w:val="00C10E39"/>
    <w:rsid w:val="00C1125D"/>
    <w:rsid w:val="00C120AD"/>
    <w:rsid w:val="00C2686E"/>
    <w:rsid w:val="00C275B3"/>
    <w:rsid w:val="00C3785A"/>
    <w:rsid w:val="00C40F6C"/>
    <w:rsid w:val="00C4240E"/>
    <w:rsid w:val="00C426BF"/>
    <w:rsid w:val="00C43415"/>
    <w:rsid w:val="00C45A33"/>
    <w:rsid w:val="00C47860"/>
    <w:rsid w:val="00C4790D"/>
    <w:rsid w:val="00C47C9D"/>
    <w:rsid w:val="00C55A92"/>
    <w:rsid w:val="00C64789"/>
    <w:rsid w:val="00C6482C"/>
    <w:rsid w:val="00C837A2"/>
    <w:rsid w:val="00C847B3"/>
    <w:rsid w:val="00C876CE"/>
    <w:rsid w:val="00C91F7F"/>
    <w:rsid w:val="00C93874"/>
    <w:rsid w:val="00CA5BA0"/>
    <w:rsid w:val="00CB004D"/>
    <w:rsid w:val="00CB0FC1"/>
    <w:rsid w:val="00CB5BCA"/>
    <w:rsid w:val="00CB7BAE"/>
    <w:rsid w:val="00CC0204"/>
    <w:rsid w:val="00CC589E"/>
    <w:rsid w:val="00CC738D"/>
    <w:rsid w:val="00CC781E"/>
    <w:rsid w:val="00CD0A60"/>
    <w:rsid w:val="00CD201F"/>
    <w:rsid w:val="00CD2EFD"/>
    <w:rsid w:val="00CD3CCA"/>
    <w:rsid w:val="00CE0540"/>
    <w:rsid w:val="00CE3B66"/>
    <w:rsid w:val="00CF0BF6"/>
    <w:rsid w:val="00CF3B15"/>
    <w:rsid w:val="00CF6A6C"/>
    <w:rsid w:val="00D002B8"/>
    <w:rsid w:val="00D01F16"/>
    <w:rsid w:val="00D02468"/>
    <w:rsid w:val="00D13BA0"/>
    <w:rsid w:val="00D14B3E"/>
    <w:rsid w:val="00D15589"/>
    <w:rsid w:val="00D17C77"/>
    <w:rsid w:val="00D26922"/>
    <w:rsid w:val="00D3519C"/>
    <w:rsid w:val="00D43F3A"/>
    <w:rsid w:val="00D4433B"/>
    <w:rsid w:val="00D444CA"/>
    <w:rsid w:val="00D45596"/>
    <w:rsid w:val="00D56C92"/>
    <w:rsid w:val="00D57477"/>
    <w:rsid w:val="00D60B93"/>
    <w:rsid w:val="00D658C6"/>
    <w:rsid w:val="00D80FED"/>
    <w:rsid w:val="00D81BE1"/>
    <w:rsid w:val="00D85AC5"/>
    <w:rsid w:val="00D90370"/>
    <w:rsid w:val="00D92AD4"/>
    <w:rsid w:val="00D9423B"/>
    <w:rsid w:val="00DA13CE"/>
    <w:rsid w:val="00DA4BF4"/>
    <w:rsid w:val="00DB2078"/>
    <w:rsid w:val="00DB2DE7"/>
    <w:rsid w:val="00DB6570"/>
    <w:rsid w:val="00DB670C"/>
    <w:rsid w:val="00DB769F"/>
    <w:rsid w:val="00DC664C"/>
    <w:rsid w:val="00DD111D"/>
    <w:rsid w:val="00DE0266"/>
    <w:rsid w:val="00DE0970"/>
    <w:rsid w:val="00DE30E3"/>
    <w:rsid w:val="00DE374A"/>
    <w:rsid w:val="00DF48C1"/>
    <w:rsid w:val="00DF5A4A"/>
    <w:rsid w:val="00DF5B56"/>
    <w:rsid w:val="00DF759F"/>
    <w:rsid w:val="00E015F0"/>
    <w:rsid w:val="00E036F7"/>
    <w:rsid w:val="00E061A8"/>
    <w:rsid w:val="00E068E9"/>
    <w:rsid w:val="00E07823"/>
    <w:rsid w:val="00E07B6F"/>
    <w:rsid w:val="00E14856"/>
    <w:rsid w:val="00E155C5"/>
    <w:rsid w:val="00E176AA"/>
    <w:rsid w:val="00E279C7"/>
    <w:rsid w:val="00E27DC8"/>
    <w:rsid w:val="00E3281B"/>
    <w:rsid w:val="00E4619D"/>
    <w:rsid w:val="00E5111F"/>
    <w:rsid w:val="00E55955"/>
    <w:rsid w:val="00E57E3F"/>
    <w:rsid w:val="00E64110"/>
    <w:rsid w:val="00E6739A"/>
    <w:rsid w:val="00E674A6"/>
    <w:rsid w:val="00E70A5F"/>
    <w:rsid w:val="00E71239"/>
    <w:rsid w:val="00E720E2"/>
    <w:rsid w:val="00E72C69"/>
    <w:rsid w:val="00E763BB"/>
    <w:rsid w:val="00E769BB"/>
    <w:rsid w:val="00E8182F"/>
    <w:rsid w:val="00E81FCD"/>
    <w:rsid w:val="00E85546"/>
    <w:rsid w:val="00E87ED4"/>
    <w:rsid w:val="00E91C74"/>
    <w:rsid w:val="00E92073"/>
    <w:rsid w:val="00E94BF6"/>
    <w:rsid w:val="00E97523"/>
    <w:rsid w:val="00EA366F"/>
    <w:rsid w:val="00EA4896"/>
    <w:rsid w:val="00EA59B7"/>
    <w:rsid w:val="00EA6237"/>
    <w:rsid w:val="00EA6F83"/>
    <w:rsid w:val="00EA7DED"/>
    <w:rsid w:val="00EB2BC7"/>
    <w:rsid w:val="00EB41F9"/>
    <w:rsid w:val="00EB438B"/>
    <w:rsid w:val="00EC0C0C"/>
    <w:rsid w:val="00EC1799"/>
    <w:rsid w:val="00EC2892"/>
    <w:rsid w:val="00EC2A14"/>
    <w:rsid w:val="00EC5B03"/>
    <w:rsid w:val="00EC7E21"/>
    <w:rsid w:val="00ED05CF"/>
    <w:rsid w:val="00EE2AF9"/>
    <w:rsid w:val="00EF11A8"/>
    <w:rsid w:val="00EF1C0D"/>
    <w:rsid w:val="00EF2A8D"/>
    <w:rsid w:val="00EF2B43"/>
    <w:rsid w:val="00EF5F79"/>
    <w:rsid w:val="00EF7227"/>
    <w:rsid w:val="00F009EF"/>
    <w:rsid w:val="00F01521"/>
    <w:rsid w:val="00F106E5"/>
    <w:rsid w:val="00F11E1C"/>
    <w:rsid w:val="00F16F95"/>
    <w:rsid w:val="00F22EB4"/>
    <w:rsid w:val="00F308C9"/>
    <w:rsid w:val="00F34A9C"/>
    <w:rsid w:val="00F40A80"/>
    <w:rsid w:val="00F4245D"/>
    <w:rsid w:val="00F42460"/>
    <w:rsid w:val="00F4727B"/>
    <w:rsid w:val="00F47402"/>
    <w:rsid w:val="00F50A07"/>
    <w:rsid w:val="00F53706"/>
    <w:rsid w:val="00F66935"/>
    <w:rsid w:val="00F70FBA"/>
    <w:rsid w:val="00F749A3"/>
    <w:rsid w:val="00F8596A"/>
    <w:rsid w:val="00F936CF"/>
    <w:rsid w:val="00FA2167"/>
    <w:rsid w:val="00FA29BB"/>
    <w:rsid w:val="00FA49B3"/>
    <w:rsid w:val="00FA5C8E"/>
    <w:rsid w:val="00FA67DF"/>
    <w:rsid w:val="00FB0A01"/>
    <w:rsid w:val="00FB1190"/>
    <w:rsid w:val="00FB4A8E"/>
    <w:rsid w:val="00FB6786"/>
    <w:rsid w:val="00FB775A"/>
    <w:rsid w:val="00FC01D1"/>
    <w:rsid w:val="00FC1DA2"/>
    <w:rsid w:val="00FD2547"/>
    <w:rsid w:val="00FD263F"/>
    <w:rsid w:val="00FD2FF2"/>
    <w:rsid w:val="00FD3ADF"/>
    <w:rsid w:val="00FD3E9B"/>
    <w:rsid w:val="00FE166F"/>
    <w:rsid w:val="00FE3FD2"/>
    <w:rsid w:val="00FE57DD"/>
    <w:rsid w:val="00FF0E19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EA1"/>
    <w:pPr>
      <w:spacing w:after="160" w:line="259" w:lineRule="auto"/>
    </w:pPr>
    <w:rPr>
      <w:lang w:eastAsia="en-US"/>
    </w:rPr>
  </w:style>
  <w:style w:type="paragraph" w:styleId="Nagwek4">
    <w:name w:val="heading 4"/>
    <w:basedOn w:val="Normalny"/>
    <w:link w:val="Nagwek4Znak"/>
    <w:uiPriority w:val="99"/>
    <w:qFormat/>
    <w:rsid w:val="00814F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814F77"/>
    <w:rPr>
      <w:rFonts w:ascii="Times New Roman" w:hAnsi="Times New Roman" w:cs="Times New Roman"/>
      <w:b/>
      <w:bCs/>
      <w:sz w:val="24"/>
      <w:szCs w:val="24"/>
      <w:lang w:val="pl-PL" w:eastAsia="pl-PL"/>
    </w:rPr>
  </w:style>
  <w:style w:type="paragraph" w:customStyle="1" w:styleId="VisaDocumentname">
    <w:name w:val="Visa Document name"/>
    <w:uiPriority w:val="99"/>
    <w:rsid w:val="003E5918"/>
    <w:pPr>
      <w:spacing w:after="120" w:line="240" w:lineRule="exact"/>
    </w:pPr>
    <w:rPr>
      <w:rFonts w:ascii="Segoe UI" w:eastAsia="Times New Roman" w:hAnsi="Segoe UI"/>
      <w:b/>
      <w:caps/>
      <w:color w:val="44546A"/>
      <w:spacing w:val="36"/>
      <w:sz w:val="19"/>
      <w:szCs w:val="20"/>
      <w:lang w:eastAsia="en-US"/>
    </w:rPr>
  </w:style>
  <w:style w:type="paragraph" w:customStyle="1" w:styleId="VisaHeadline">
    <w:name w:val="Visa Headline"/>
    <w:uiPriority w:val="99"/>
    <w:rsid w:val="003E5918"/>
    <w:pPr>
      <w:pBdr>
        <w:top w:val="single" w:sz="8" w:space="6" w:color="0023A0"/>
        <w:bottom w:val="single" w:sz="8" w:space="6" w:color="0023A0"/>
      </w:pBdr>
      <w:spacing w:line="480" w:lineRule="exact"/>
    </w:pPr>
    <w:rPr>
      <w:rFonts w:ascii="Segoe UI" w:eastAsia="Times New Roman" w:hAnsi="Segoe UI"/>
      <w:color w:val="1A1F71"/>
      <w:sz w:val="40"/>
      <w:szCs w:val="20"/>
      <w:lang w:eastAsia="en-US"/>
    </w:rPr>
  </w:style>
  <w:style w:type="paragraph" w:customStyle="1" w:styleId="VisaHeadLevelOne">
    <w:name w:val="Visa Head Level One"/>
    <w:autoRedefine/>
    <w:uiPriority w:val="99"/>
    <w:rsid w:val="003E5918"/>
    <w:pPr>
      <w:spacing w:before="120" w:line="312" w:lineRule="auto"/>
      <w:jc w:val="center"/>
    </w:pPr>
    <w:rPr>
      <w:rFonts w:ascii="Segoe UI" w:eastAsia="Times New Roman" w:hAnsi="Segoe UI" w:cs="Segoe UI"/>
      <w:b/>
      <w:i/>
      <w:color w:val="000000"/>
      <w:sz w:val="20"/>
      <w:szCs w:val="20"/>
      <w:lang w:eastAsia="en-US"/>
    </w:rPr>
  </w:style>
  <w:style w:type="paragraph" w:customStyle="1" w:styleId="VisaBodyText">
    <w:name w:val="Visa Body Text"/>
    <w:uiPriority w:val="99"/>
    <w:rsid w:val="003E5918"/>
    <w:pPr>
      <w:spacing w:after="160" w:line="360" w:lineRule="auto"/>
    </w:pPr>
    <w:rPr>
      <w:rFonts w:ascii="Segoe UI" w:eastAsia="Times New Roman" w:hAnsi="Segoe UI" w:cs="Arial"/>
      <w:bCs/>
      <w:color w:val="000000"/>
      <w:sz w:val="20"/>
      <w:szCs w:val="20"/>
      <w:lang w:eastAsia="en-US"/>
    </w:rPr>
  </w:style>
  <w:style w:type="paragraph" w:customStyle="1" w:styleId="VisaNoteText">
    <w:name w:val="Visa Note Text"/>
    <w:basedOn w:val="VisaBodyText"/>
    <w:uiPriority w:val="99"/>
    <w:rsid w:val="003E5918"/>
    <w:pPr>
      <w:spacing w:line="240" w:lineRule="auto"/>
    </w:pPr>
  </w:style>
  <w:style w:type="character" w:styleId="Hipercze">
    <w:name w:val="Hyperlink"/>
    <w:basedOn w:val="Domylnaczcionkaakapitu"/>
    <w:uiPriority w:val="99"/>
    <w:rsid w:val="00FD3AD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0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07B55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rsid w:val="00425C42"/>
    <w:rPr>
      <w:rFonts w:cs="Times New Roman"/>
      <w:color w:val="954F72"/>
      <w:u w:val="single"/>
    </w:rPr>
  </w:style>
  <w:style w:type="paragraph" w:styleId="Akapitzlist">
    <w:name w:val="List Paragraph"/>
    <w:basedOn w:val="Normalny"/>
    <w:uiPriority w:val="99"/>
    <w:qFormat/>
    <w:rsid w:val="00A5106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913F3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13F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13F3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13F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13F3C"/>
    <w:rPr>
      <w:rFonts w:cs="Times New Roman"/>
      <w:b/>
      <w:bCs/>
      <w:sz w:val="20"/>
      <w:szCs w:val="20"/>
    </w:rPr>
  </w:style>
  <w:style w:type="paragraph" w:customStyle="1" w:styleId="VisaBody">
    <w:name w:val="Visa Body"/>
    <w:link w:val="VisaBodyCharChar"/>
    <w:uiPriority w:val="99"/>
    <w:rsid w:val="00CC589E"/>
    <w:pPr>
      <w:spacing w:after="160" w:line="360" w:lineRule="auto"/>
    </w:pPr>
    <w:rPr>
      <w:rFonts w:ascii="Arial" w:eastAsia="MS Mincho" w:hAnsi="Arial" w:cs="Arial"/>
      <w:bCs/>
      <w:lang w:val="en-GB" w:eastAsia="en-US"/>
    </w:rPr>
  </w:style>
  <w:style w:type="character" w:customStyle="1" w:styleId="VisaBodyCharChar">
    <w:name w:val="Visa Body Char Char"/>
    <w:link w:val="VisaBody"/>
    <w:uiPriority w:val="99"/>
    <w:locked/>
    <w:rsid w:val="00CC589E"/>
    <w:rPr>
      <w:rFonts w:ascii="Arial" w:eastAsia="MS Mincho" w:hAnsi="Arial"/>
      <w:sz w:val="22"/>
      <w:lang w:val="en-GB" w:eastAsia="en-US"/>
    </w:rPr>
  </w:style>
  <w:style w:type="paragraph" w:styleId="Poprawka">
    <w:name w:val="Revision"/>
    <w:hidden/>
    <w:uiPriority w:val="99"/>
    <w:semiHidden/>
    <w:rsid w:val="00323D4D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A49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A49B3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FA49B3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1E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1E96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1E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EA1"/>
    <w:pPr>
      <w:spacing w:after="160" w:line="259" w:lineRule="auto"/>
    </w:pPr>
    <w:rPr>
      <w:lang w:eastAsia="en-US"/>
    </w:rPr>
  </w:style>
  <w:style w:type="paragraph" w:styleId="Nagwek4">
    <w:name w:val="heading 4"/>
    <w:basedOn w:val="Normalny"/>
    <w:link w:val="Nagwek4Znak"/>
    <w:uiPriority w:val="99"/>
    <w:qFormat/>
    <w:rsid w:val="00814F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814F77"/>
    <w:rPr>
      <w:rFonts w:ascii="Times New Roman" w:hAnsi="Times New Roman" w:cs="Times New Roman"/>
      <w:b/>
      <w:bCs/>
      <w:sz w:val="24"/>
      <w:szCs w:val="24"/>
      <w:lang w:val="pl-PL" w:eastAsia="pl-PL"/>
    </w:rPr>
  </w:style>
  <w:style w:type="paragraph" w:customStyle="1" w:styleId="VisaDocumentname">
    <w:name w:val="Visa Document name"/>
    <w:uiPriority w:val="99"/>
    <w:rsid w:val="003E5918"/>
    <w:pPr>
      <w:spacing w:after="120" w:line="240" w:lineRule="exact"/>
    </w:pPr>
    <w:rPr>
      <w:rFonts w:ascii="Segoe UI" w:eastAsia="Times New Roman" w:hAnsi="Segoe UI"/>
      <w:b/>
      <w:caps/>
      <w:color w:val="44546A"/>
      <w:spacing w:val="36"/>
      <w:sz w:val="19"/>
      <w:szCs w:val="20"/>
      <w:lang w:eastAsia="en-US"/>
    </w:rPr>
  </w:style>
  <w:style w:type="paragraph" w:customStyle="1" w:styleId="VisaHeadline">
    <w:name w:val="Visa Headline"/>
    <w:uiPriority w:val="99"/>
    <w:rsid w:val="003E5918"/>
    <w:pPr>
      <w:pBdr>
        <w:top w:val="single" w:sz="8" w:space="6" w:color="0023A0"/>
        <w:bottom w:val="single" w:sz="8" w:space="6" w:color="0023A0"/>
      </w:pBdr>
      <w:spacing w:line="480" w:lineRule="exact"/>
    </w:pPr>
    <w:rPr>
      <w:rFonts w:ascii="Segoe UI" w:eastAsia="Times New Roman" w:hAnsi="Segoe UI"/>
      <w:color w:val="1A1F71"/>
      <w:sz w:val="40"/>
      <w:szCs w:val="20"/>
      <w:lang w:eastAsia="en-US"/>
    </w:rPr>
  </w:style>
  <w:style w:type="paragraph" w:customStyle="1" w:styleId="VisaHeadLevelOne">
    <w:name w:val="Visa Head Level One"/>
    <w:autoRedefine/>
    <w:uiPriority w:val="99"/>
    <w:rsid w:val="003E5918"/>
    <w:pPr>
      <w:spacing w:before="120" w:line="312" w:lineRule="auto"/>
      <w:jc w:val="center"/>
    </w:pPr>
    <w:rPr>
      <w:rFonts w:ascii="Segoe UI" w:eastAsia="Times New Roman" w:hAnsi="Segoe UI" w:cs="Segoe UI"/>
      <w:b/>
      <w:i/>
      <w:color w:val="000000"/>
      <w:sz w:val="20"/>
      <w:szCs w:val="20"/>
      <w:lang w:eastAsia="en-US"/>
    </w:rPr>
  </w:style>
  <w:style w:type="paragraph" w:customStyle="1" w:styleId="VisaBodyText">
    <w:name w:val="Visa Body Text"/>
    <w:uiPriority w:val="99"/>
    <w:rsid w:val="003E5918"/>
    <w:pPr>
      <w:spacing w:after="160" w:line="360" w:lineRule="auto"/>
    </w:pPr>
    <w:rPr>
      <w:rFonts w:ascii="Segoe UI" w:eastAsia="Times New Roman" w:hAnsi="Segoe UI" w:cs="Arial"/>
      <w:bCs/>
      <w:color w:val="000000"/>
      <w:sz w:val="20"/>
      <w:szCs w:val="20"/>
      <w:lang w:eastAsia="en-US"/>
    </w:rPr>
  </w:style>
  <w:style w:type="paragraph" w:customStyle="1" w:styleId="VisaNoteText">
    <w:name w:val="Visa Note Text"/>
    <w:basedOn w:val="VisaBodyText"/>
    <w:uiPriority w:val="99"/>
    <w:rsid w:val="003E5918"/>
    <w:pPr>
      <w:spacing w:line="240" w:lineRule="auto"/>
    </w:pPr>
  </w:style>
  <w:style w:type="character" w:styleId="Hipercze">
    <w:name w:val="Hyperlink"/>
    <w:basedOn w:val="Domylnaczcionkaakapitu"/>
    <w:uiPriority w:val="99"/>
    <w:rsid w:val="00FD3AD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0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07B55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rsid w:val="00425C42"/>
    <w:rPr>
      <w:rFonts w:cs="Times New Roman"/>
      <w:color w:val="954F72"/>
      <w:u w:val="single"/>
    </w:rPr>
  </w:style>
  <w:style w:type="paragraph" w:styleId="Akapitzlist">
    <w:name w:val="List Paragraph"/>
    <w:basedOn w:val="Normalny"/>
    <w:uiPriority w:val="99"/>
    <w:qFormat/>
    <w:rsid w:val="00A5106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913F3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13F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13F3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13F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13F3C"/>
    <w:rPr>
      <w:rFonts w:cs="Times New Roman"/>
      <w:b/>
      <w:bCs/>
      <w:sz w:val="20"/>
      <w:szCs w:val="20"/>
    </w:rPr>
  </w:style>
  <w:style w:type="paragraph" w:customStyle="1" w:styleId="VisaBody">
    <w:name w:val="Visa Body"/>
    <w:link w:val="VisaBodyCharChar"/>
    <w:uiPriority w:val="99"/>
    <w:rsid w:val="00CC589E"/>
    <w:pPr>
      <w:spacing w:after="160" w:line="360" w:lineRule="auto"/>
    </w:pPr>
    <w:rPr>
      <w:rFonts w:ascii="Arial" w:eastAsia="MS Mincho" w:hAnsi="Arial" w:cs="Arial"/>
      <w:bCs/>
      <w:lang w:val="en-GB" w:eastAsia="en-US"/>
    </w:rPr>
  </w:style>
  <w:style w:type="character" w:customStyle="1" w:styleId="VisaBodyCharChar">
    <w:name w:val="Visa Body Char Char"/>
    <w:link w:val="VisaBody"/>
    <w:uiPriority w:val="99"/>
    <w:locked/>
    <w:rsid w:val="00CC589E"/>
    <w:rPr>
      <w:rFonts w:ascii="Arial" w:eastAsia="MS Mincho" w:hAnsi="Arial"/>
      <w:sz w:val="22"/>
      <w:lang w:val="en-GB" w:eastAsia="en-US"/>
    </w:rPr>
  </w:style>
  <w:style w:type="paragraph" w:styleId="Poprawka">
    <w:name w:val="Revision"/>
    <w:hidden/>
    <w:uiPriority w:val="99"/>
    <w:semiHidden/>
    <w:rsid w:val="00323D4D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A49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A49B3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FA49B3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1E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1E96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1E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biuro@messagehouse.pl" TargetMode="Externa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ciej.gajewski@messagehous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ision.visaeurop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saeurop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891</Words>
  <Characters>6281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INFORMACJA PRASOWA</vt:lpstr>
      <vt:lpstr>INFORMACJA PRASOWA</vt:lpstr>
    </vt:vector>
  </TitlesOfParts>
  <Company>Visa Inc.</Company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</dc:title>
  <dc:creator>Chieng, Stephanie</dc:creator>
  <cp:lastModifiedBy>Jakub Waszczuk</cp:lastModifiedBy>
  <cp:revision>9</cp:revision>
  <cp:lastPrinted>2017-03-08T09:28:00Z</cp:lastPrinted>
  <dcterms:created xsi:type="dcterms:W3CDTF">2017-03-02T11:20:00Z</dcterms:created>
  <dcterms:modified xsi:type="dcterms:W3CDTF">2017-03-08T09:56:00Z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