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F7A1" w14:textId="5E9C8C4B"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35DC9F00" w14:textId="0501ACF8" w:rsidR="003F7D51" w:rsidRPr="00137D2E" w:rsidRDefault="003F7D51" w:rsidP="00C93073">
      <w:pPr>
        <w:pStyle w:val="Ingenafstand"/>
        <w:rPr>
          <w:rFonts w:ascii="Avenir LT Std 45 Book" w:hAnsi="Avenir LT Std 45 Book"/>
          <w:b/>
          <w:sz w:val="36"/>
          <w:szCs w:val="36"/>
        </w:rPr>
      </w:pPr>
    </w:p>
    <w:p w14:paraId="21B2AC69" w14:textId="31DEB194"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45B43D66" w14:textId="40CFA8FE" w:rsidR="00000869" w:rsidRPr="0070196B" w:rsidRDefault="006C0E7F" w:rsidP="006C0E7F">
      <w:pPr>
        <w:pStyle w:val="Ingenafstand"/>
        <w:rPr>
          <w:rFonts w:ascii="Avenir LT Std 45 Book" w:hAnsi="Avenir LT Std 45 Book"/>
          <w:i/>
          <w:sz w:val="18"/>
          <w:szCs w:val="18"/>
        </w:rPr>
      </w:pPr>
      <w:r w:rsidRPr="0070196B">
        <w:rPr>
          <w:rFonts w:ascii="Avenir LT Std 45 Book" w:hAnsi="Avenir LT Std 45 Book"/>
          <w:i/>
          <w:sz w:val="18"/>
          <w:szCs w:val="18"/>
        </w:rPr>
        <w:t xml:space="preserve">Pressemeddelelse – den </w:t>
      </w:r>
      <w:r w:rsidR="00103F37" w:rsidRPr="0070196B">
        <w:rPr>
          <w:rFonts w:ascii="Avenir LT Std 45 Book" w:hAnsi="Avenir LT Std 45 Book"/>
          <w:i/>
          <w:sz w:val="18"/>
          <w:szCs w:val="18"/>
        </w:rPr>
        <w:t>12. februar</w:t>
      </w:r>
      <w:r w:rsidR="0039311B" w:rsidRPr="0070196B">
        <w:rPr>
          <w:rFonts w:ascii="Avenir LT Std 45 Book" w:hAnsi="Avenir LT Std 45 Book"/>
          <w:i/>
          <w:sz w:val="18"/>
          <w:szCs w:val="18"/>
        </w:rPr>
        <w:t xml:space="preserve"> 2021</w:t>
      </w:r>
    </w:p>
    <w:p w14:paraId="3D28BEF2" w14:textId="77777777" w:rsidR="00EF7528" w:rsidRPr="008D1550" w:rsidRDefault="00EF7528" w:rsidP="006C0E7F">
      <w:pPr>
        <w:pStyle w:val="Ingenafstand"/>
        <w:rPr>
          <w:rFonts w:ascii="Avenir LT Std 45 Book" w:hAnsi="Avenir LT Std 45 Book"/>
          <w:sz w:val="20"/>
          <w:szCs w:val="20"/>
        </w:rPr>
      </w:pPr>
    </w:p>
    <w:p w14:paraId="5882ED83" w14:textId="77777777" w:rsidR="008D1550" w:rsidRPr="006C0E7F" w:rsidRDefault="008D1550" w:rsidP="006C0E7F">
      <w:pPr>
        <w:pStyle w:val="Ingenafstand"/>
        <w:rPr>
          <w:rFonts w:ascii="Avenir LT Std 45 Book" w:hAnsi="Avenir LT Std 45 Book"/>
          <w:b/>
        </w:rPr>
      </w:pPr>
    </w:p>
    <w:p w14:paraId="2F6C59DB" w14:textId="465B451B" w:rsidR="00103F37" w:rsidRPr="00103F37" w:rsidRDefault="00103F37" w:rsidP="00103F37">
      <w:pPr>
        <w:rPr>
          <w:rFonts w:ascii="Avenir LT Std 45 Book" w:hAnsi="Avenir LT Std 45 Book"/>
          <w:b/>
          <w:sz w:val="32"/>
          <w:szCs w:val="32"/>
        </w:rPr>
      </w:pPr>
      <w:r w:rsidRPr="00103F37">
        <w:rPr>
          <w:rFonts w:ascii="Avenir LT Std 45 Book" w:hAnsi="Avenir LT Std 45 Book"/>
          <w:b/>
          <w:sz w:val="32"/>
          <w:szCs w:val="32"/>
        </w:rPr>
        <w:t>ODEON får økomær</w:t>
      </w:r>
      <w:r w:rsidR="00982899">
        <w:rPr>
          <w:rFonts w:ascii="Avenir LT Std 45 Book" w:hAnsi="Avenir LT Std 45 Book"/>
          <w:b/>
          <w:sz w:val="32"/>
          <w:szCs w:val="32"/>
        </w:rPr>
        <w:t>ke som det første konferencecenter</w:t>
      </w:r>
      <w:r w:rsidRPr="00103F37">
        <w:rPr>
          <w:rFonts w:ascii="Avenir LT Std 45 Book" w:hAnsi="Avenir LT Std 45 Book"/>
          <w:b/>
          <w:sz w:val="32"/>
          <w:szCs w:val="32"/>
        </w:rPr>
        <w:t xml:space="preserve"> i Odense</w:t>
      </w:r>
    </w:p>
    <w:p w14:paraId="6ABFE3FF" w14:textId="77777777" w:rsidR="00103F37" w:rsidRDefault="00103F37" w:rsidP="00103F37">
      <w:pPr>
        <w:rPr>
          <w:rFonts w:ascii="Avenir LT Std 45 Book" w:hAnsi="Avenir LT Std 45 Book"/>
          <w:b/>
        </w:rPr>
      </w:pPr>
      <w:r>
        <w:rPr>
          <w:rFonts w:ascii="Avenir LT Std 45 Book" w:hAnsi="Avenir LT Std 45 Book"/>
          <w:b/>
        </w:rPr>
        <w:t xml:space="preserve">Comwell H.C. Andersen Odense og kultur- og konferencecentret, ODEON, har netop fået tildelt det økologiske spisemærke i bronze. </w:t>
      </w:r>
    </w:p>
    <w:p w14:paraId="5E9AABBD" w14:textId="586B345C" w:rsidR="00103F37" w:rsidRDefault="00103F37" w:rsidP="00103F37">
      <w:pPr>
        <w:rPr>
          <w:rFonts w:ascii="Avenir LT Std 45 Book" w:hAnsi="Avenir LT Std 45 Book"/>
        </w:rPr>
      </w:pPr>
      <w:r>
        <w:rPr>
          <w:rFonts w:ascii="Avenir LT Std 45 Book" w:hAnsi="Avenir LT Std 45 Book"/>
        </w:rPr>
        <w:br/>
        <w:t xml:space="preserve">Fødevarestyrelsen har netop registreret Comwells hotel- og konferenceenheder i Odense til at kunne bruge det økologiske spisemærke i bronze for at anvende 30-60% økologi i deres køkkener. ODEON bliver således det første konferencested i Odense, der tildeles </w:t>
      </w:r>
      <w:r w:rsidR="00070D77">
        <w:rPr>
          <w:rFonts w:ascii="Avenir LT Std 45 Book" w:hAnsi="Avenir LT Std 45 Book"/>
        </w:rPr>
        <w:t xml:space="preserve">det økologiske </w:t>
      </w:r>
      <w:r>
        <w:rPr>
          <w:rFonts w:ascii="Avenir LT Std 45 Book" w:hAnsi="Avenir LT Std 45 Book"/>
        </w:rPr>
        <w:t>spisem</w:t>
      </w:r>
      <w:r w:rsidR="00070D77">
        <w:rPr>
          <w:rFonts w:ascii="Avenir LT Std 45 Book" w:hAnsi="Avenir LT Std 45 Book"/>
        </w:rPr>
        <w:t>ærke</w:t>
      </w:r>
      <w:r>
        <w:rPr>
          <w:rFonts w:ascii="Avenir LT Std 45 Book" w:hAnsi="Avenir LT Std 45 Book"/>
        </w:rPr>
        <w:t xml:space="preserve">. </w:t>
      </w:r>
    </w:p>
    <w:p w14:paraId="23C48C5C" w14:textId="4AEA734C" w:rsidR="00070D77" w:rsidRDefault="00103F37" w:rsidP="00103F37">
      <w:pPr>
        <w:rPr>
          <w:rFonts w:ascii="Avenir LT Std 45 Book" w:hAnsi="Avenir LT Std 45 Book"/>
          <w:i/>
        </w:rPr>
      </w:pPr>
      <w:r w:rsidRPr="00952AE1">
        <w:rPr>
          <w:rFonts w:ascii="Avenir LT Std 45 Book" w:hAnsi="Avenir LT Std 45 Book"/>
          <w:i/>
        </w:rPr>
        <w:t>”Jeg er virkeligt stolt over, at vi allerede et år efter overtagelsen af hotellet og ODEON nu opnår bron</w:t>
      </w:r>
      <w:r w:rsidR="00070D77">
        <w:rPr>
          <w:rFonts w:ascii="Avenir LT Std 45 Book" w:hAnsi="Avenir LT Std 45 Book"/>
          <w:i/>
        </w:rPr>
        <w:t xml:space="preserve">ze i det økologiske spisemærke. I Comwell tager vi ansvar for det miljømæssige aftryk, vi sætter, og vi arbejder hele tiden hen imod at blive en bedre udgave af os selv. At få tildelt det økologiske spisemærke er en proces, der er drevet af vores engagerede medarbejdere. Hele den omstilling har de taget til sig, og vi kan se, at mange hotel- og konferencegæster stiller spørgsmål til, hvad vi serverer, og hvordan vi håndterer vores mad. Så spisemærket betyder noget, når de vægter, hvor de skal overnatte eller afholde </w:t>
      </w:r>
      <w:proofErr w:type="gramStart"/>
      <w:r w:rsidR="00070D77">
        <w:rPr>
          <w:rFonts w:ascii="Avenir LT Std 45 Book" w:hAnsi="Avenir LT Std 45 Book"/>
          <w:i/>
        </w:rPr>
        <w:t>møder</w:t>
      </w:r>
      <w:r w:rsidR="0070196B">
        <w:rPr>
          <w:rFonts w:ascii="Avenir LT Std 45 Book" w:hAnsi="Avenir LT Std 45 Book"/>
          <w:i/>
        </w:rPr>
        <w:t>,”</w:t>
      </w:r>
      <w:proofErr w:type="gramEnd"/>
      <w:r w:rsidR="0070196B">
        <w:rPr>
          <w:rFonts w:ascii="Avenir LT Std 45 Book" w:hAnsi="Avenir LT Std 45 Book"/>
          <w:i/>
        </w:rPr>
        <w:t xml:space="preserve"> </w:t>
      </w:r>
      <w:r w:rsidR="0070196B" w:rsidRPr="0070196B">
        <w:rPr>
          <w:rFonts w:ascii="Avenir LT Std 45 Book" w:hAnsi="Avenir LT Std 45 Book"/>
        </w:rPr>
        <w:t>udtaler hoteldirektør, Ninna Stæhr-Petersen.</w:t>
      </w:r>
      <w:r w:rsidR="0070196B">
        <w:rPr>
          <w:rFonts w:ascii="Avenir LT Std 45 Book" w:hAnsi="Avenir LT Std 45 Book"/>
          <w:i/>
        </w:rPr>
        <w:t xml:space="preserve"> </w:t>
      </w:r>
      <w:bookmarkStart w:id="0" w:name="_GoBack"/>
      <w:bookmarkEnd w:id="0"/>
    </w:p>
    <w:p w14:paraId="3FD5D25E" w14:textId="23E0CE9F" w:rsidR="0070196B" w:rsidRDefault="0070196B" w:rsidP="00E03994">
      <w:pPr>
        <w:rPr>
          <w:rFonts w:ascii="Avenir LT Std 45 Book" w:hAnsi="Avenir LT Std 45 Book"/>
        </w:rPr>
      </w:pPr>
      <w:r>
        <w:rPr>
          <w:rFonts w:ascii="Avenir LT Std 45 Book" w:hAnsi="Avenir LT Std 45 Book"/>
        </w:rPr>
        <w:t xml:space="preserve">Comwell har siden 2016 har </w:t>
      </w:r>
      <w:r w:rsidR="00103F37" w:rsidRPr="00952AE1">
        <w:rPr>
          <w:rFonts w:ascii="Avenir LT Std 45 Book" w:hAnsi="Avenir LT Std 45 Book"/>
        </w:rPr>
        <w:t>arbejdet med bæredygtighed på sine 18 hoteller i Danmark og Sverige. Her har man fokuseret på en lang række områder som bl</w:t>
      </w:r>
      <w:r>
        <w:rPr>
          <w:rFonts w:ascii="Avenir LT Std 45 Book" w:hAnsi="Avenir LT Std 45 Book"/>
        </w:rPr>
        <w:t>.a. introduktion af det økologiske s</w:t>
      </w:r>
      <w:r w:rsidR="00103F37" w:rsidRPr="00952AE1">
        <w:rPr>
          <w:rFonts w:ascii="Avenir LT Std 45 Book" w:hAnsi="Avenir LT Std 45 Book"/>
        </w:rPr>
        <w:t xml:space="preserve">pisemærke, madspildsreduktion i samarbejde med </w:t>
      </w:r>
      <w:proofErr w:type="spellStart"/>
      <w:r>
        <w:rPr>
          <w:rFonts w:ascii="Avenir LT Std 45 Book" w:hAnsi="Avenir LT Std 45 Book"/>
        </w:rPr>
        <w:t>Daka</w:t>
      </w:r>
      <w:proofErr w:type="spellEnd"/>
      <w:r>
        <w:rPr>
          <w:rFonts w:ascii="Avenir LT Std 45 Book" w:hAnsi="Avenir LT Std 45 Book"/>
        </w:rPr>
        <w:t xml:space="preserve"> </w:t>
      </w:r>
      <w:proofErr w:type="spellStart"/>
      <w:r>
        <w:rPr>
          <w:rFonts w:ascii="Avenir LT Std 45 Book" w:hAnsi="Avenir LT Std 45 Book"/>
        </w:rPr>
        <w:t>ReFood</w:t>
      </w:r>
      <w:proofErr w:type="spellEnd"/>
      <w:r w:rsidR="00103F37" w:rsidRPr="00952AE1">
        <w:rPr>
          <w:rFonts w:ascii="Avenir LT Std 45 Book" w:hAnsi="Avenir LT Std 45 Book"/>
        </w:rPr>
        <w:t xml:space="preserve">, optimering af </w:t>
      </w:r>
      <w:r>
        <w:rPr>
          <w:rFonts w:ascii="Avenir LT Std 45 Book" w:hAnsi="Avenir LT Std 45 Book"/>
        </w:rPr>
        <w:t>el-, vand- og varme</w:t>
      </w:r>
      <w:r w:rsidR="00103F37" w:rsidRPr="00952AE1">
        <w:rPr>
          <w:rFonts w:ascii="Avenir LT Std 45 Book" w:hAnsi="Avenir LT Std 45 Book"/>
        </w:rPr>
        <w:t>forbruget</w:t>
      </w:r>
      <w:r>
        <w:rPr>
          <w:rFonts w:ascii="Avenir LT Std 45 Book" w:hAnsi="Avenir LT Std 45 Book"/>
        </w:rPr>
        <w:t xml:space="preserve">, samt en lang række initiativer produktudviklinger i samarbejde med leverandører i forhold til emballage, transport og produktion. </w:t>
      </w:r>
    </w:p>
    <w:p w14:paraId="026365DC" w14:textId="77777777" w:rsidR="0070196B" w:rsidRPr="0070196B" w:rsidRDefault="0070196B" w:rsidP="00E03994">
      <w:pPr>
        <w:rPr>
          <w:rFonts w:ascii="Avenir LT Std 45 Book" w:hAnsi="Avenir LT Std 45 Book"/>
        </w:rPr>
      </w:pPr>
    </w:p>
    <w:p w14:paraId="0B3BC7A3" w14:textId="479CF2C0" w:rsidR="006C0E7F" w:rsidRDefault="00F80649" w:rsidP="00E03994">
      <w:pPr>
        <w:rPr>
          <w:rFonts w:ascii="Avenir LT Std 45 Book" w:hAnsi="Avenir LT Std 45 Book"/>
        </w:rPr>
      </w:pPr>
      <w:r>
        <w:rPr>
          <w:rFonts w:ascii="Avenir LT Std 45 Book" w:hAnsi="Avenir LT Std 45 Book"/>
        </w:rPr>
        <w:t xml:space="preserve">For yderligere information eller interview – kontakt venligst undertegnede. </w:t>
      </w:r>
    </w:p>
    <w:p w14:paraId="139D26E4" w14:textId="1B236BDD" w:rsidR="00F80649" w:rsidRPr="00E03994" w:rsidRDefault="00F80649" w:rsidP="00E03994">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8" w:history="1">
        <w:r w:rsidRPr="00A952D1">
          <w:rPr>
            <w:rStyle w:val="Hyperlink"/>
            <w:rFonts w:ascii="Avenir LT Std 45 Book" w:hAnsi="Avenir LT Std 45 Book"/>
          </w:rPr>
          <w:t>sive@comwell.dk</w:t>
        </w:r>
      </w:hyperlink>
      <w:r>
        <w:rPr>
          <w:rFonts w:ascii="Avenir LT Std 45 Book" w:hAnsi="Avenir LT Std 45 Book"/>
        </w:rPr>
        <w:t xml:space="preserve"> </w:t>
      </w:r>
    </w:p>
    <w:p w14:paraId="1F3903DD" w14:textId="77777777" w:rsidR="00F80649" w:rsidRPr="006C0E7F" w:rsidRDefault="00F80649" w:rsidP="006C0E7F">
      <w:pPr>
        <w:pStyle w:val="Ingenafstand"/>
        <w:rPr>
          <w:rFonts w:ascii="Avenir LT Std 45 Book" w:hAnsi="Avenir LT Std 45 Book"/>
        </w:rPr>
      </w:pPr>
    </w:p>
    <w:p w14:paraId="3F656488" w14:textId="338451B1" w:rsidR="00F41A83" w:rsidRPr="00137D2E" w:rsidRDefault="00F41A83" w:rsidP="00C93073">
      <w:pPr>
        <w:pStyle w:val="Ingenafstand"/>
        <w:rPr>
          <w:rFonts w:ascii="Avenir LT Std 45 Book" w:hAnsi="Avenir LT Std 45 Book"/>
          <w:sz w:val="24"/>
          <w:szCs w:val="24"/>
        </w:rPr>
      </w:pPr>
    </w:p>
    <w:p w14:paraId="50DEBF0F" w14:textId="77777777" w:rsidR="00E54656" w:rsidRPr="00141A11" w:rsidRDefault="007D30AB" w:rsidP="00E54656">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6E9"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137D2E">
        <w:rPr>
          <w:rFonts w:ascii="Avenir LT Std 45 Book" w:hAnsi="Avenir LT Std 45 Book"/>
          <w:sz w:val="20"/>
          <w:szCs w:val="20"/>
        </w:rPr>
        <w:br/>
      </w:r>
      <w:r w:rsidR="00E54656" w:rsidRPr="00141A11">
        <w:rPr>
          <w:rFonts w:ascii="Avenir LT Std 45 Book" w:hAnsi="Avenir LT Std 45 Book"/>
          <w:b/>
          <w:i/>
          <w:sz w:val="16"/>
          <w:szCs w:val="16"/>
        </w:rPr>
        <w:t>Om Comwell Hotels</w:t>
      </w:r>
    </w:p>
    <w:p w14:paraId="16AE4C97" w14:textId="7C8553C6" w:rsidR="006B5754" w:rsidRPr="00E54656" w:rsidRDefault="00E54656" w:rsidP="00E54656">
      <w:pPr>
        <w:pStyle w:val="Ingenafstand"/>
        <w:rPr>
          <w:rFonts w:ascii="Avenir LT Std 45 Book" w:hAnsi="Avenir LT Std 45 Book"/>
          <w:i/>
          <w:sz w:val="16"/>
          <w:szCs w:val="16"/>
        </w:rPr>
      </w:pPr>
      <w:r w:rsidRPr="00141A11">
        <w:rPr>
          <w:rFonts w:ascii="Avenir LT Std 45 Book" w:hAnsi="Avenir LT Std 45 Book"/>
          <w:i/>
          <w:sz w:val="16"/>
          <w:szCs w:val="16"/>
        </w:rPr>
        <w:t xml:space="preserve">Comwell Hotels er en </w:t>
      </w:r>
      <w:r>
        <w:rPr>
          <w:rFonts w:ascii="Avenir LT Std 45 Book" w:hAnsi="Avenir LT Std 45 Book"/>
          <w:i/>
          <w:sz w:val="16"/>
          <w:szCs w:val="16"/>
        </w:rPr>
        <w:t>dansk hotelkæde med</w:t>
      </w:r>
      <w:r w:rsidRPr="00141A11">
        <w:rPr>
          <w:rFonts w:ascii="Avenir LT Std 45 Book" w:hAnsi="Avenir LT Std 45 Book"/>
          <w:i/>
          <w:sz w:val="16"/>
          <w:szCs w:val="16"/>
        </w:rPr>
        <w:t xml:space="preserve"> </w:t>
      </w:r>
      <w:r>
        <w:rPr>
          <w:rFonts w:ascii="Avenir LT Std 45 Book" w:hAnsi="Avenir LT Std 45 Book"/>
          <w:i/>
          <w:sz w:val="16"/>
          <w:szCs w:val="16"/>
        </w:rPr>
        <w:t>hoteller</w:t>
      </w:r>
      <w:r w:rsidRPr="00141A11">
        <w:rPr>
          <w:rFonts w:ascii="Avenir LT Std 45 Book" w:hAnsi="Avenir LT Std 45 Book"/>
          <w:i/>
          <w:sz w:val="16"/>
          <w:szCs w:val="16"/>
        </w:rPr>
        <w:t xml:space="preserve"> i Danmark og Sverige. Comwell</w:t>
      </w:r>
      <w:r>
        <w:rPr>
          <w:rFonts w:ascii="Avenir LT Std 45 Book" w:hAnsi="Avenir LT Std 45 Book"/>
          <w:i/>
          <w:sz w:val="16"/>
          <w:szCs w:val="16"/>
        </w:rPr>
        <w:t xml:space="preserve"> var de første til at introducere danskerne for et mødekoncept</w:t>
      </w:r>
      <w:r w:rsidRPr="00141A11">
        <w:rPr>
          <w:rFonts w:ascii="Avenir LT Std 45 Book" w:hAnsi="Avenir LT Std 45 Book"/>
          <w:i/>
          <w:sz w:val="16"/>
          <w:szCs w:val="16"/>
        </w:rPr>
        <w:t xml:space="preserve"> i 1969, dengang under navnet Scanticon, og i 1992 åbnede Comwell sit første spahotel i</w:t>
      </w:r>
      <w:r>
        <w:rPr>
          <w:rFonts w:ascii="Avenir LT Std 45 Book" w:hAnsi="Avenir LT Std 45 Book"/>
          <w:i/>
          <w:sz w:val="16"/>
          <w:szCs w:val="16"/>
        </w:rPr>
        <w:t xml:space="preserve"> </w:t>
      </w:r>
      <w:r w:rsidR="0039311B">
        <w:rPr>
          <w:rFonts w:ascii="Avenir LT Std 45 Book" w:hAnsi="Avenir LT Std 45 Book"/>
          <w:i/>
          <w:sz w:val="16"/>
          <w:szCs w:val="16"/>
        </w:rPr>
        <w:t>Danmark. Comwell driver i alt 16</w:t>
      </w:r>
      <w:r>
        <w:rPr>
          <w:rFonts w:ascii="Avenir LT Std 45 Book" w:hAnsi="Avenir LT Std 45 Book"/>
          <w:i/>
          <w:sz w:val="16"/>
          <w:szCs w:val="16"/>
        </w:rPr>
        <w:t xml:space="preserve"> hoteller i Danmark og 2</w:t>
      </w:r>
      <w:r w:rsidRPr="00141A11">
        <w:rPr>
          <w:rFonts w:ascii="Avenir LT Std 45 Book" w:hAnsi="Avenir LT Std 45 Book"/>
          <w:i/>
          <w:sz w:val="16"/>
          <w:szCs w:val="16"/>
        </w:rPr>
        <w:t xml:space="preserve"> hoteller i Sverige</w:t>
      </w:r>
      <w:r>
        <w:rPr>
          <w:rFonts w:ascii="Avenir LT Std 45 Book" w:hAnsi="Avenir LT Std 45 Book"/>
          <w:i/>
          <w:sz w:val="16"/>
          <w:szCs w:val="16"/>
        </w:rPr>
        <w:t xml:space="preserve"> samt </w:t>
      </w:r>
      <w:r w:rsidR="009C2B75">
        <w:rPr>
          <w:rFonts w:ascii="Avenir LT Std 45 Book" w:hAnsi="Avenir LT Std 45 Book"/>
          <w:i/>
          <w:sz w:val="16"/>
          <w:szCs w:val="16"/>
        </w:rPr>
        <w:t>ODEON</w:t>
      </w:r>
      <w:r w:rsidR="00BB3C40">
        <w:rPr>
          <w:rFonts w:ascii="Avenir LT Std 45 Book" w:hAnsi="Avenir LT Std 45 Book"/>
          <w:i/>
          <w:sz w:val="16"/>
          <w:szCs w:val="16"/>
        </w:rPr>
        <w:t xml:space="preserve"> i Odense og </w:t>
      </w:r>
      <w:r>
        <w:rPr>
          <w:rFonts w:ascii="Avenir LT Std 45 Book" w:hAnsi="Avenir LT Std 45 Book"/>
          <w:i/>
          <w:sz w:val="16"/>
          <w:szCs w:val="16"/>
        </w:rPr>
        <w:t>Centralværkstedet og Smedien i Aarhus</w:t>
      </w:r>
      <w:r w:rsidRPr="00141A11">
        <w:rPr>
          <w:rFonts w:ascii="Avenir LT Std 45 Book" w:hAnsi="Avenir LT Std 45 Book"/>
          <w:i/>
          <w:sz w:val="16"/>
          <w:szCs w:val="16"/>
        </w:rPr>
        <w:t xml:space="preserve">. </w:t>
      </w:r>
      <w:r w:rsidR="00BB3C40">
        <w:rPr>
          <w:rFonts w:ascii="Avenir LT Std 45 Book" w:hAnsi="Avenir LT Std 45 Book"/>
          <w:i/>
          <w:sz w:val="16"/>
          <w:szCs w:val="16"/>
        </w:rPr>
        <w:br/>
      </w:r>
      <w:r w:rsidRPr="00141A11">
        <w:rPr>
          <w:rFonts w:ascii="Avenir LT Std 45 Book" w:hAnsi="Avenir LT Std 45 Book"/>
          <w:i/>
          <w:sz w:val="16"/>
          <w:szCs w:val="16"/>
        </w:rPr>
        <w:t>Koncernen er dansk og hovedsagelig</w:t>
      </w:r>
      <w:r>
        <w:rPr>
          <w:rFonts w:ascii="Avenir LT Std 45 Book" w:hAnsi="Avenir LT Std 45 Book"/>
          <w:i/>
          <w:sz w:val="16"/>
          <w:szCs w:val="16"/>
        </w:rPr>
        <w:t>t</w:t>
      </w:r>
      <w:r w:rsidRPr="00141A11">
        <w:rPr>
          <w:rFonts w:ascii="Avenir LT Std 45 Book" w:hAnsi="Avenir LT Std 45 Book"/>
          <w:i/>
          <w:sz w:val="16"/>
          <w:szCs w:val="16"/>
        </w:rPr>
        <w:t xml:space="preserve"> ejet af Nic Christiansen Invest. </w:t>
      </w:r>
      <w:r>
        <w:rPr>
          <w:rFonts w:ascii="Avenir LT Std 45 Book" w:hAnsi="Avenir LT Std 45 Book"/>
          <w:i/>
          <w:sz w:val="16"/>
          <w:szCs w:val="16"/>
        </w:rPr>
        <w:t>Læs</w:t>
      </w:r>
      <w:r w:rsidRPr="00141A11">
        <w:rPr>
          <w:rFonts w:ascii="Avenir LT Std 45 Book" w:hAnsi="Avenir LT Std 45 Book"/>
          <w:i/>
          <w:sz w:val="16"/>
          <w:szCs w:val="16"/>
        </w:rPr>
        <w:t xml:space="preserve"> mere om Comwell på </w:t>
      </w:r>
      <w:r>
        <w:rPr>
          <w:rStyle w:val="Hyperlink"/>
          <w:rFonts w:ascii="Avenir LT Std 45 Book" w:hAnsi="Avenir LT Std 45 Book"/>
          <w:i/>
          <w:sz w:val="16"/>
          <w:szCs w:val="16"/>
        </w:rPr>
        <w:t>comwell.com</w:t>
      </w:r>
      <w:r w:rsidRPr="00141A11">
        <w:rPr>
          <w:rFonts w:ascii="Avenir LT Std 45 Book" w:hAnsi="Avenir LT Std 45 Book"/>
          <w:i/>
          <w:sz w:val="16"/>
          <w:szCs w:val="16"/>
        </w:rPr>
        <w:t xml:space="preserve"> </w:t>
      </w:r>
      <w:r w:rsidRPr="00141A11">
        <w:rPr>
          <w:rFonts w:ascii="Avenir LT Std 45 Book" w:hAnsi="Avenir LT Std 45 Book"/>
          <w:sz w:val="16"/>
          <w:szCs w:val="16"/>
        </w:rPr>
        <w:t> </w:t>
      </w:r>
      <w:r w:rsidRPr="00141A11">
        <w:rPr>
          <w:rFonts w:ascii="Avenir LT Std 45 Book" w:hAnsi="Avenir LT Std 45 Book"/>
          <w:i/>
          <w:sz w:val="16"/>
          <w:szCs w:val="16"/>
        </w:rPr>
        <w:t xml:space="preserve"> </w:t>
      </w:r>
      <w:r w:rsidRPr="00141A11">
        <w:rPr>
          <w:rFonts w:ascii="Avenir LT Std 45 Book" w:hAnsi="Avenir LT Std 45 Book"/>
          <w:b/>
          <w:i/>
          <w:sz w:val="16"/>
          <w:szCs w:val="16"/>
        </w:rPr>
        <w:t xml:space="preserve"> </w:t>
      </w:r>
    </w:p>
    <w:p w14:paraId="1BB3B2C2" w14:textId="6BDA1355" w:rsidR="00F21B37" w:rsidRDefault="00F21B37" w:rsidP="00C93073">
      <w:pPr>
        <w:pStyle w:val="Ingenafstand"/>
        <w:rPr>
          <w:rFonts w:ascii="Avenir LT Std 45 Book" w:hAnsi="Avenir LT Std 45 Book"/>
          <w:b/>
          <w:i/>
          <w:sz w:val="16"/>
          <w:szCs w:val="16"/>
        </w:rPr>
      </w:pPr>
    </w:p>
    <w:p w14:paraId="5BED6C8A" w14:textId="189A10DB" w:rsidR="003F7D51" w:rsidRPr="00F21B37" w:rsidRDefault="003F7D51" w:rsidP="00F21B37">
      <w:pPr>
        <w:tabs>
          <w:tab w:val="left" w:pos="4694"/>
        </w:tabs>
      </w:pPr>
    </w:p>
    <w:sectPr w:rsidR="003F7D51" w:rsidRPr="00F21B37" w:rsidSect="00946C3B">
      <w:headerReference w:type="default" r:id="rId9"/>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8BF5F" w14:textId="77777777" w:rsidR="00C2529B" w:rsidRDefault="00C2529B" w:rsidP="00E45D44">
      <w:pPr>
        <w:spacing w:after="0" w:line="240" w:lineRule="auto"/>
      </w:pPr>
      <w:r>
        <w:separator/>
      </w:r>
    </w:p>
  </w:endnote>
  <w:endnote w:type="continuationSeparator" w:id="0">
    <w:p w14:paraId="3B2DDFD2" w14:textId="77777777" w:rsidR="00C2529B" w:rsidRDefault="00C2529B"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DB217" w14:textId="77777777" w:rsidR="00C2529B" w:rsidRDefault="00C2529B" w:rsidP="00E45D44">
      <w:pPr>
        <w:spacing w:after="0" w:line="240" w:lineRule="auto"/>
      </w:pPr>
      <w:r>
        <w:separator/>
      </w:r>
    </w:p>
  </w:footnote>
  <w:footnote w:type="continuationSeparator" w:id="0">
    <w:p w14:paraId="4BA0EC15" w14:textId="77777777" w:rsidR="00C2529B" w:rsidRDefault="00C2529B" w:rsidP="00E4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44"/>
    <w:rsid w:val="00000869"/>
    <w:rsid w:val="00001F67"/>
    <w:rsid w:val="00011ABD"/>
    <w:rsid w:val="0002699A"/>
    <w:rsid w:val="000443E6"/>
    <w:rsid w:val="00070BE2"/>
    <w:rsid w:val="00070D77"/>
    <w:rsid w:val="0008692F"/>
    <w:rsid w:val="00087EE3"/>
    <w:rsid w:val="00091FF6"/>
    <w:rsid w:val="00094281"/>
    <w:rsid w:val="00096EF8"/>
    <w:rsid w:val="000B56B4"/>
    <w:rsid w:val="000C72A4"/>
    <w:rsid w:val="00103F37"/>
    <w:rsid w:val="00113078"/>
    <w:rsid w:val="00132BED"/>
    <w:rsid w:val="00137D2E"/>
    <w:rsid w:val="00141A11"/>
    <w:rsid w:val="00142177"/>
    <w:rsid w:val="00147838"/>
    <w:rsid w:val="001544DA"/>
    <w:rsid w:val="001A6E80"/>
    <w:rsid w:val="001C441B"/>
    <w:rsid w:val="001C4B8B"/>
    <w:rsid w:val="001D0D92"/>
    <w:rsid w:val="001D3BA1"/>
    <w:rsid w:val="00212414"/>
    <w:rsid w:val="00217C67"/>
    <w:rsid w:val="002233CE"/>
    <w:rsid w:val="00223DA8"/>
    <w:rsid w:val="00225A94"/>
    <w:rsid w:val="002366A7"/>
    <w:rsid w:val="00241671"/>
    <w:rsid w:val="00247B40"/>
    <w:rsid w:val="00260425"/>
    <w:rsid w:val="00280F41"/>
    <w:rsid w:val="00287772"/>
    <w:rsid w:val="00294A4A"/>
    <w:rsid w:val="002A6158"/>
    <w:rsid w:val="002A664D"/>
    <w:rsid w:val="002B715A"/>
    <w:rsid w:val="002D1402"/>
    <w:rsid w:val="002D2564"/>
    <w:rsid w:val="002E13CB"/>
    <w:rsid w:val="002F036D"/>
    <w:rsid w:val="003054FE"/>
    <w:rsid w:val="00316264"/>
    <w:rsid w:val="00317991"/>
    <w:rsid w:val="00332FAC"/>
    <w:rsid w:val="003771B4"/>
    <w:rsid w:val="0039311B"/>
    <w:rsid w:val="00396614"/>
    <w:rsid w:val="003A1829"/>
    <w:rsid w:val="003C474A"/>
    <w:rsid w:val="003C50F3"/>
    <w:rsid w:val="003D400A"/>
    <w:rsid w:val="003D6C82"/>
    <w:rsid w:val="003F4A82"/>
    <w:rsid w:val="003F7D51"/>
    <w:rsid w:val="004124C1"/>
    <w:rsid w:val="0041275A"/>
    <w:rsid w:val="00450CEE"/>
    <w:rsid w:val="00456D61"/>
    <w:rsid w:val="00483708"/>
    <w:rsid w:val="00496D4D"/>
    <w:rsid w:val="004B0BD2"/>
    <w:rsid w:val="004C4DC5"/>
    <w:rsid w:val="004C66EA"/>
    <w:rsid w:val="004D085F"/>
    <w:rsid w:val="004F7424"/>
    <w:rsid w:val="005008B0"/>
    <w:rsid w:val="00505B31"/>
    <w:rsid w:val="00512899"/>
    <w:rsid w:val="005146CD"/>
    <w:rsid w:val="00542574"/>
    <w:rsid w:val="005617BF"/>
    <w:rsid w:val="00565C58"/>
    <w:rsid w:val="00566017"/>
    <w:rsid w:val="00570D2C"/>
    <w:rsid w:val="00577C51"/>
    <w:rsid w:val="005A403E"/>
    <w:rsid w:val="005B6D97"/>
    <w:rsid w:val="005D20CE"/>
    <w:rsid w:val="005E24E0"/>
    <w:rsid w:val="005E73B9"/>
    <w:rsid w:val="00603014"/>
    <w:rsid w:val="0060564E"/>
    <w:rsid w:val="00612859"/>
    <w:rsid w:val="006304B0"/>
    <w:rsid w:val="006524D6"/>
    <w:rsid w:val="00653EA2"/>
    <w:rsid w:val="00694A50"/>
    <w:rsid w:val="00696FB8"/>
    <w:rsid w:val="006A0330"/>
    <w:rsid w:val="006A1AE9"/>
    <w:rsid w:val="006B5754"/>
    <w:rsid w:val="006C0E7F"/>
    <w:rsid w:val="006C27E4"/>
    <w:rsid w:val="006D4A2B"/>
    <w:rsid w:val="006D6AD9"/>
    <w:rsid w:val="006E5E1F"/>
    <w:rsid w:val="006F4F00"/>
    <w:rsid w:val="0070196B"/>
    <w:rsid w:val="007159EC"/>
    <w:rsid w:val="0072041A"/>
    <w:rsid w:val="00722701"/>
    <w:rsid w:val="00746331"/>
    <w:rsid w:val="00762131"/>
    <w:rsid w:val="00785E4C"/>
    <w:rsid w:val="00790FFD"/>
    <w:rsid w:val="00795A79"/>
    <w:rsid w:val="007B3515"/>
    <w:rsid w:val="007C2E41"/>
    <w:rsid w:val="007C7DD4"/>
    <w:rsid w:val="007D2089"/>
    <w:rsid w:val="007D30AB"/>
    <w:rsid w:val="007D7F6D"/>
    <w:rsid w:val="007F43DA"/>
    <w:rsid w:val="00811BDA"/>
    <w:rsid w:val="00812A71"/>
    <w:rsid w:val="0082421F"/>
    <w:rsid w:val="008351F2"/>
    <w:rsid w:val="00841E11"/>
    <w:rsid w:val="00872200"/>
    <w:rsid w:val="00880A1F"/>
    <w:rsid w:val="008923FE"/>
    <w:rsid w:val="0089741C"/>
    <w:rsid w:val="00897AB0"/>
    <w:rsid w:val="008B1C6F"/>
    <w:rsid w:val="008C070A"/>
    <w:rsid w:val="008C3B58"/>
    <w:rsid w:val="008D1550"/>
    <w:rsid w:val="008D27EA"/>
    <w:rsid w:val="00925CFC"/>
    <w:rsid w:val="00936A3C"/>
    <w:rsid w:val="00946C3B"/>
    <w:rsid w:val="00955032"/>
    <w:rsid w:val="00981193"/>
    <w:rsid w:val="00982899"/>
    <w:rsid w:val="009A038A"/>
    <w:rsid w:val="009C2467"/>
    <w:rsid w:val="009C2B75"/>
    <w:rsid w:val="009E76BE"/>
    <w:rsid w:val="009F032A"/>
    <w:rsid w:val="009F0B5D"/>
    <w:rsid w:val="00A02DA4"/>
    <w:rsid w:val="00A175D1"/>
    <w:rsid w:val="00A355E3"/>
    <w:rsid w:val="00A44024"/>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377E6"/>
    <w:rsid w:val="00B446A3"/>
    <w:rsid w:val="00B528D9"/>
    <w:rsid w:val="00B64D00"/>
    <w:rsid w:val="00B86981"/>
    <w:rsid w:val="00B97C80"/>
    <w:rsid w:val="00BA21CD"/>
    <w:rsid w:val="00BB3C40"/>
    <w:rsid w:val="00BF300F"/>
    <w:rsid w:val="00BF4F90"/>
    <w:rsid w:val="00BF5D8D"/>
    <w:rsid w:val="00C041A4"/>
    <w:rsid w:val="00C2529B"/>
    <w:rsid w:val="00C34269"/>
    <w:rsid w:val="00C67017"/>
    <w:rsid w:val="00C80B57"/>
    <w:rsid w:val="00C837C2"/>
    <w:rsid w:val="00C92068"/>
    <w:rsid w:val="00C93073"/>
    <w:rsid w:val="00CA340B"/>
    <w:rsid w:val="00CA73B7"/>
    <w:rsid w:val="00CB0088"/>
    <w:rsid w:val="00CC000C"/>
    <w:rsid w:val="00CD0160"/>
    <w:rsid w:val="00CD0C79"/>
    <w:rsid w:val="00D06D9C"/>
    <w:rsid w:val="00D14D00"/>
    <w:rsid w:val="00D21079"/>
    <w:rsid w:val="00D334A4"/>
    <w:rsid w:val="00D33E60"/>
    <w:rsid w:val="00D6750B"/>
    <w:rsid w:val="00D77FA7"/>
    <w:rsid w:val="00DA3EB4"/>
    <w:rsid w:val="00DB11D8"/>
    <w:rsid w:val="00DC2B3E"/>
    <w:rsid w:val="00DF40AB"/>
    <w:rsid w:val="00E03994"/>
    <w:rsid w:val="00E37457"/>
    <w:rsid w:val="00E374A4"/>
    <w:rsid w:val="00E45D44"/>
    <w:rsid w:val="00E512FE"/>
    <w:rsid w:val="00E54656"/>
    <w:rsid w:val="00E86490"/>
    <w:rsid w:val="00EE4B59"/>
    <w:rsid w:val="00EF407A"/>
    <w:rsid w:val="00EF7528"/>
    <w:rsid w:val="00EF7D5D"/>
    <w:rsid w:val="00F028C1"/>
    <w:rsid w:val="00F2008E"/>
    <w:rsid w:val="00F21B37"/>
    <w:rsid w:val="00F22A52"/>
    <w:rsid w:val="00F247B8"/>
    <w:rsid w:val="00F41A83"/>
    <w:rsid w:val="00F45CA5"/>
    <w:rsid w:val="00F47B5C"/>
    <w:rsid w:val="00F60764"/>
    <w:rsid w:val="00F6646E"/>
    <w:rsid w:val="00F80649"/>
    <w:rsid w:val="00F90DA8"/>
    <w:rsid w:val="00F91661"/>
    <w:rsid w:val="00FA3E92"/>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1"/>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omwel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352</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4</cp:revision>
  <cp:lastPrinted>2016-03-03T15:47:00Z</cp:lastPrinted>
  <dcterms:created xsi:type="dcterms:W3CDTF">2021-02-11T11:58:00Z</dcterms:created>
  <dcterms:modified xsi:type="dcterms:W3CDTF">2021-02-12T10:31:00Z</dcterms:modified>
</cp:coreProperties>
</file>