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Layout w:type="fixed"/>
        <w:tblLook w:val="01E0"/>
      </w:tblPr>
      <w:tblGrid>
        <w:gridCol w:w="3600"/>
        <w:gridCol w:w="5760"/>
      </w:tblGrid>
      <w:tr w:rsidR="008F4413" w:rsidRPr="00DA7E99" w:rsidTr="00DA7E99">
        <w:tc>
          <w:tcPr>
            <w:tcW w:w="3600" w:type="dxa"/>
          </w:tcPr>
          <w:p w:rsidR="008F4413" w:rsidRPr="00DA7E99" w:rsidRDefault="002724E6" w:rsidP="008F4413">
            <w:pPr>
              <w:rPr>
                <w:rFonts w:ascii="Arial" w:hAnsi="Arial" w:cs="Arial"/>
                <w:b/>
                <w:sz w:val="36"/>
                <w:szCs w:val="68"/>
              </w:rPr>
            </w:pPr>
            <w:r>
              <w:rPr>
                <w:rFonts w:ascii="Arial" w:hAnsi="Arial" w:cs="Arial"/>
                <w:noProof/>
                <w:sz w:val="20"/>
                <w:szCs w:val="20"/>
              </w:rPr>
              <w:drawing>
                <wp:inline distT="0" distB="0" distL="0" distR="0">
                  <wp:extent cx="1647825" cy="676275"/>
                  <wp:effectExtent l="19050" t="0" r="9525" b="0"/>
                  <wp:docPr id="1" name="Bild 1" descr="http://www.essve.com/upload/3596/ESVLOG_PMS369C kopi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sve.com/upload/3596/ESVLOG_PMS369C kopiera.gif"/>
                          <pic:cNvPicPr>
                            <a:picLocks noChangeAspect="1" noChangeArrowheads="1"/>
                          </pic:cNvPicPr>
                        </pic:nvPicPr>
                        <pic:blipFill>
                          <a:blip r:embed="rId11" cstate="print"/>
                          <a:srcRect/>
                          <a:stretch>
                            <a:fillRect/>
                          </a:stretch>
                        </pic:blipFill>
                        <pic:spPr bwMode="auto">
                          <a:xfrm>
                            <a:off x="0" y="0"/>
                            <a:ext cx="1647825" cy="676275"/>
                          </a:xfrm>
                          <a:prstGeom prst="rect">
                            <a:avLst/>
                          </a:prstGeom>
                          <a:noFill/>
                          <a:ln w="9525">
                            <a:noFill/>
                            <a:miter lim="800000"/>
                            <a:headEnd/>
                            <a:tailEnd/>
                          </a:ln>
                        </pic:spPr>
                      </pic:pic>
                    </a:graphicData>
                  </a:graphic>
                </wp:inline>
              </w:drawing>
            </w:r>
            <w:r w:rsidR="008F4413" w:rsidRPr="00DA7E99">
              <w:rPr>
                <w:rFonts w:ascii="Arial" w:hAnsi="Arial" w:cs="Arial"/>
              </w:rPr>
              <w:t xml:space="preserve">                              </w:t>
            </w:r>
          </w:p>
        </w:tc>
        <w:tc>
          <w:tcPr>
            <w:tcW w:w="5760" w:type="dxa"/>
          </w:tcPr>
          <w:p w:rsidR="008F4413" w:rsidRPr="00DA7E99" w:rsidRDefault="008F4413" w:rsidP="00DA7E99">
            <w:pPr>
              <w:jc w:val="right"/>
              <w:rPr>
                <w:rFonts w:ascii="Arial" w:hAnsi="Arial" w:cs="Arial"/>
                <w:szCs w:val="68"/>
              </w:rPr>
            </w:pPr>
          </w:p>
          <w:p w:rsidR="008F4413" w:rsidRPr="00DA7E99" w:rsidRDefault="008F4413" w:rsidP="00DA7E99">
            <w:pPr>
              <w:jc w:val="right"/>
              <w:rPr>
                <w:rFonts w:ascii="Arial" w:hAnsi="Arial" w:cs="Arial"/>
                <w:szCs w:val="68"/>
              </w:rPr>
            </w:pPr>
          </w:p>
          <w:p w:rsidR="008F4413" w:rsidRPr="00DA7E99" w:rsidRDefault="008F4413" w:rsidP="000977BD">
            <w:pPr>
              <w:jc w:val="right"/>
              <w:rPr>
                <w:rFonts w:ascii="Arial" w:hAnsi="Arial" w:cs="Arial"/>
                <w:sz w:val="20"/>
                <w:szCs w:val="40"/>
              </w:rPr>
            </w:pPr>
            <w:r w:rsidRPr="00DA7E99">
              <w:rPr>
                <w:rFonts w:ascii="Arial" w:hAnsi="Arial" w:cs="Arial"/>
                <w:sz w:val="20"/>
                <w:szCs w:val="68"/>
              </w:rPr>
              <w:t>PRESSMEDDELANDE</w:t>
            </w:r>
            <w:r w:rsidRPr="00DA7E99">
              <w:rPr>
                <w:rFonts w:ascii="Arial" w:hAnsi="Arial" w:cs="Arial"/>
                <w:sz w:val="20"/>
              </w:rPr>
              <w:t xml:space="preserve"> </w:t>
            </w:r>
            <w:r w:rsidR="00E22768" w:rsidRPr="00DA7E99">
              <w:rPr>
                <w:rFonts w:ascii="Arial" w:hAnsi="Arial" w:cs="Arial"/>
                <w:sz w:val="20"/>
              </w:rPr>
              <w:t>200</w:t>
            </w:r>
            <w:r w:rsidR="00AD532B" w:rsidRPr="00DA7E99">
              <w:rPr>
                <w:rFonts w:ascii="Arial" w:hAnsi="Arial" w:cs="Arial"/>
                <w:sz w:val="20"/>
              </w:rPr>
              <w:t>9</w:t>
            </w:r>
            <w:r w:rsidR="00343AC1" w:rsidRPr="00DA7E99">
              <w:rPr>
                <w:rFonts w:ascii="Arial" w:hAnsi="Arial" w:cs="Arial"/>
                <w:sz w:val="20"/>
              </w:rPr>
              <w:t>-</w:t>
            </w:r>
            <w:r w:rsidR="00855A21">
              <w:rPr>
                <w:rFonts w:ascii="Arial" w:hAnsi="Arial" w:cs="Arial"/>
                <w:sz w:val="20"/>
              </w:rPr>
              <w:t>09-</w:t>
            </w:r>
            <w:r w:rsidR="000977BD">
              <w:rPr>
                <w:rFonts w:ascii="Arial" w:hAnsi="Arial" w:cs="Arial"/>
                <w:sz w:val="20"/>
              </w:rPr>
              <w:t>21</w:t>
            </w:r>
          </w:p>
        </w:tc>
      </w:tr>
    </w:tbl>
    <w:p w:rsidR="003F0D7D" w:rsidRPr="000977BD" w:rsidRDefault="00365106" w:rsidP="00BA5181">
      <w:pPr>
        <w:rPr>
          <w:rFonts w:ascii="Arial" w:hAnsi="Arial" w:cs="Arial"/>
          <w:b/>
          <w:bCs/>
          <w:sz w:val="32"/>
          <w:szCs w:val="32"/>
        </w:rPr>
      </w:pPr>
      <w:r>
        <w:rPr>
          <w:rFonts w:ascii="Arial" w:hAnsi="Arial" w:cs="Arial"/>
          <w:b/>
          <w:bCs/>
          <w:sz w:val="48"/>
          <w:szCs w:val="48"/>
        </w:rPr>
        <w:br/>
      </w:r>
      <w:r w:rsidR="002724E6">
        <w:rPr>
          <w:rFonts w:ascii="Arial" w:hAnsi="Arial" w:cs="Arial"/>
          <w:b/>
          <w:bCs/>
          <w:sz w:val="32"/>
          <w:szCs w:val="32"/>
        </w:rPr>
        <w:t>ESS</w:t>
      </w:r>
      <w:r w:rsidR="003F0D7D" w:rsidRPr="000C26ED">
        <w:rPr>
          <w:rFonts w:ascii="Arial" w:hAnsi="Arial" w:cs="Arial"/>
          <w:b/>
          <w:bCs/>
          <w:sz w:val="32"/>
          <w:szCs w:val="32"/>
        </w:rPr>
        <w:t>VE lanserar nytt containerkoncept</w:t>
      </w:r>
    </w:p>
    <w:p w:rsidR="00CD11E7" w:rsidRPr="00213D0A" w:rsidRDefault="00213D0A" w:rsidP="00BA5181">
      <w:pPr>
        <w:rPr>
          <w:rFonts w:ascii="Arial" w:hAnsi="Arial" w:cs="Arial"/>
          <w:b/>
          <w:bCs/>
          <w:sz w:val="60"/>
          <w:szCs w:val="60"/>
        </w:rPr>
      </w:pPr>
      <w:r w:rsidRPr="00213D0A">
        <w:rPr>
          <w:rFonts w:ascii="Arial" w:hAnsi="Arial" w:cs="Arial"/>
          <w:b/>
          <w:bCs/>
          <w:sz w:val="60"/>
          <w:szCs w:val="60"/>
        </w:rPr>
        <w:t>Inga mer</w:t>
      </w:r>
      <w:r w:rsidR="00D2408A" w:rsidRPr="00213D0A">
        <w:rPr>
          <w:rFonts w:ascii="Arial" w:hAnsi="Arial" w:cs="Arial"/>
          <w:b/>
          <w:bCs/>
          <w:sz w:val="60"/>
          <w:szCs w:val="60"/>
        </w:rPr>
        <w:t xml:space="preserve"> </w:t>
      </w:r>
      <w:r w:rsidR="00CD11E7" w:rsidRPr="00213D0A">
        <w:rPr>
          <w:rFonts w:ascii="Arial" w:hAnsi="Arial" w:cs="Arial"/>
          <w:b/>
          <w:bCs/>
          <w:sz w:val="60"/>
          <w:szCs w:val="60"/>
        </w:rPr>
        <w:t>lösa</w:t>
      </w:r>
      <w:r w:rsidR="00C4216A" w:rsidRPr="00213D0A">
        <w:rPr>
          <w:rFonts w:ascii="Arial" w:hAnsi="Arial" w:cs="Arial"/>
          <w:b/>
          <w:bCs/>
          <w:sz w:val="60"/>
          <w:szCs w:val="60"/>
        </w:rPr>
        <w:t xml:space="preserve"> </w:t>
      </w:r>
      <w:r w:rsidR="00CD11E7" w:rsidRPr="00213D0A">
        <w:rPr>
          <w:rFonts w:ascii="Arial" w:hAnsi="Arial" w:cs="Arial"/>
          <w:b/>
          <w:bCs/>
          <w:sz w:val="60"/>
          <w:szCs w:val="60"/>
        </w:rPr>
        <w:t>skruvar</w:t>
      </w:r>
    </w:p>
    <w:p w:rsidR="000D5656" w:rsidRPr="006F1A34" w:rsidRDefault="000D5656" w:rsidP="00BA5181">
      <w:pPr>
        <w:rPr>
          <w:rFonts w:ascii="Arial" w:hAnsi="Arial" w:cs="Arial"/>
          <w:b/>
          <w:bCs/>
          <w:sz w:val="22"/>
          <w:szCs w:val="22"/>
        </w:rPr>
      </w:pPr>
    </w:p>
    <w:tbl>
      <w:tblPr>
        <w:tblW w:w="9168" w:type="dxa"/>
        <w:tblBorders>
          <w:insideV w:val="single" w:sz="4" w:space="0" w:color="auto"/>
        </w:tblBorders>
        <w:tblLayout w:type="fixed"/>
        <w:tblLook w:val="01E0"/>
      </w:tblPr>
      <w:tblGrid>
        <w:gridCol w:w="5747"/>
        <w:gridCol w:w="3421"/>
      </w:tblGrid>
      <w:tr w:rsidR="008F4413" w:rsidRPr="00DA7E99" w:rsidTr="00E8164C">
        <w:trPr>
          <w:trHeight w:val="11235"/>
        </w:trPr>
        <w:tc>
          <w:tcPr>
            <w:tcW w:w="5747" w:type="dxa"/>
            <w:tcBorders>
              <w:right w:val="nil"/>
            </w:tcBorders>
          </w:tcPr>
          <w:p w:rsidR="000977BD" w:rsidRDefault="000977BD" w:rsidP="00E23272">
            <w:pPr>
              <w:spacing w:before="100" w:beforeAutospacing="1" w:after="100" w:afterAutospacing="1"/>
              <w:ind w:right="-139"/>
              <w:rPr>
                <w:rFonts w:ascii="Arial" w:hAnsi="Arial" w:cs="Arial"/>
                <w:b/>
                <w:bCs/>
                <w:color w:val="000000"/>
                <w:sz w:val="22"/>
                <w:szCs w:val="22"/>
              </w:rPr>
            </w:pPr>
          </w:p>
          <w:p w:rsidR="00A95FE9" w:rsidRDefault="008A421E" w:rsidP="00E23272">
            <w:pPr>
              <w:spacing w:before="100" w:beforeAutospacing="1" w:after="100" w:afterAutospacing="1"/>
              <w:ind w:right="-139"/>
              <w:rPr>
                <w:rFonts w:ascii="Arial" w:hAnsi="Arial" w:cs="Arial"/>
                <w:b/>
                <w:bCs/>
                <w:color w:val="000000"/>
                <w:sz w:val="22"/>
                <w:szCs w:val="22"/>
              </w:rPr>
            </w:pPr>
            <w:r>
              <w:rPr>
                <w:rFonts w:ascii="Arial" w:hAnsi="Arial" w:cs="Arial"/>
                <w:b/>
                <w:bCs/>
                <w:color w:val="000000"/>
                <w:sz w:val="22"/>
                <w:szCs w:val="22"/>
              </w:rPr>
              <w:t xml:space="preserve">Att leta skruv tar mycket tid för hantverkarna ute på ett bygge. Värdet på förnödenheterna som köps in är förhållandevis litet, men värdet på tiden som läggs ned på att leta är desto högre. </w:t>
            </w:r>
            <w:r w:rsidR="00820C23">
              <w:rPr>
                <w:rFonts w:ascii="Arial" w:hAnsi="Arial" w:cs="Arial"/>
                <w:b/>
                <w:bCs/>
                <w:color w:val="000000"/>
                <w:sz w:val="22"/>
                <w:szCs w:val="22"/>
              </w:rPr>
              <w:t>Med</w:t>
            </w:r>
            <w:r>
              <w:rPr>
                <w:rFonts w:ascii="Arial" w:hAnsi="Arial" w:cs="Arial"/>
                <w:b/>
                <w:bCs/>
                <w:color w:val="000000"/>
                <w:sz w:val="22"/>
                <w:szCs w:val="22"/>
              </w:rPr>
              <w:t xml:space="preserve"> ESSVE:s nya containerkoncept lever</w:t>
            </w:r>
            <w:r w:rsidR="00B71BB4">
              <w:rPr>
                <w:rFonts w:ascii="Arial" w:hAnsi="Arial" w:cs="Arial"/>
                <w:b/>
                <w:bCs/>
                <w:color w:val="000000"/>
                <w:sz w:val="22"/>
                <w:szCs w:val="22"/>
              </w:rPr>
              <w:t>er</w:t>
            </w:r>
            <w:r>
              <w:rPr>
                <w:rFonts w:ascii="Arial" w:hAnsi="Arial" w:cs="Arial"/>
                <w:b/>
                <w:bCs/>
                <w:color w:val="000000"/>
                <w:sz w:val="22"/>
                <w:szCs w:val="22"/>
              </w:rPr>
              <w:t xml:space="preserve">as exakt det som behövs för varje fas i bygget, enklare kan det inte bli.  </w:t>
            </w:r>
            <w:r w:rsidR="00861170">
              <w:rPr>
                <w:rFonts w:ascii="Arial" w:hAnsi="Arial" w:cs="Arial"/>
                <w:b/>
                <w:bCs/>
                <w:color w:val="000000"/>
                <w:sz w:val="22"/>
                <w:szCs w:val="22"/>
              </w:rPr>
              <w:t xml:space="preserve"> </w:t>
            </w:r>
          </w:p>
          <w:p w:rsidR="00A95FE9" w:rsidRDefault="00A95FE9" w:rsidP="00242474">
            <w:pPr>
              <w:rPr>
                <w:rFonts w:ascii="Arial" w:hAnsi="Arial" w:cs="Arial"/>
                <w:sz w:val="22"/>
                <w:szCs w:val="22"/>
              </w:rPr>
            </w:pPr>
            <w:r>
              <w:rPr>
                <w:rFonts w:ascii="Arial" w:hAnsi="Arial" w:cs="Arial"/>
                <w:sz w:val="22"/>
                <w:szCs w:val="22"/>
              </w:rPr>
              <w:t>M</w:t>
            </w:r>
            <w:r w:rsidR="00213D0A">
              <w:rPr>
                <w:rFonts w:ascii="Arial" w:hAnsi="Arial" w:cs="Arial"/>
                <w:sz w:val="22"/>
                <w:szCs w:val="22"/>
              </w:rPr>
              <w:t>ed hjä</w:t>
            </w:r>
            <w:r>
              <w:rPr>
                <w:rFonts w:ascii="Arial" w:hAnsi="Arial" w:cs="Arial"/>
                <w:sz w:val="22"/>
                <w:szCs w:val="22"/>
              </w:rPr>
              <w:t xml:space="preserve">lp av ESSVE:s containrar levereras produkter på ett enkelt och smidigt sätt direkt till bygget. Containrarna är utformade med färdiga </w:t>
            </w:r>
            <w:r w:rsidR="00BC5785">
              <w:rPr>
                <w:rFonts w:ascii="Arial" w:hAnsi="Arial" w:cs="Arial"/>
                <w:sz w:val="22"/>
                <w:szCs w:val="22"/>
              </w:rPr>
              <w:t>butikskoncept</w:t>
            </w:r>
            <w:r>
              <w:rPr>
                <w:rFonts w:ascii="Arial" w:hAnsi="Arial" w:cs="Arial"/>
                <w:sz w:val="22"/>
                <w:szCs w:val="22"/>
              </w:rPr>
              <w:t xml:space="preserve"> och innehåller hyllkants</w:t>
            </w:r>
            <w:r w:rsidR="00BC5785">
              <w:rPr>
                <w:rFonts w:ascii="Arial" w:hAnsi="Arial" w:cs="Arial"/>
                <w:sz w:val="22"/>
                <w:szCs w:val="22"/>
              </w:rPr>
              <w:t>eti</w:t>
            </w:r>
            <w:r>
              <w:rPr>
                <w:rFonts w:ascii="Arial" w:hAnsi="Arial" w:cs="Arial"/>
                <w:sz w:val="22"/>
                <w:szCs w:val="22"/>
              </w:rPr>
              <w:t>ketter med streckkoder, t</w:t>
            </w:r>
            <w:r w:rsidR="00EB0A93">
              <w:rPr>
                <w:rFonts w:ascii="Arial" w:hAnsi="Arial" w:cs="Arial"/>
                <w:sz w:val="22"/>
                <w:szCs w:val="22"/>
              </w:rPr>
              <w:t>y</w:t>
            </w:r>
            <w:r>
              <w:rPr>
                <w:rFonts w:ascii="Arial" w:hAnsi="Arial" w:cs="Arial"/>
                <w:sz w:val="22"/>
                <w:szCs w:val="22"/>
              </w:rPr>
              <w:t xml:space="preserve">dliga avdelningar </w:t>
            </w:r>
            <w:r w:rsidR="00AC4830">
              <w:rPr>
                <w:rFonts w:ascii="Arial" w:hAnsi="Arial" w:cs="Arial"/>
                <w:sz w:val="22"/>
                <w:szCs w:val="22"/>
              </w:rPr>
              <w:t xml:space="preserve">och </w:t>
            </w:r>
            <w:r w:rsidR="00820C23">
              <w:rPr>
                <w:rFonts w:ascii="Arial" w:hAnsi="Arial" w:cs="Arial"/>
                <w:sz w:val="22"/>
                <w:szCs w:val="22"/>
              </w:rPr>
              <w:t>information som</w:t>
            </w:r>
            <w:r w:rsidR="00BC5785">
              <w:rPr>
                <w:rFonts w:ascii="Arial" w:hAnsi="Arial" w:cs="Arial"/>
                <w:sz w:val="22"/>
                <w:szCs w:val="22"/>
              </w:rPr>
              <w:t xml:space="preserve"> hjälper </w:t>
            </w:r>
            <w:r w:rsidR="008A421E">
              <w:rPr>
                <w:rFonts w:ascii="Arial" w:hAnsi="Arial" w:cs="Arial"/>
                <w:sz w:val="22"/>
                <w:szCs w:val="22"/>
              </w:rPr>
              <w:t>hantverkarna</w:t>
            </w:r>
            <w:r w:rsidR="00BC5785">
              <w:rPr>
                <w:rFonts w:ascii="Arial" w:hAnsi="Arial" w:cs="Arial"/>
                <w:sz w:val="22"/>
                <w:szCs w:val="22"/>
              </w:rPr>
              <w:t xml:space="preserve"> att välja rätt produkt.</w:t>
            </w:r>
          </w:p>
          <w:p w:rsidR="00BC5785" w:rsidRDefault="00BC5785" w:rsidP="00242474">
            <w:pPr>
              <w:rPr>
                <w:rFonts w:ascii="Arial" w:hAnsi="Arial" w:cs="Arial"/>
                <w:sz w:val="22"/>
                <w:szCs w:val="22"/>
              </w:rPr>
            </w:pPr>
          </w:p>
          <w:p w:rsidR="008A421E" w:rsidRDefault="00820C23" w:rsidP="008A421E">
            <w:pPr>
              <w:rPr>
                <w:rFonts w:ascii="Arial" w:hAnsi="Arial" w:cs="Arial"/>
                <w:sz w:val="22"/>
                <w:szCs w:val="22"/>
              </w:rPr>
            </w:pPr>
            <w:r>
              <w:rPr>
                <w:rFonts w:ascii="Arial" w:hAnsi="Arial" w:cs="Arial"/>
                <w:sz w:val="22"/>
                <w:szCs w:val="22"/>
              </w:rPr>
              <w:t>–</w:t>
            </w:r>
            <w:r w:rsidR="00A95FE9">
              <w:rPr>
                <w:rFonts w:ascii="Arial" w:hAnsi="Arial" w:cs="Arial"/>
                <w:sz w:val="22"/>
                <w:szCs w:val="22"/>
              </w:rPr>
              <w:t xml:space="preserve"> </w:t>
            </w:r>
            <w:r w:rsidR="008A421E">
              <w:rPr>
                <w:rFonts w:ascii="Arial" w:hAnsi="Arial" w:cs="Arial"/>
                <w:sz w:val="22"/>
                <w:szCs w:val="22"/>
              </w:rPr>
              <w:t xml:space="preserve">Hantverkarna </w:t>
            </w:r>
            <w:r w:rsidR="00A95FE9" w:rsidRPr="00213D0A">
              <w:rPr>
                <w:rFonts w:ascii="Arial" w:hAnsi="Arial" w:cs="Arial"/>
                <w:sz w:val="22"/>
                <w:szCs w:val="22"/>
              </w:rPr>
              <w:t xml:space="preserve">ska inte behöva </w:t>
            </w:r>
            <w:r w:rsidR="008A421E">
              <w:rPr>
                <w:rFonts w:ascii="Arial" w:hAnsi="Arial" w:cs="Arial"/>
                <w:sz w:val="22"/>
                <w:szCs w:val="22"/>
              </w:rPr>
              <w:t>lägga sin</w:t>
            </w:r>
            <w:r w:rsidR="00A95FE9" w:rsidRPr="00213D0A">
              <w:rPr>
                <w:rFonts w:ascii="Arial" w:hAnsi="Arial" w:cs="Arial"/>
                <w:sz w:val="22"/>
                <w:szCs w:val="22"/>
              </w:rPr>
              <w:t xml:space="preserve"> tid på att leta spik eller nya hörselskydd</w:t>
            </w:r>
            <w:r w:rsidR="006729F4">
              <w:rPr>
                <w:rFonts w:ascii="Arial" w:hAnsi="Arial" w:cs="Arial"/>
                <w:sz w:val="22"/>
                <w:szCs w:val="22"/>
              </w:rPr>
              <w:t xml:space="preserve"> på stan</w:t>
            </w:r>
            <w:r w:rsidR="00A95FE9" w:rsidRPr="00213D0A">
              <w:rPr>
                <w:rFonts w:ascii="Arial" w:hAnsi="Arial" w:cs="Arial"/>
                <w:sz w:val="22"/>
                <w:szCs w:val="22"/>
              </w:rPr>
              <w:t xml:space="preserve">. </w:t>
            </w:r>
            <w:r w:rsidR="00A95FE9">
              <w:rPr>
                <w:rFonts w:ascii="Arial" w:hAnsi="Arial" w:cs="Arial"/>
                <w:sz w:val="22"/>
                <w:szCs w:val="22"/>
              </w:rPr>
              <w:t xml:space="preserve">Med vårt containerkoncept </w:t>
            </w:r>
            <w:r w:rsidR="00EB0A93">
              <w:rPr>
                <w:rFonts w:ascii="Arial" w:hAnsi="Arial" w:cs="Arial"/>
                <w:sz w:val="22"/>
                <w:szCs w:val="22"/>
              </w:rPr>
              <w:t xml:space="preserve">finns allt på </w:t>
            </w:r>
            <w:r w:rsidR="00BA1C28">
              <w:rPr>
                <w:rFonts w:ascii="Arial" w:hAnsi="Arial" w:cs="Arial"/>
                <w:sz w:val="22"/>
                <w:szCs w:val="22"/>
              </w:rPr>
              <w:t xml:space="preserve">plats från start. Detta effektiviserar arbetet och </w:t>
            </w:r>
            <w:r w:rsidR="00A95FE9">
              <w:rPr>
                <w:rFonts w:ascii="Arial" w:hAnsi="Arial" w:cs="Arial"/>
                <w:sz w:val="22"/>
                <w:szCs w:val="22"/>
              </w:rPr>
              <w:t>man spar</w:t>
            </w:r>
            <w:r w:rsidR="008A421E">
              <w:rPr>
                <w:rFonts w:ascii="Arial" w:hAnsi="Arial" w:cs="Arial"/>
                <w:sz w:val="22"/>
                <w:szCs w:val="22"/>
              </w:rPr>
              <w:t>ar</w:t>
            </w:r>
            <w:r w:rsidR="00A95FE9">
              <w:rPr>
                <w:rFonts w:ascii="Arial" w:hAnsi="Arial" w:cs="Arial"/>
                <w:sz w:val="22"/>
                <w:szCs w:val="22"/>
              </w:rPr>
              <w:t xml:space="preserve"> både tid och pengar, </w:t>
            </w:r>
            <w:r w:rsidR="008A421E">
              <w:rPr>
                <w:rFonts w:ascii="Arial" w:hAnsi="Arial" w:cs="Arial"/>
                <w:sz w:val="22"/>
                <w:szCs w:val="22"/>
              </w:rPr>
              <w:t>säger Jonas Svensson, marknadschef ESSVE</w:t>
            </w:r>
            <w:r w:rsidR="00A95FE9">
              <w:rPr>
                <w:rFonts w:ascii="Arial" w:hAnsi="Arial" w:cs="Arial"/>
                <w:sz w:val="22"/>
                <w:szCs w:val="22"/>
              </w:rPr>
              <w:t>.</w:t>
            </w:r>
          </w:p>
          <w:p w:rsidR="006729F4" w:rsidRDefault="006729F4" w:rsidP="00242474">
            <w:pPr>
              <w:rPr>
                <w:rFonts w:ascii="Arial" w:hAnsi="Arial" w:cs="Arial"/>
                <w:sz w:val="22"/>
                <w:szCs w:val="22"/>
              </w:rPr>
            </w:pPr>
            <w:r>
              <w:rPr>
                <w:rFonts w:ascii="Arial" w:hAnsi="Arial" w:cs="Arial"/>
                <w:sz w:val="22"/>
                <w:szCs w:val="22"/>
              </w:rPr>
              <w:t xml:space="preserve"> </w:t>
            </w:r>
          </w:p>
          <w:p w:rsidR="00BA1C28" w:rsidRDefault="00861170" w:rsidP="00242474">
            <w:pPr>
              <w:rPr>
                <w:rFonts w:ascii="Arial" w:hAnsi="Arial" w:cs="Arial"/>
                <w:sz w:val="22"/>
                <w:szCs w:val="22"/>
              </w:rPr>
            </w:pPr>
            <w:r>
              <w:rPr>
                <w:rFonts w:ascii="Arial" w:hAnsi="Arial" w:cs="Arial"/>
                <w:sz w:val="22"/>
                <w:szCs w:val="22"/>
              </w:rPr>
              <w:t>Co</w:t>
            </w:r>
            <w:r w:rsidR="00391DC3">
              <w:rPr>
                <w:rFonts w:ascii="Arial" w:hAnsi="Arial" w:cs="Arial"/>
                <w:sz w:val="22"/>
                <w:szCs w:val="22"/>
              </w:rPr>
              <w:t xml:space="preserve">ntainern har även </w:t>
            </w:r>
            <w:r w:rsidR="006729F4">
              <w:rPr>
                <w:rFonts w:ascii="Arial" w:hAnsi="Arial" w:cs="Arial"/>
                <w:sz w:val="22"/>
                <w:szCs w:val="22"/>
              </w:rPr>
              <w:t>flera</w:t>
            </w:r>
            <w:r w:rsidR="00BA1C28">
              <w:rPr>
                <w:rFonts w:ascii="Arial" w:hAnsi="Arial" w:cs="Arial"/>
                <w:sz w:val="22"/>
                <w:szCs w:val="22"/>
              </w:rPr>
              <w:t xml:space="preserve"> </w:t>
            </w:r>
            <w:r w:rsidR="00391DC3">
              <w:rPr>
                <w:rFonts w:ascii="Arial" w:hAnsi="Arial" w:cs="Arial"/>
                <w:sz w:val="22"/>
                <w:szCs w:val="22"/>
              </w:rPr>
              <w:t xml:space="preserve">olika </w:t>
            </w:r>
            <w:r w:rsidR="00BA1C28">
              <w:rPr>
                <w:rFonts w:ascii="Arial" w:hAnsi="Arial" w:cs="Arial"/>
                <w:sz w:val="22"/>
                <w:szCs w:val="22"/>
              </w:rPr>
              <w:t xml:space="preserve">tillbehörspaket anpassade </w:t>
            </w:r>
            <w:r w:rsidR="001C7BCF">
              <w:rPr>
                <w:rFonts w:ascii="Arial" w:hAnsi="Arial" w:cs="Arial"/>
                <w:sz w:val="22"/>
                <w:szCs w:val="22"/>
              </w:rPr>
              <w:t>till</w:t>
            </w:r>
            <w:r w:rsidR="00BA1C28">
              <w:rPr>
                <w:rFonts w:ascii="Arial" w:hAnsi="Arial" w:cs="Arial"/>
                <w:sz w:val="22"/>
                <w:szCs w:val="22"/>
              </w:rPr>
              <w:t xml:space="preserve"> de krav som st</w:t>
            </w:r>
            <w:r w:rsidR="00DA378B">
              <w:rPr>
                <w:rFonts w:ascii="Arial" w:hAnsi="Arial" w:cs="Arial"/>
                <w:sz w:val="22"/>
                <w:szCs w:val="22"/>
              </w:rPr>
              <w:t xml:space="preserve">älls på en byggarbetsplats. </w:t>
            </w:r>
            <w:r w:rsidR="00A77494">
              <w:rPr>
                <w:rFonts w:ascii="Arial" w:hAnsi="Arial" w:cs="Arial"/>
                <w:sz w:val="22"/>
                <w:szCs w:val="22"/>
              </w:rPr>
              <w:t xml:space="preserve">Med </w:t>
            </w:r>
            <w:r w:rsidR="00A77494" w:rsidRPr="00A77494">
              <w:rPr>
                <w:rFonts w:ascii="Arial" w:hAnsi="Arial" w:cs="Arial"/>
                <w:i/>
                <w:sz w:val="22"/>
                <w:szCs w:val="22"/>
              </w:rPr>
              <w:t>First Aid Pack</w:t>
            </w:r>
            <w:r w:rsidR="00A77494">
              <w:rPr>
                <w:rFonts w:ascii="Arial" w:hAnsi="Arial" w:cs="Arial"/>
                <w:sz w:val="22"/>
                <w:szCs w:val="22"/>
              </w:rPr>
              <w:t xml:space="preserve"> är det enkelt att följa </w:t>
            </w:r>
            <w:r w:rsidR="00B71BB4">
              <w:rPr>
                <w:rFonts w:ascii="Arial" w:hAnsi="Arial" w:cs="Arial"/>
                <w:sz w:val="22"/>
                <w:szCs w:val="22"/>
              </w:rPr>
              <w:t>arbetarskyddslagstiftningens</w:t>
            </w:r>
            <w:r w:rsidR="00A77494">
              <w:rPr>
                <w:rFonts w:ascii="Arial" w:hAnsi="Arial" w:cs="Arial"/>
                <w:sz w:val="22"/>
                <w:szCs w:val="22"/>
              </w:rPr>
              <w:t xml:space="preserve"> krav på vad som ska finnas tillhands på byggarbetsplatsen om olyckan skulle vara framme. </w:t>
            </w:r>
            <w:r w:rsidR="00B71BB4">
              <w:rPr>
                <w:rFonts w:ascii="Arial" w:hAnsi="Arial" w:cs="Arial"/>
                <w:sz w:val="22"/>
                <w:szCs w:val="22"/>
              </w:rPr>
              <w:t>Paketet</w:t>
            </w:r>
            <w:r w:rsidR="00A77494">
              <w:rPr>
                <w:rFonts w:ascii="Arial" w:hAnsi="Arial" w:cs="Arial"/>
                <w:sz w:val="22"/>
                <w:szCs w:val="22"/>
              </w:rPr>
              <w:t xml:space="preserve"> innehåller bland annat bår, yllefiltar och </w:t>
            </w:r>
            <w:r w:rsidR="00B71BB4">
              <w:rPr>
                <w:rFonts w:ascii="Arial" w:hAnsi="Arial" w:cs="Arial"/>
                <w:sz w:val="22"/>
                <w:szCs w:val="22"/>
              </w:rPr>
              <w:t>nackskydd</w:t>
            </w:r>
            <w:r w:rsidR="00A77494">
              <w:rPr>
                <w:rFonts w:ascii="Arial" w:hAnsi="Arial" w:cs="Arial"/>
                <w:sz w:val="22"/>
                <w:szCs w:val="22"/>
              </w:rPr>
              <w:t xml:space="preserve">, utrustning för ögon-, bränn- och sårskadebehandling och omfattande </w:t>
            </w:r>
            <w:r w:rsidR="00B71BB4">
              <w:rPr>
                <w:rFonts w:ascii="Arial" w:hAnsi="Arial" w:cs="Arial"/>
                <w:sz w:val="22"/>
                <w:szCs w:val="22"/>
              </w:rPr>
              <w:t>förstahjälpen</w:t>
            </w:r>
            <w:r w:rsidR="00A77494">
              <w:rPr>
                <w:rFonts w:ascii="Arial" w:hAnsi="Arial" w:cs="Arial"/>
                <w:sz w:val="22"/>
                <w:szCs w:val="22"/>
              </w:rPr>
              <w:t xml:space="preserve"> kit. </w:t>
            </w:r>
            <w:r w:rsidR="001C7BCF">
              <w:rPr>
                <w:rFonts w:ascii="Arial" w:hAnsi="Arial" w:cs="Arial"/>
                <w:sz w:val="22"/>
                <w:szCs w:val="22"/>
              </w:rPr>
              <w:t xml:space="preserve">Det finns även ett </w:t>
            </w:r>
            <w:r w:rsidR="006729F4">
              <w:rPr>
                <w:rFonts w:ascii="Arial" w:hAnsi="Arial" w:cs="Arial"/>
                <w:sz w:val="22"/>
                <w:szCs w:val="22"/>
              </w:rPr>
              <w:t xml:space="preserve">tillvalspaket för byggen som genomförs när det är som allra kallast. Med </w:t>
            </w:r>
            <w:r w:rsidR="001C7BCF">
              <w:rPr>
                <w:rFonts w:ascii="Arial" w:hAnsi="Arial" w:cs="Arial"/>
                <w:i/>
                <w:sz w:val="22"/>
                <w:szCs w:val="22"/>
              </w:rPr>
              <w:t>Arctic P</w:t>
            </w:r>
            <w:r w:rsidR="006729F4" w:rsidRPr="001C7BCF">
              <w:rPr>
                <w:rFonts w:ascii="Arial" w:hAnsi="Arial" w:cs="Arial"/>
                <w:i/>
                <w:sz w:val="22"/>
                <w:szCs w:val="22"/>
              </w:rPr>
              <w:t>ack</w:t>
            </w:r>
            <w:r w:rsidR="006729F4">
              <w:rPr>
                <w:rFonts w:ascii="Arial" w:hAnsi="Arial" w:cs="Arial"/>
                <w:sz w:val="22"/>
                <w:szCs w:val="22"/>
              </w:rPr>
              <w:t xml:space="preserve"> isoleras containern så att kemprodukter kan förvaras i containern även när utetemperaturen går nedåt minus 20 grader.   </w:t>
            </w:r>
          </w:p>
          <w:p w:rsidR="00861170" w:rsidRDefault="00861170" w:rsidP="00242474">
            <w:pPr>
              <w:rPr>
                <w:rFonts w:ascii="Arial" w:hAnsi="Arial" w:cs="Arial"/>
                <w:sz w:val="22"/>
                <w:szCs w:val="22"/>
              </w:rPr>
            </w:pPr>
          </w:p>
          <w:p w:rsidR="001C7BCF" w:rsidRPr="0091426F" w:rsidRDefault="0091426F" w:rsidP="00855A21">
            <w:pPr>
              <w:rPr>
                <w:rFonts w:ascii="Arial" w:hAnsi="Arial" w:cs="Arial"/>
                <w:sz w:val="22"/>
                <w:szCs w:val="22"/>
              </w:rPr>
            </w:pPr>
            <w:r w:rsidRPr="0091426F">
              <w:rPr>
                <w:rFonts w:ascii="Arial" w:hAnsi="Arial" w:cs="Arial"/>
                <w:sz w:val="22"/>
                <w:szCs w:val="22"/>
              </w:rPr>
              <w:t>Alla beställningar av containern ombesörjs av ESSVE:s återförsäljare, som även kan berätta mer om de ekonomiska detaljerna kring hur detta fungerar praktiskt.</w:t>
            </w:r>
          </w:p>
          <w:p w:rsidR="00820C23" w:rsidRPr="00365106" w:rsidRDefault="00820C23" w:rsidP="00855A21">
            <w:pPr>
              <w:rPr>
                <w:rFonts w:ascii="Arial" w:hAnsi="Arial" w:cs="Arial"/>
                <w:sz w:val="18"/>
                <w:szCs w:val="18"/>
              </w:rPr>
            </w:pPr>
          </w:p>
        </w:tc>
        <w:tc>
          <w:tcPr>
            <w:tcW w:w="3421" w:type="dxa"/>
            <w:tcBorders>
              <w:left w:val="nil"/>
            </w:tcBorders>
          </w:tcPr>
          <w:p w:rsidR="00C43B42" w:rsidRPr="00F5584F" w:rsidRDefault="002724E6" w:rsidP="00C43B42">
            <w:pPr>
              <w:rPr>
                <w:rStyle w:val="pagetext1"/>
                <w:rFonts w:ascii="Verdana" w:hAnsi="Verdana" w:cs="Times New Roman"/>
              </w:rPr>
            </w:pPr>
            <w:r>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972945" cy="2954655"/>
                  <wp:effectExtent l="19050" t="0" r="8255" b="0"/>
                  <wp:wrapSquare wrapText="bothSides"/>
                  <wp:docPr id="19" name="Bild 19" descr="ESSVE Retail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SVE Retail mobile"/>
                          <pic:cNvPicPr>
                            <a:picLocks noChangeAspect="1" noChangeArrowheads="1"/>
                          </pic:cNvPicPr>
                        </pic:nvPicPr>
                        <pic:blipFill>
                          <a:blip r:embed="rId12" cstate="print"/>
                          <a:srcRect/>
                          <a:stretch>
                            <a:fillRect/>
                          </a:stretch>
                        </pic:blipFill>
                        <pic:spPr bwMode="auto">
                          <a:xfrm>
                            <a:off x="0" y="0"/>
                            <a:ext cx="1972945" cy="2954655"/>
                          </a:xfrm>
                          <a:prstGeom prst="rect">
                            <a:avLst/>
                          </a:prstGeom>
                          <a:noFill/>
                        </pic:spPr>
                      </pic:pic>
                    </a:graphicData>
                  </a:graphic>
                </wp:anchor>
              </w:drawing>
            </w:r>
          </w:p>
          <w:p w:rsidR="0059023C" w:rsidRDefault="006E0955" w:rsidP="00C43B42">
            <w:pPr>
              <w:rPr>
                <w:rStyle w:val="pagetext1"/>
                <w:i/>
                <w:sz w:val="16"/>
                <w:szCs w:val="16"/>
              </w:rPr>
            </w:pPr>
            <w:r>
              <w:rPr>
                <w:rStyle w:val="pagetext1"/>
                <w:i/>
                <w:sz w:val="16"/>
                <w:szCs w:val="16"/>
              </w:rPr>
              <w:t>Det nya containerkonceptet från ESSVE</w:t>
            </w:r>
          </w:p>
          <w:p w:rsidR="0059023C" w:rsidRPr="00DA7E99" w:rsidRDefault="0059023C" w:rsidP="00C43B42">
            <w:pPr>
              <w:rPr>
                <w:rFonts w:ascii="Arial" w:hAnsi="Arial" w:cs="Arial"/>
                <w:sz w:val="32"/>
                <w:szCs w:val="32"/>
              </w:rPr>
            </w:pPr>
          </w:p>
          <w:p w:rsidR="00276E1A" w:rsidRDefault="00276E1A" w:rsidP="00276E1A">
            <w:pPr>
              <w:rPr>
                <w:rFonts w:ascii="Arial" w:hAnsi="Arial" w:cs="Arial"/>
                <w:sz w:val="32"/>
                <w:szCs w:val="32"/>
              </w:rPr>
            </w:pPr>
            <w:r>
              <w:rPr>
                <w:rFonts w:ascii="Arial" w:hAnsi="Arial" w:cs="Arial"/>
                <w:sz w:val="32"/>
                <w:szCs w:val="32"/>
              </w:rPr>
              <w:t>Fakta om ESSVE</w:t>
            </w:r>
          </w:p>
          <w:p w:rsidR="00276E1A" w:rsidRDefault="00276E1A" w:rsidP="00276E1A">
            <w:pPr>
              <w:rPr>
                <w:rFonts w:ascii="Arial" w:hAnsi="Arial" w:cs="Arial"/>
                <w:color w:val="000000"/>
                <w:sz w:val="16"/>
                <w:szCs w:val="16"/>
              </w:rPr>
            </w:pPr>
            <w:r>
              <w:rPr>
                <w:rFonts w:ascii="Arial" w:hAnsi="Arial" w:cs="Arial"/>
                <w:color w:val="000000"/>
                <w:sz w:val="16"/>
                <w:szCs w:val="16"/>
              </w:rPr>
              <w:t>ESSVE:s målsättning är att serva kunder inom bygg- och industrisektorn med produkter av bästa kvalitet. För ESSVE är kundens behov alltid i fokus. ESSVE har närmare 40 år i branschen och en gedigen erfarenhet gällande såväl produktutveckling som support och utbildning av personal. ESSVE distribuerar och tillhandahåller produkter i norra Europa.</w:t>
            </w:r>
          </w:p>
          <w:p w:rsidR="00276E1A" w:rsidRDefault="00276E1A" w:rsidP="00276E1A">
            <w:pPr>
              <w:rPr>
                <w:rFonts w:ascii="Arial" w:hAnsi="Arial" w:cs="Arial"/>
                <w:b/>
                <w:bCs/>
                <w:color w:val="000000"/>
                <w:sz w:val="16"/>
                <w:szCs w:val="16"/>
              </w:rPr>
            </w:pPr>
          </w:p>
          <w:p w:rsidR="00276E1A" w:rsidRDefault="00276E1A" w:rsidP="00276E1A">
            <w:pPr>
              <w:rPr>
                <w:rFonts w:ascii="Arial" w:hAnsi="Arial" w:cs="Arial"/>
                <w:b/>
                <w:bCs/>
                <w:color w:val="000000"/>
                <w:sz w:val="16"/>
                <w:szCs w:val="16"/>
              </w:rPr>
            </w:pPr>
            <w:r>
              <w:rPr>
                <w:rFonts w:ascii="Arial" w:hAnsi="Arial" w:cs="Arial"/>
                <w:b/>
                <w:bCs/>
                <w:color w:val="000000"/>
                <w:sz w:val="16"/>
                <w:szCs w:val="16"/>
              </w:rPr>
              <w:t xml:space="preserve">Varumärken inom ESSVE: </w:t>
            </w:r>
          </w:p>
          <w:p w:rsidR="00276E1A" w:rsidRDefault="00276E1A" w:rsidP="00276E1A">
            <w:pPr>
              <w:rPr>
                <w:rFonts w:ascii="Arial" w:hAnsi="Arial" w:cs="Arial"/>
                <w:color w:val="000000"/>
                <w:sz w:val="16"/>
                <w:szCs w:val="16"/>
              </w:rPr>
            </w:pPr>
            <w:r>
              <w:rPr>
                <w:rFonts w:ascii="Arial" w:hAnsi="Arial" w:cs="Arial"/>
                <w:color w:val="000000"/>
                <w:sz w:val="16"/>
                <w:szCs w:val="16"/>
              </w:rPr>
              <w:t>ESSVE Infästningsprodukter: Produkter anpassade för nordiska byggregler och förhållanden. Produktkategorin innehåller infästning, skruv, industri- fästelement, spik och bandad spik, byggbeslag, lim, fog, borr och bits.</w:t>
            </w:r>
          </w:p>
          <w:p w:rsidR="00276E1A" w:rsidRDefault="00276E1A" w:rsidP="00276E1A">
            <w:pPr>
              <w:rPr>
                <w:rFonts w:ascii="Arial" w:hAnsi="Arial" w:cs="Arial"/>
                <w:color w:val="000000"/>
                <w:sz w:val="16"/>
                <w:szCs w:val="16"/>
              </w:rPr>
            </w:pPr>
          </w:p>
          <w:p w:rsidR="00276E1A" w:rsidRDefault="00276E1A" w:rsidP="00276E1A">
            <w:pPr>
              <w:rPr>
                <w:rFonts w:ascii="Arial" w:hAnsi="Arial" w:cs="Arial"/>
                <w:color w:val="000000"/>
                <w:sz w:val="16"/>
                <w:szCs w:val="16"/>
              </w:rPr>
            </w:pPr>
            <w:r>
              <w:rPr>
                <w:rFonts w:ascii="Arial" w:hAnsi="Arial" w:cs="Arial"/>
                <w:color w:val="000000"/>
                <w:sz w:val="16"/>
                <w:szCs w:val="16"/>
              </w:rPr>
              <w:t>FireSeal: Typgodkända och testade system för brandtätning av genomföringar.</w:t>
            </w:r>
          </w:p>
          <w:p w:rsidR="00276E1A" w:rsidRDefault="00276E1A" w:rsidP="00276E1A">
            <w:pPr>
              <w:rPr>
                <w:rFonts w:ascii="Arial" w:hAnsi="Arial" w:cs="Arial"/>
                <w:color w:val="000000"/>
                <w:sz w:val="16"/>
                <w:szCs w:val="16"/>
              </w:rPr>
            </w:pPr>
          </w:p>
          <w:p w:rsidR="00276E1A" w:rsidRDefault="00276E1A" w:rsidP="00276E1A">
            <w:pPr>
              <w:rPr>
                <w:rFonts w:ascii="Arial" w:hAnsi="Arial" w:cs="Arial"/>
                <w:color w:val="000000"/>
                <w:sz w:val="16"/>
                <w:szCs w:val="16"/>
              </w:rPr>
            </w:pPr>
            <w:r>
              <w:rPr>
                <w:rFonts w:ascii="Arial" w:hAnsi="Arial" w:cs="Arial"/>
                <w:color w:val="000000"/>
                <w:sz w:val="16"/>
                <w:szCs w:val="16"/>
              </w:rPr>
              <w:t>TJEP: Luftdrivna spikpistoler för byggindustrin.</w:t>
            </w:r>
          </w:p>
          <w:p w:rsidR="00276E1A" w:rsidRDefault="00276E1A" w:rsidP="00276E1A">
            <w:pPr>
              <w:rPr>
                <w:rFonts w:ascii="Arial" w:hAnsi="Arial" w:cs="Arial"/>
                <w:color w:val="000000"/>
                <w:sz w:val="16"/>
                <w:szCs w:val="16"/>
              </w:rPr>
            </w:pPr>
          </w:p>
          <w:p w:rsidR="00276E1A" w:rsidRDefault="00276E1A" w:rsidP="00276E1A">
            <w:pPr>
              <w:rPr>
                <w:rFonts w:ascii="Arial" w:hAnsi="Arial" w:cs="Arial"/>
                <w:color w:val="000000"/>
                <w:sz w:val="16"/>
                <w:szCs w:val="16"/>
              </w:rPr>
            </w:pPr>
            <w:r>
              <w:rPr>
                <w:rFonts w:ascii="Arial" w:hAnsi="Arial" w:cs="Arial"/>
                <w:color w:val="000000"/>
                <w:sz w:val="16"/>
                <w:szCs w:val="16"/>
              </w:rPr>
              <w:t>ESSVE-kompressorer: AMP-kompressorer för byggarbetsplatser.</w:t>
            </w:r>
          </w:p>
          <w:p w:rsidR="00276E1A" w:rsidRDefault="00276E1A" w:rsidP="00276E1A">
            <w:pPr>
              <w:rPr>
                <w:rFonts w:ascii="Arial" w:hAnsi="Arial" w:cs="Arial"/>
                <w:color w:val="000000"/>
                <w:sz w:val="16"/>
                <w:szCs w:val="16"/>
              </w:rPr>
            </w:pPr>
          </w:p>
          <w:p w:rsidR="00276E1A" w:rsidRDefault="00276E1A" w:rsidP="00276E1A">
            <w:pPr>
              <w:rPr>
                <w:rFonts w:ascii="Arial" w:hAnsi="Arial" w:cs="Arial"/>
                <w:color w:val="000000"/>
                <w:sz w:val="16"/>
                <w:szCs w:val="16"/>
              </w:rPr>
            </w:pPr>
            <w:r>
              <w:rPr>
                <w:rFonts w:ascii="Arial" w:hAnsi="Arial" w:cs="Arial"/>
                <w:color w:val="000000"/>
                <w:sz w:val="16"/>
                <w:szCs w:val="16"/>
              </w:rPr>
              <w:t>ESSVE Nit: Fästelement för professionellt hantverk</w:t>
            </w:r>
          </w:p>
          <w:p w:rsidR="00C70B30" w:rsidRDefault="00C70B30" w:rsidP="008F4413">
            <w:pPr>
              <w:rPr>
                <w:rFonts w:ascii="Arial" w:hAnsi="Arial" w:cs="Arial"/>
                <w:sz w:val="16"/>
                <w:szCs w:val="16"/>
              </w:rPr>
            </w:pPr>
          </w:p>
          <w:p w:rsidR="00C70B30" w:rsidRPr="00DA7E99" w:rsidRDefault="00C70B30" w:rsidP="008F4413">
            <w:pPr>
              <w:rPr>
                <w:rFonts w:ascii="Arial" w:hAnsi="Arial" w:cs="Arial"/>
                <w:sz w:val="16"/>
                <w:szCs w:val="16"/>
              </w:rPr>
            </w:pPr>
          </w:p>
          <w:p w:rsidR="008F4413" w:rsidRPr="000C26ED" w:rsidRDefault="00144268" w:rsidP="008F4413">
            <w:pPr>
              <w:rPr>
                <w:rFonts w:ascii="Arial" w:hAnsi="Arial" w:cs="Arial"/>
                <w:sz w:val="16"/>
                <w:szCs w:val="16"/>
              </w:rPr>
            </w:pPr>
            <w:r w:rsidRPr="00DA7E99">
              <w:rPr>
                <w:rFonts w:ascii="Arial" w:hAnsi="Arial" w:cs="Arial"/>
                <w:sz w:val="16"/>
                <w:szCs w:val="16"/>
              </w:rPr>
              <w:br/>
            </w:r>
          </w:p>
        </w:tc>
      </w:tr>
      <w:tr w:rsidR="008F4413" w:rsidRPr="00DA7E99" w:rsidTr="00C11AEA">
        <w:tblPrEx>
          <w:tblBorders>
            <w:top w:val="single" w:sz="4" w:space="0" w:color="auto"/>
            <w:insideV w:val="none" w:sz="0" w:space="0" w:color="auto"/>
          </w:tblBorders>
        </w:tblPrEx>
        <w:trPr>
          <w:trHeight w:val="684"/>
        </w:trPr>
        <w:tc>
          <w:tcPr>
            <w:tcW w:w="9167" w:type="dxa"/>
            <w:gridSpan w:val="2"/>
          </w:tcPr>
          <w:p w:rsidR="006102F6" w:rsidRDefault="006102F6" w:rsidP="006102F6">
            <w:pPr>
              <w:rPr>
                <w:rFonts w:ascii="Arial" w:hAnsi="Arial" w:cs="Arial"/>
                <w:b/>
                <w:sz w:val="16"/>
                <w:szCs w:val="16"/>
              </w:rPr>
            </w:pPr>
            <w:r>
              <w:rPr>
                <w:rFonts w:ascii="Arial" w:hAnsi="Arial" w:cs="Arial"/>
                <w:b/>
                <w:sz w:val="16"/>
                <w:szCs w:val="16"/>
              </w:rPr>
              <w:t xml:space="preserve">För mer information se ESSVE:s hemsida </w:t>
            </w:r>
            <w:hyperlink r:id="rId13" w:history="1">
              <w:r>
                <w:rPr>
                  <w:rStyle w:val="Hyperlnk"/>
                  <w:rFonts w:ascii="Arial" w:hAnsi="Arial" w:cs="Arial"/>
                  <w:b/>
                  <w:sz w:val="16"/>
                  <w:szCs w:val="16"/>
                </w:rPr>
                <w:t>www.essve.se</w:t>
              </w:r>
            </w:hyperlink>
            <w:r>
              <w:rPr>
                <w:rFonts w:ascii="Arial" w:hAnsi="Arial" w:cs="Arial"/>
                <w:b/>
                <w:sz w:val="16"/>
                <w:szCs w:val="16"/>
              </w:rPr>
              <w:t xml:space="preserve"> eller kontakta Jonas Svensson, Marknadsansvarig, ESSVE Sverige: tel:</w:t>
            </w:r>
            <w:r>
              <w:rPr>
                <w:rFonts w:ascii="Arial" w:hAnsi="Arial" w:cs="Arial"/>
                <w:b/>
                <w:bCs/>
                <w:sz w:val="16"/>
                <w:szCs w:val="16"/>
              </w:rPr>
              <w:t xml:space="preserve"> 08 623 61 29 </w:t>
            </w:r>
            <w:r>
              <w:rPr>
                <w:rFonts w:ascii="Arial" w:hAnsi="Arial" w:cs="Arial"/>
                <w:b/>
                <w:i/>
                <w:iCs/>
                <w:color w:val="808080"/>
                <w:sz w:val="16"/>
                <w:szCs w:val="16"/>
              </w:rPr>
              <w:t xml:space="preserve"> </w:t>
            </w:r>
            <w:r>
              <w:rPr>
                <w:rFonts w:ascii="Arial" w:hAnsi="Arial" w:cs="Arial"/>
                <w:b/>
                <w:sz w:val="16"/>
                <w:szCs w:val="16"/>
              </w:rPr>
              <w:t xml:space="preserve">eller e-post </w:t>
            </w:r>
            <w:hyperlink r:id="rId14" w:history="1">
              <w:r>
                <w:rPr>
                  <w:rStyle w:val="Hyperlnk"/>
                  <w:rFonts w:ascii="Arial" w:hAnsi="Arial" w:cs="Arial"/>
                  <w:b/>
                  <w:bCs/>
                  <w:sz w:val="16"/>
                  <w:szCs w:val="16"/>
                </w:rPr>
                <w:t>jsv</w:t>
              </w:r>
              <w:r>
                <w:rPr>
                  <w:rStyle w:val="Hyperlnk"/>
                  <w:rFonts w:ascii="Arial" w:hAnsi="Arial" w:cs="Arial"/>
                  <w:b/>
                  <w:sz w:val="16"/>
                  <w:szCs w:val="16"/>
                </w:rPr>
                <w:t>@essve.se</w:t>
              </w:r>
            </w:hyperlink>
            <w:r>
              <w:rPr>
                <w:rFonts w:ascii="Arial" w:hAnsi="Arial" w:cs="Arial"/>
                <w:b/>
                <w:sz w:val="16"/>
                <w:szCs w:val="16"/>
              </w:rPr>
              <w:t xml:space="preserve"> . </w:t>
            </w:r>
            <w:r>
              <w:rPr>
                <w:rFonts w:ascii="Arial" w:hAnsi="Arial"/>
                <w:b/>
                <w:sz w:val="16"/>
                <w:szCs w:val="16"/>
              </w:rPr>
              <w:t>Högupplösta bilder kan hämtas i pressrummet på essve.se.</w:t>
            </w:r>
          </w:p>
          <w:p w:rsidR="008F4413" w:rsidRPr="00E8164C" w:rsidRDefault="008F4413" w:rsidP="002F508C">
            <w:pPr>
              <w:rPr>
                <w:rFonts w:ascii="Arial" w:hAnsi="Arial" w:cs="Arial"/>
                <w:b/>
                <w:sz w:val="20"/>
                <w:szCs w:val="20"/>
              </w:rPr>
            </w:pPr>
          </w:p>
        </w:tc>
      </w:tr>
    </w:tbl>
    <w:p w:rsidR="00325C30" w:rsidRPr="001B59C1" w:rsidRDefault="00325C30" w:rsidP="00E32236"/>
    <w:sectPr w:rsidR="00325C30" w:rsidRPr="001B59C1" w:rsidSect="00C11AEA">
      <w:pgSz w:w="11906" w:h="16838"/>
      <w:pgMar w:top="540"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0A4" w:rsidRDefault="00DE00A4">
      <w:r>
        <w:separator/>
      </w:r>
    </w:p>
  </w:endnote>
  <w:endnote w:type="continuationSeparator" w:id="0">
    <w:p w:rsidR="00DE00A4" w:rsidRDefault="00DE00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0A4" w:rsidRDefault="00DE00A4">
      <w:r>
        <w:separator/>
      </w:r>
    </w:p>
  </w:footnote>
  <w:footnote w:type="continuationSeparator" w:id="0">
    <w:p w:rsidR="00DE00A4" w:rsidRDefault="00DE0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C26"/>
    <w:multiLevelType w:val="hybridMultilevel"/>
    <w:tmpl w:val="E5E40C64"/>
    <w:lvl w:ilvl="0" w:tplc="B692A87A">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5CE6EA0"/>
    <w:multiLevelType w:val="hybridMultilevel"/>
    <w:tmpl w:val="3B50C0F6"/>
    <w:lvl w:ilvl="0" w:tplc="2108B624">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E197AB0"/>
    <w:multiLevelType w:val="hybridMultilevel"/>
    <w:tmpl w:val="E48418C2"/>
    <w:lvl w:ilvl="0" w:tplc="622A5D46">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F33482C"/>
    <w:multiLevelType w:val="hybridMultilevel"/>
    <w:tmpl w:val="DCEC0A12"/>
    <w:lvl w:ilvl="0" w:tplc="EDF6B630">
      <w:start w:val="2004"/>
      <w:numFmt w:val="bullet"/>
      <w:lvlText w:val="-"/>
      <w:lvlJc w:val="left"/>
      <w:pPr>
        <w:tabs>
          <w:tab w:val="num" w:pos="720"/>
        </w:tabs>
        <w:ind w:left="720" w:hanging="360"/>
      </w:pPr>
      <w:rPr>
        <w:rFonts w:ascii="Arial" w:eastAsia="Times New Roman" w:hAnsi="Arial" w:cs="Wingdings"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105E1886"/>
    <w:multiLevelType w:val="hybridMultilevel"/>
    <w:tmpl w:val="E19E0C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1B57D85"/>
    <w:multiLevelType w:val="multilevel"/>
    <w:tmpl w:val="68EA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E73A8"/>
    <w:multiLevelType w:val="hybridMultilevel"/>
    <w:tmpl w:val="5D6201E2"/>
    <w:lvl w:ilvl="0" w:tplc="3A3425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C580004"/>
    <w:multiLevelType w:val="hybridMultilevel"/>
    <w:tmpl w:val="15025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9026FFC"/>
    <w:multiLevelType w:val="multilevel"/>
    <w:tmpl w:val="D9AA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6736B"/>
    <w:multiLevelType w:val="multilevel"/>
    <w:tmpl w:val="4FF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4D731C"/>
    <w:multiLevelType w:val="hybridMultilevel"/>
    <w:tmpl w:val="6DAE3BD0"/>
    <w:lvl w:ilvl="0" w:tplc="3B548204">
      <w:numFmt w:val="bullet"/>
      <w:lvlText w:val="-"/>
      <w:lvlJc w:val="left"/>
      <w:pPr>
        <w:ind w:left="405" w:hanging="360"/>
      </w:pPr>
      <w:rPr>
        <w:rFonts w:ascii="Arial" w:eastAsia="Times New Roman" w:hAnsi="Arial"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1">
    <w:nsid w:val="51F2672D"/>
    <w:multiLevelType w:val="multilevel"/>
    <w:tmpl w:val="02DC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10781"/>
    <w:multiLevelType w:val="multilevel"/>
    <w:tmpl w:val="2A2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EA29EA"/>
    <w:multiLevelType w:val="hybridMultilevel"/>
    <w:tmpl w:val="AAA29D0C"/>
    <w:lvl w:ilvl="0" w:tplc="41B2A1EE">
      <w:start w:val="2004"/>
      <w:numFmt w:val="bullet"/>
      <w:lvlText w:val="-"/>
      <w:lvlJc w:val="left"/>
      <w:pPr>
        <w:tabs>
          <w:tab w:val="num" w:pos="720"/>
        </w:tabs>
        <w:ind w:left="720" w:hanging="360"/>
      </w:pPr>
      <w:rPr>
        <w:rFonts w:ascii="Arial" w:eastAsia="Times New Roman" w:hAnsi="Arial" w:cs="Wingdings"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633F25E5"/>
    <w:multiLevelType w:val="hybridMultilevel"/>
    <w:tmpl w:val="DA9C5564"/>
    <w:lvl w:ilvl="0" w:tplc="622A5D46">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67EB6A33"/>
    <w:multiLevelType w:val="hybridMultilevel"/>
    <w:tmpl w:val="0B38AA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7F33051"/>
    <w:multiLevelType w:val="multilevel"/>
    <w:tmpl w:val="7BF8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ED39A9"/>
    <w:multiLevelType w:val="hybridMultilevel"/>
    <w:tmpl w:val="72489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CD748A8"/>
    <w:multiLevelType w:val="hybridMultilevel"/>
    <w:tmpl w:val="3FE808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1"/>
  </w:num>
  <w:num w:numId="5">
    <w:abstractNumId w:val="16"/>
  </w:num>
  <w:num w:numId="6">
    <w:abstractNumId w:val="2"/>
  </w:num>
  <w:num w:numId="7">
    <w:abstractNumId w:val="12"/>
  </w:num>
  <w:num w:numId="8">
    <w:abstractNumId w:val="5"/>
  </w:num>
  <w:num w:numId="9">
    <w:abstractNumId w:val="8"/>
  </w:num>
  <w:num w:numId="10">
    <w:abstractNumId w:val="14"/>
  </w:num>
  <w:num w:numId="11">
    <w:abstractNumId w:val="9"/>
  </w:num>
  <w:num w:numId="12">
    <w:abstractNumId w:val="11"/>
  </w:num>
  <w:num w:numId="13">
    <w:abstractNumId w:val="6"/>
  </w:num>
  <w:num w:numId="14">
    <w:abstractNumId w:val="18"/>
  </w:num>
  <w:num w:numId="15">
    <w:abstractNumId w:val="17"/>
  </w:num>
  <w:num w:numId="16">
    <w:abstractNumId w:val="15"/>
  </w:num>
  <w:num w:numId="17">
    <w:abstractNumId w:val="7"/>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attachedTemplate r:id="rId1"/>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0B25EC"/>
    <w:rsid w:val="0000512D"/>
    <w:rsid w:val="000068EF"/>
    <w:rsid w:val="000130DC"/>
    <w:rsid w:val="0001600A"/>
    <w:rsid w:val="0002056F"/>
    <w:rsid w:val="00022ECB"/>
    <w:rsid w:val="000253F5"/>
    <w:rsid w:val="00030000"/>
    <w:rsid w:val="0003442B"/>
    <w:rsid w:val="000367E0"/>
    <w:rsid w:val="00040319"/>
    <w:rsid w:val="000418AB"/>
    <w:rsid w:val="00042427"/>
    <w:rsid w:val="00046326"/>
    <w:rsid w:val="000469EA"/>
    <w:rsid w:val="0004799A"/>
    <w:rsid w:val="00052E00"/>
    <w:rsid w:val="00052F14"/>
    <w:rsid w:val="000541ED"/>
    <w:rsid w:val="00060EAE"/>
    <w:rsid w:val="00065655"/>
    <w:rsid w:val="000749C9"/>
    <w:rsid w:val="00074A70"/>
    <w:rsid w:val="000757EB"/>
    <w:rsid w:val="00076381"/>
    <w:rsid w:val="000778A9"/>
    <w:rsid w:val="00082B2B"/>
    <w:rsid w:val="00083181"/>
    <w:rsid w:val="00083864"/>
    <w:rsid w:val="0009096F"/>
    <w:rsid w:val="000926CD"/>
    <w:rsid w:val="0009619E"/>
    <w:rsid w:val="000977BD"/>
    <w:rsid w:val="000A0C10"/>
    <w:rsid w:val="000A38C5"/>
    <w:rsid w:val="000B00C6"/>
    <w:rsid w:val="000B048A"/>
    <w:rsid w:val="000B0EB3"/>
    <w:rsid w:val="000B20D6"/>
    <w:rsid w:val="000B25D3"/>
    <w:rsid w:val="000B25EC"/>
    <w:rsid w:val="000B7025"/>
    <w:rsid w:val="000C173F"/>
    <w:rsid w:val="000C26ED"/>
    <w:rsid w:val="000C2E63"/>
    <w:rsid w:val="000D12C4"/>
    <w:rsid w:val="000D1D09"/>
    <w:rsid w:val="000D2525"/>
    <w:rsid w:val="000D5080"/>
    <w:rsid w:val="000D5656"/>
    <w:rsid w:val="000D74BC"/>
    <w:rsid w:val="000E12CB"/>
    <w:rsid w:val="000E4F66"/>
    <w:rsid w:val="000E7A83"/>
    <w:rsid w:val="000F447D"/>
    <w:rsid w:val="000F5722"/>
    <w:rsid w:val="000F5A11"/>
    <w:rsid w:val="000F62C9"/>
    <w:rsid w:val="000F6F04"/>
    <w:rsid w:val="000F74C2"/>
    <w:rsid w:val="00106995"/>
    <w:rsid w:val="00113589"/>
    <w:rsid w:val="001229D7"/>
    <w:rsid w:val="00126850"/>
    <w:rsid w:val="00132C0D"/>
    <w:rsid w:val="001359A2"/>
    <w:rsid w:val="00136995"/>
    <w:rsid w:val="00141096"/>
    <w:rsid w:val="00144268"/>
    <w:rsid w:val="001452C5"/>
    <w:rsid w:val="001461C1"/>
    <w:rsid w:val="00151EED"/>
    <w:rsid w:val="001533DE"/>
    <w:rsid w:val="0015341D"/>
    <w:rsid w:val="00156B43"/>
    <w:rsid w:val="00163D01"/>
    <w:rsid w:val="001703C9"/>
    <w:rsid w:val="00173714"/>
    <w:rsid w:val="00175EED"/>
    <w:rsid w:val="00177F84"/>
    <w:rsid w:val="0018114E"/>
    <w:rsid w:val="00192C35"/>
    <w:rsid w:val="00193703"/>
    <w:rsid w:val="00193E2D"/>
    <w:rsid w:val="001A2173"/>
    <w:rsid w:val="001A79B1"/>
    <w:rsid w:val="001B4BC6"/>
    <w:rsid w:val="001C7BCF"/>
    <w:rsid w:val="001D113A"/>
    <w:rsid w:val="001D1DD7"/>
    <w:rsid w:val="001D468A"/>
    <w:rsid w:val="001D7E8E"/>
    <w:rsid w:val="001E0034"/>
    <w:rsid w:val="001E4278"/>
    <w:rsid w:val="001E4A6F"/>
    <w:rsid w:val="001E7A5C"/>
    <w:rsid w:val="001F11B7"/>
    <w:rsid w:val="001F2CFC"/>
    <w:rsid w:val="001F527F"/>
    <w:rsid w:val="0020668C"/>
    <w:rsid w:val="00211508"/>
    <w:rsid w:val="00211F96"/>
    <w:rsid w:val="00213D0A"/>
    <w:rsid w:val="0022074D"/>
    <w:rsid w:val="002233D2"/>
    <w:rsid w:val="002239FA"/>
    <w:rsid w:val="00224940"/>
    <w:rsid w:val="002258A9"/>
    <w:rsid w:val="00230548"/>
    <w:rsid w:val="00230E1D"/>
    <w:rsid w:val="002313D3"/>
    <w:rsid w:val="00242474"/>
    <w:rsid w:val="002428FC"/>
    <w:rsid w:val="00243135"/>
    <w:rsid w:val="00247C89"/>
    <w:rsid w:val="002546A3"/>
    <w:rsid w:val="00255EAA"/>
    <w:rsid w:val="0025614E"/>
    <w:rsid w:val="002562E9"/>
    <w:rsid w:val="00257592"/>
    <w:rsid w:val="00257905"/>
    <w:rsid w:val="00260DA9"/>
    <w:rsid w:val="00266798"/>
    <w:rsid w:val="002724E6"/>
    <w:rsid w:val="00275F03"/>
    <w:rsid w:val="00276E1A"/>
    <w:rsid w:val="00281410"/>
    <w:rsid w:val="0028262B"/>
    <w:rsid w:val="00287AD7"/>
    <w:rsid w:val="00290FFE"/>
    <w:rsid w:val="00291DD2"/>
    <w:rsid w:val="002A0F83"/>
    <w:rsid w:val="002A1007"/>
    <w:rsid w:val="002A20BB"/>
    <w:rsid w:val="002A5EE2"/>
    <w:rsid w:val="002A7742"/>
    <w:rsid w:val="002C2F2D"/>
    <w:rsid w:val="002C4C22"/>
    <w:rsid w:val="002C5B52"/>
    <w:rsid w:val="002D4887"/>
    <w:rsid w:val="002D54A3"/>
    <w:rsid w:val="002E2E77"/>
    <w:rsid w:val="002E401A"/>
    <w:rsid w:val="002E5630"/>
    <w:rsid w:val="002F0B2F"/>
    <w:rsid w:val="002F508C"/>
    <w:rsid w:val="002F71F4"/>
    <w:rsid w:val="00300524"/>
    <w:rsid w:val="0030228A"/>
    <w:rsid w:val="00302812"/>
    <w:rsid w:val="00307B1E"/>
    <w:rsid w:val="0031059F"/>
    <w:rsid w:val="0031377A"/>
    <w:rsid w:val="00314F5E"/>
    <w:rsid w:val="0031541D"/>
    <w:rsid w:val="003161B2"/>
    <w:rsid w:val="00317EA9"/>
    <w:rsid w:val="003218C4"/>
    <w:rsid w:val="00322B97"/>
    <w:rsid w:val="00323EAC"/>
    <w:rsid w:val="00325C30"/>
    <w:rsid w:val="0032613F"/>
    <w:rsid w:val="00327A10"/>
    <w:rsid w:val="003360CA"/>
    <w:rsid w:val="00340910"/>
    <w:rsid w:val="00341A7E"/>
    <w:rsid w:val="00343AC1"/>
    <w:rsid w:val="00347DE0"/>
    <w:rsid w:val="00350529"/>
    <w:rsid w:val="00350B1B"/>
    <w:rsid w:val="00356C2F"/>
    <w:rsid w:val="0035719D"/>
    <w:rsid w:val="00365106"/>
    <w:rsid w:val="00366481"/>
    <w:rsid w:val="00371084"/>
    <w:rsid w:val="00373168"/>
    <w:rsid w:val="00373385"/>
    <w:rsid w:val="00380274"/>
    <w:rsid w:val="003847D8"/>
    <w:rsid w:val="00391DC3"/>
    <w:rsid w:val="00392D42"/>
    <w:rsid w:val="0039526C"/>
    <w:rsid w:val="00397E97"/>
    <w:rsid w:val="003A2D2C"/>
    <w:rsid w:val="003A4E1E"/>
    <w:rsid w:val="003B20D1"/>
    <w:rsid w:val="003C275F"/>
    <w:rsid w:val="003C3243"/>
    <w:rsid w:val="003E27F4"/>
    <w:rsid w:val="003F0D7D"/>
    <w:rsid w:val="003F2000"/>
    <w:rsid w:val="003F633B"/>
    <w:rsid w:val="00402E0D"/>
    <w:rsid w:val="00405BA7"/>
    <w:rsid w:val="00407286"/>
    <w:rsid w:val="00421BA3"/>
    <w:rsid w:val="0042243A"/>
    <w:rsid w:val="004302A1"/>
    <w:rsid w:val="004304CE"/>
    <w:rsid w:val="0043445B"/>
    <w:rsid w:val="00443ABF"/>
    <w:rsid w:val="004475FF"/>
    <w:rsid w:val="00457E8F"/>
    <w:rsid w:val="00470381"/>
    <w:rsid w:val="00472E5A"/>
    <w:rsid w:val="00482068"/>
    <w:rsid w:val="004843AD"/>
    <w:rsid w:val="004A0BE7"/>
    <w:rsid w:val="004B6518"/>
    <w:rsid w:val="004C5813"/>
    <w:rsid w:val="004C5F76"/>
    <w:rsid w:val="004D0B6D"/>
    <w:rsid w:val="004D1C6F"/>
    <w:rsid w:val="004D352C"/>
    <w:rsid w:val="004E1C07"/>
    <w:rsid w:val="004E7137"/>
    <w:rsid w:val="004E7DAF"/>
    <w:rsid w:val="004F11E5"/>
    <w:rsid w:val="004F491F"/>
    <w:rsid w:val="004F4A7B"/>
    <w:rsid w:val="004F5F7E"/>
    <w:rsid w:val="00500D0C"/>
    <w:rsid w:val="00506EDC"/>
    <w:rsid w:val="00507B34"/>
    <w:rsid w:val="005118C5"/>
    <w:rsid w:val="00520C38"/>
    <w:rsid w:val="00543594"/>
    <w:rsid w:val="005469AC"/>
    <w:rsid w:val="00553037"/>
    <w:rsid w:val="005543C5"/>
    <w:rsid w:val="00556747"/>
    <w:rsid w:val="00560C81"/>
    <w:rsid w:val="00561CA8"/>
    <w:rsid w:val="00561DCD"/>
    <w:rsid w:val="00572787"/>
    <w:rsid w:val="00572BAF"/>
    <w:rsid w:val="00575BDF"/>
    <w:rsid w:val="00576119"/>
    <w:rsid w:val="00581AF2"/>
    <w:rsid w:val="005828C2"/>
    <w:rsid w:val="00583805"/>
    <w:rsid w:val="00585774"/>
    <w:rsid w:val="0059023C"/>
    <w:rsid w:val="0059230D"/>
    <w:rsid w:val="005966BA"/>
    <w:rsid w:val="005A7B61"/>
    <w:rsid w:val="005C0640"/>
    <w:rsid w:val="005D1F81"/>
    <w:rsid w:val="005D26D0"/>
    <w:rsid w:val="005D2908"/>
    <w:rsid w:val="005D34A4"/>
    <w:rsid w:val="005D4965"/>
    <w:rsid w:val="005D7695"/>
    <w:rsid w:val="005E48A5"/>
    <w:rsid w:val="005F34F3"/>
    <w:rsid w:val="006102F6"/>
    <w:rsid w:val="006105FF"/>
    <w:rsid w:val="00613140"/>
    <w:rsid w:val="0061796D"/>
    <w:rsid w:val="00617C04"/>
    <w:rsid w:val="00626950"/>
    <w:rsid w:val="00626E0F"/>
    <w:rsid w:val="00630795"/>
    <w:rsid w:val="00636CFD"/>
    <w:rsid w:val="00637179"/>
    <w:rsid w:val="006452B6"/>
    <w:rsid w:val="00651FF4"/>
    <w:rsid w:val="006611C3"/>
    <w:rsid w:val="006633DA"/>
    <w:rsid w:val="00672419"/>
    <w:rsid w:val="006729F4"/>
    <w:rsid w:val="00673069"/>
    <w:rsid w:val="00677AB6"/>
    <w:rsid w:val="0068750E"/>
    <w:rsid w:val="006903AE"/>
    <w:rsid w:val="006A3B60"/>
    <w:rsid w:val="006A40DF"/>
    <w:rsid w:val="006A4B50"/>
    <w:rsid w:val="006A6286"/>
    <w:rsid w:val="006A6BC3"/>
    <w:rsid w:val="006B1FB4"/>
    <w:rsid w:val="006B6A0B"/>
    <w:rsid w:val="006B75CB"/>
    <w:rsid w:val="006C41B4"/>
    <w:rsid w:val="006C4C4F"/>
    <w:rsid w:val="006C673F"/>
    <w:rsid w:val="006D1267"/>
    <w:rsid w:val="006D6346"/>
    <w:rsid w:val="006E0955"/>
    <w:rsid w:val="006E39C0"/>
    <w:rsid w:val="006F1A34"/>
    <w:rsid w:val="006F1ED1"/>
    <w:rsid w:val="006F2B77"/>
    <w:rsid w:val="006F45DF"/>
    <w:rsid w:val="007030E5"/>
    <w:rsid w:val="007039CE"/>
    <w:rsid w:val="00703F2C"/>
    <w:rsid w:val="00707543"/>
    <w:rsid w:val="00712402"/>
    <w:rsid w:val="00716B26"/>
    <w:rsid w:val="00720372"/>
    <w:rsid w:val="00725B2E"/>
    <w:rsid w:val="0072690C"/>
    <w:rsid w:val="00733747"/>
    <w:rsid w:val="00733FC7"/>
    <w:rsid w:val="00740AF3"/>
    <w:rsid w:val="007447F1"/>
    <w:rsid w:val="00744CD3"/>
    <w:rsid w:val="00761623"/>
    <w:rsid w:val="0076594E"/>
    <w:rsid w:val="00765C8A"/>
    <w:rsid w:val="007709DD"/>
    <w:rsid w:val="00771F4A"/>
    <w:rsid w:val="007729FB"/>
    <w:rsid w:val="00773E27"/>
    <w:rsid w:val="00776A02"/>
    <w:rsid w:val="00781B94"/>
    <w:rsid w:val="00786B0A"/>
    <w:rsid w:val="007A4047"/>
    <w:rsid w:val="007A5DA0"/>
    <w:rsid w:val="007B4988"/>
    <w:rsid w:val="007B5D65"/>
    <w:rsid w:val="007B6F0C"/>
    <w:rsid w:val="007B76D4"/>
    <w:rsid w:val="007C27B5"/>
    <w:rsid w:val="007C2849"/>
    <w:rsid w:val="007C4D0B"/>
    <w:rsid w:val="007D0E4B"/>
    <w:rsid w:val="007D1950"/>
    <w:rsid w:val="007E0E7F"/>
    <w:rsid w:val="007E3FB7"/>
    <w:rsid w:val="00800267"/>
    <w:rsid w:val="008016AB"/>
    <w:rsid w:val="00806B98"/>
    <w:rsid w:val="008073ED"/>
    <w:rsid w:val="00816C34"/>
    <w:rsid w:val="00820C23"/>
    <w:rsid w:val="00823E3D"/>
    <w:rsid w:val="00824A6E"/>
    <w:rsid w:val="00836402"/>
    <w:rsid w:val="00842BA7"/>
    <w:rsid w:val="0084398F"/>
    <w:rsid w:val="00846149"/>
    <w:rsid w:val="00853AE0"/>
    <w:rsid w:val="0085591E"/>
    <w:rsid w:val="00855A21"/>
    <w:rsid w:val="0085731D"/>
    <w:rsid w:val="00860327"/>
    <w:rsid w:val="00861170"/>
    <w:rsid w:val="00866B42"/>
    <w:rsid w:val="00870F77"/>
    <w:rsid w:val="00871FFD"/>
    <w:rsid w:val="00873C70"/>
    <w:rsid w:val="0087719F"/>
    <w:rsid w:val="008843E6"/>
    <w:rsid w:val="008868DD"/>
    <w:rsid w:val="00890155"/>
    <w:rsid w:val="00894048"/>
    <w:rsid w:val="008A421E"/>
    <w:rsid w:val="008A461D"/>
    <w:rsid w:val="008C3B85"/>
    <w:rsid w:val="008C587B"/>
    <w:rsid w:val="008D445F"/>
    <w:rsid w:val="008E383F"/>
    <w:rsid w:val="008E4374"/>
    <w:rsid w:val="008E5F19"/>
    <w:rsid w:val="008E6BB1"/>
    <w:rsid w:val="008F0AD1"/>
    <w:rsid w:val="008F1B5B"/>
    <w:rsid w:val="008F22F2"/>
    <w:rsid w:val="008F2DAB"/>
    <w:rsid w:val="008F4413"/>
    <w:rsid w:val="0090039B"/>
    <w:rsid w:val="0090621D"/>
    <w:rsid w:val="009123BA"/>
    <w:rsid w:val="0091426F"/>
    <w:rsid w:val="00915378"/>
    <w:rsid w:val="00915DAB"/>
    <w:rsid w:val="00916947"/>
    <w:rsid w:val="00916FF3"/>
    <w:rsid w:val="00920ACA"/>
    <w:rsid w:val="00920D5D"/>
    <w:rsid w:val="00923A62"/>
    <w:rsid w:val="009258A2"/>
    <w:rsid w:val="009323D7"/>
    <w:rsid w:val="00932C8E"/>
    <w:rsid w:val="00935D39"/>
    <w:rsid w:val="00952870"/>
    <w:rsid w:val="00954512"/>
    <w:rsid w:val="00961832"/>
    <w:rsid w:val="00961DA9"/>
    <w:rsid w:val="009664A2"/>
    <w:rsid w:val="00971856"/>
    <w:rsid w:val="00972962"/>
    <w:rsid w:val="00972A72"/>
    <w:rsid w:val="00974656"/>
    <w:rsid w:val="00976EBC"/>
    <w:rsid w:val="00977390"/>
    <w:rsid w:val="00980370"/>
    <w:rsid w:val="00982216"/>
    <w:rsid w:val="00982FF0"/>
    <w:rsid w:val="00986D54"/>
    <w:rsid w:val="0099509F"/>
    <w:rsid w:val="009A35AC"/>
    <w:rsid w:val="009B60A2"/>
    <w:rsid w:val="009B64F1"/>
    <w:rsid w:val="009B7866"/>
    <w:rsid w:val="009C31E0"/>
    <w:rsid w:val="009C3E99"/>
    <w:rsid w:val="009D3234"/>
    <w:rsid w:val="009D4107"/>
    <w:rsid w:val="009F345C"/>
    <w:rsid w:val="009F7C5D"/>
    <w:rsid w:val="00A00E70"/>
    <w:rsid w:val="00A115D5"/>
    <w:rsid w:val="00A14245"/>
    <w:rsid w:val="00A2525F"/>
    <w:rsid w:val="00A3190B"/>
    <w:rsid w:val="00A3636D"/>
    <w:rsid w:val="00A379F7"/>
    <w:rsid w:val="00A40ADD"/>
    <w:rsid w:val="00A434D9"/>
    <w:rsid w:val="00A43A0C"/>
    <w:rsid w:val="00A51A64"/>
    <w:rsid w:val="00A56BF3"/>
    <w:rsid w:val="00A56F00"/>
    <w:rsid w:val="00A57D33"/>
    <w:rsid w:val="00A6592E"/>
    <w:rsid w:val="00A70D54"/>
    <w:rsid w:val="00A7221D"/>
    <w:rsid w:val="00A77494"/>
    <w:rsid w:val="00A82C59"/>
    <w:rsid w:val="00A84B10"/>
    <w:rsid w:val="00A95FE9"/>
    <w:rsid w:val="00A96C5C"/>
    <w:rsid w:val="00AA1DCD"/>
    <w:rsid w:val="00AB0487"/>
    <w:rsid w:val="00AB2A77"/>
    <w:rsid w:val="00AC12BE"/>
    <w:rsid w:val="00AC4673"/>
    <w:rsid w:val="00AC4830"/>
    <w:rsid w:val="00AC663B"/>
    <w:rsid w:val="00AD12BC"/>
    <w:rsid w:val="00AD260E"/>
    <w:rsid w:val="00AD532B"/>
    <w:rsid w:val="00AF1715"/>
    <w:rsid w:val="00AF5D41"/>
    <w:rsid w:val="00AF6849"/>
    <w:rsid w:val="00B0014B"/>
    <w:rsid w:val="00B0040B"/>
    <w:rsid w:val="00B02467"/>
    <w:rsid w:val="00B02F46"/>
    <w:rsid w:val="00B07996"/>
    <w:rsid w:val="00B10998"/>
    <w:rsid w:val="00B167C6"/>
    <w:rsid w:val="00B2100A"/>
    <w:rsid w:val="00B277B6"/>
    <w:rsid w:val="00B4227D"/>
    <w:rsid w:val="00B4281E"/>
    <w:rsid w:val="00B42BF3"/>
    <w:rsid w:val="00B438F8"/>
    <w:rsid w:val="00B44EE0"/>
    <w:rsid w:val="00B47EB7"/>
    <w:rsid w:val="00B506D5"/>
    <w:rsid w:val="00B62D09"/>
    <w:rsid w:val="00B63987"/>
    <w:rsid w:val="00B71BB4"/>
    <w:rsid w:val="00B74455"/>
    <w:rsid w:val="00B7534D"/>
    <w:rsid w:val="00B775BF"/>
    <w:rsid w:val="00B803FE"/>
    <w:rsid w:val="00B8436C"/>
    <w:rsid w:val="00B85F3E"/>
    <w:rsid w:val="00B914EA"/>
    <w:rsid w:val="00B92246"/>
    <w:rsid w:val="00B92643"/>
    <w:rsid w:val="00B97A81"/>
    <w:rsid w:val="00BA0066"/>
    <w:rsid w:val="00BA1C28"/>
    <w:rsid w:val="00BA37BC"/>
    <w:rsid w:val="00BA5181"/>
    <w:rsid w:val="00BB2BFC"/>
    <w:rsid w:val="00BB4EA9"/>
    <w:rsid w:val="00BB7ED1"/>
    <w:rsid w:val="00BC0140"/>
    <w:rsid w:val="00BC0764"/>
    <w:rsid w:val="00BC1247"/>
    <w:rsid w:val="00BC1393"/>
    <w:rsid w:val="00BC421C"/>
    <w:rsid w:val="00BC4ADF"/>
    <w:rsid w:val="00BC5785"/>
    <w:rsid w:val="00BC7EC0"/>
    <w:rsid w:val="00BD2418"/>
    <w:rsid w:val="00BD2631"/>
    <w:rsid w:val="00BD58E5"/>
    <w:rsid w:val="00BE230D"/>
    <w:rsid w:val="00BE580A"/>
    <w:rsid w:val="00BE5CB3"/>
    <w:rsid w:val="00BE70F1"/>
    <w:rsid w:val="00C007CE"/>
    <w:rsid w:val="00C01FD7"/>
    <w:rsid w:val="00C041E3"/>
    <w:rsid w:val="00C06EEC"/>
    <w:rsid w:val="00C112EA"/>
    <w:rsid w:val="00C11808"/>
    <w:rsid w:val="00C11AEA"/>
    <w:rsid w:val="00C130EC"/>
    <w:rsid w:val="00C2145F"/>
    <w:rsid w:val="00C33335"/>
    <w:rsid w:val="00C33D68"/>
    <w:rsid w:val="00C35C4A"/>
    <w:rsid w:val="00C41DCA"/>
    <w:rsid w:val="00C4216A"/>
    <w:rsid w:val="00C43B42"/>
    <w:rsid w:val="00C452B0"/>
    <w:rsid w:val="00C4676C"/>
    <w:rsid w:val="00C46A12"/>
    <w:rsid w:val="00C46CB2"/>
    <w:rsid w:val="00C4707A"/>
    <w:rsid w:val="00C55956"/>
    <w:rsid w:val="00C63D99"/>
    <w:rsid w:val="00C64D42"/>
    <w:rsid w:val="00C6602B"/>
    <w:rsid w:val="00C70B30"/>
    <w:rsid w:val="00C70E61"/>
    <w:rsid w:val="00C75E2B"/>
    <w:rsid w:val="00C75FF9"/>
    <w:rsid w:val="00C919FB"/>
    <w:rsid w:val="00C929BD"/>
    <w:rsid w:val="00C92F3D"/>
    <w:rsid w:val="00C9325E"/>
    <w:rsid w:val="00C9613A"/>
    <w:rsid w:val="00CA1BC3"/>
    <w:rsid w:val="00CA2C46"/>
    <w:rsid w:val="00CB152E"/>
    <w:rsid w:val="00CC0727"/>
    <w:rsid w:val="00CC0AF8"/>
    <w:rsid w:val="00CD11E7"/>
    <w:rsid w:val="00CD3F31"/>
    <w:rsid w:val="00CE1817"/>
    <w:rsid w:val="00CF0AA8"/>
    <w:rsid w:val="00CF30BA"/>
    <w:rsid w:val="00CF73BE"/>
    <w:rsid w:val="00D06BC4"/>
    <w:rsid w:val="00D1752B"/>
    <w:rsid w:val="00D22ECC"/>
    <w:rsid w:val="00D2315E"/>
    <w:rsid w:val="00D2408A"/>
    <w:rsid w:val="00D27717"/>
    <w:rsid w:val="00D342F1"/>
    <w:rsid w:val="00D3648B"/>
    <w:rsid w:val="00D41947"/>
    <w:rsid w:val="00D43BE0"/>
    <w:rsid w:val="00D47DA0"/>
    <w:rsid w:val="00D509C7"/>
    <w:rsid w:val="00D60895"/>
    <w:rsid w:val="00D60B0E"/>
    <w:rsid w:val="00D63F5B"/>
    <w:rsid w:val="00D709A3"/>
    <w:rsid w:val="00D71B9A"/>
    <w:rsid w:val="00D80908"/>
    <w:rsid w:val="00D8254B"/>
    <w:rsid w:val="00D82B49"/>
    <w:rsid w:val="00D842E6"/>
    <w:rsid w:val="00D92E0E"/>
    <w:rsid w:val="00DA378B"/>
    <w:rsid w:val="00DA7E99"/>
    <w:rsid w:val="00DB1FF9"/>
    <w:rsid w:val="00DB21E5"/>
    <w:rsid w:val="00DB4F69"/>
    <w:rsid w:val="00DB7328"/>
    <w:rsid w:val="00DC2613"/>
    <w:rsid w:val="00DC71D6"/>
    <w:rsid w:val="00DD1870"/>
    <w:rsid w:val="00DD399F"/>
    <w:rsid w:val="00DE00A4"/>
    <w:rsid w:val="00DE21C7"/>
    <w:rsid w:val="00DE33BF"/>
    <w:rsid w:val="00DE3602"/>
    <w:rsid w:val="00DE4CA6"/>
    <w:rsid w:val="00DE5415"/>
    <w:rsid w:val="00DE61C9"/>
    <w:rsid w:val="00DE68B9"/>
    <w:rsid w:val="00DE6C8B"/>
    <w:rsid w:val="00DF05BE"/>
    <w:rsid w:val="00DF1EA1"/>
    <w:rsid w:val="00DF27BC"/>
    <w:rsid w:val="00E057D9"/>
    <w:rsid w:val="00E060F7"/>
    <w:rsid w:val="00E12E6B"/>
    <w:rsid w:val="00E175D3"/>
    <w:rsid w:val="00E21444"/>
    <w:rsid w:val="00E22768"/>
    <w:rsid w:val="00E22D7A"/>
    <w:rsid w:val="00E23272"/>
    <w:rsid w:val="00E234D8"/>
    <w:rsid w:val="00E27669"/>
    <w:rsid w:val="00E31262"/>
    <w:rsid w:val="00E31882"/>
    <w:rsid w:val="00E32236"/>
    <w:rsid w:val="00E343C7"/>
    <w:rsid w:val="00E349B8"/>
    <w:rsid w:val="00E37B87"/>
    <w:rsid w:val="00E40E7B"/>
    <w:rsid w:val="00E454F5"/>
    <w:rsid w:val="00E46C2D"/>
    <w:rsid w:val="00E473B3"/>
    <w:rsid w:val="00E60ACC"/>
    <w:rsid w:val="00E62B7E"/>
    <w:rsid w:val="00E65C31"/>
    <w:rsid w:val="00E65FC4"/>
    <w:rsid w:val="00E756F3"/>
    <w:rsid w:val="00E805CF"/>
    <w:rsid w:val="00E80F00"/>
    <w:rsid w:val="00E8164C"/>
    <w:rsid w:val="00E84912"/>
    <w:rsid w:val="00E855F8"/>
    <w:rsid w:val="00E918B6"/>
    <w:rsid w:val="00E91FE7"/>
    <w:rsid w:val="00E9453E"/>
    <w:rsid w:val="00EA140C"/>
    <w:rsid w:val="00EA37BA"/>
    <w:rsid w:val="00EA494B"/>
    <w:rsid w:val="00EB0A93"/>
    <w:rsid w:val="00EB2950"/>
    <w:rsid w:val="00EB60EC"/>
    <w:rsid w:val="00EC58C0"/>
    <w:rsid w:val="00EC5E0D"/>
    <w:rsid w:val="00ED005B"/>
    <w:rsid w:val="00ED0205"/>
    <w:rsid w:val="00ED1CCF"/>
    <w:rsid w:val="00ED3C9D"/>
    <w:rsid w:val="00EE53A4"/>
    <w:rsid w:val="00EE6A15"/>
    <w:rsid w:val="00EE7233"/>
    <w:rsid w:val="00EE78CB"/>
    <w:rsid w:val="00EF25A7"/>
    <w:rsid w:val="00EF577F"/>
    <w:rsid w:val="00F010E0"/>
    <w:rsid w:val="00F0171F"/>
    <w:rsid w:val="00F01D26"/>
    <w:rsid w:val="00F04EAF"/>
    <w:rsid w:val="00F14DA4"/>
    <w:rsid w:val="00F169A8"/>
    <w:rsid w:val="00F21AE6"/>
    <w:rsid w:val="00F221ED"/>
    <w:rsid w:val="00F272E5"/>
    <w:rsid w:val="00F310D8"/>
    <w:rsid w:val="00F3120F"/>
    <w:rsid w:val="00F34BD1"/>
    <w:rsid w:val="00F371B2"/>
    <w:rsid w:val="00F41399"/>
    <w:rsid w:val="00F4271A"/>
    <w:rsid w:val="00F43208"/>
    <w:rsid w:val="00F435A2"/>
    <w:rsid w:val="00F45837"/>
    <w:rsid w:val="00F50A74"/>
    <w:rsid w:val="00F51AC6"/>
    <w:rsid w:val="00F5584F"/>
    <w:rsid w:val="00F55D73"/>
    <w:rsid w:val="00F60FC0"/>
    <w:rsid w:val="00F63CCB"/>
    <w:rsid w:val="00F64C51"/>
    <w:rsid w:val="00F70DC1"/>
    <w:rsid w:val="00F718B3"/>
    <w:rsid w:val="00F74392"/>
    <w:rsid w:val="00F7587E"/>
    <w:rsid w:val="00F76167"/>
    <w:rsid w:val="00F77449"/>
    <w:rsid w:val="00F816B4"/>
    <w:rsid w:val="00F82541"/>
    <w:rsid w:val="00F85110"/>
    <w:rsid w:val="00FA4DF3"/>
    <w:rsid w:val="00FA5B01"/>
    <w:rsid w:val="00FA6773"/>
    <w:rsid w:val="00FB1D77"/>
    <w:rsid w:val="00FB3161"/>
    <w:rsid w:val="00FB6860"/>
    <w:rsid w:val="00FD7F38"/>
    <w:rsid w:val="00FE1299"/>
    <w:rsid w:val="00FE19A2"/>
    <w:rsid w:val="00FE629B"/>
    <w:rsid w:val="00FF1B5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850"/>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80F71"/>
    <w:pPr>
      <w:tabs>
        <w:tab w:val="center" w:pos="4536"/>
        <w:tab w:val="right" w:pos="9072"/>
      </w:tabs>
    </w:pPr>
  </w:style>
  <w:style w:type="paragraph" w:styleId="Sidfot">
    <w:name w:val="footer"/>
    <w:basedOn w:val="Normal"/>
    <w:rsid w:val="00780F71"/>
    <w:pPr>
      <w:tabs>
        <w:tab w:val="center" w:pos="4536"/>
        <w:tab w:val="right" w:pos="9072"/>
      </w:tabs>
    </w:pPr>
  </w:style>
  <w:style w:type="table" w:styleId="Tabellrutnt">
    <w:name w:val="Table Grid"/>
    <w:basedOn w:val="Normaltabell"/>
    <w:rsid w:val="00E87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49223C"/>
    <w:rPr>
      <w:rFonts w:ascii="Tahoma" w:hAnsi="Tahoma" w:cs="Tahoma"/>
      <w:sz w:val="16"/>
      <w:szCs w:val="16"/>
    </w:rPr>
  </w:style>
  <w:style w:type="character" w:styleId="Hyperlnk">
    <w:name w:val="Hyperlink"/>
    <w:basedOn w:val="Standardstycketeckensnitt"/>
    <w:rsid w:val="001E04B8"/>
    <w:rPr>
      <w:color w:val="0000FF"/>
      <w:u w:val="single"/>
    </w:rPr>
  </w:style>
  <w:style w:type="character" w:styleId="AnvndHyperlnk">
    <w:name w:val="FollowedHyperlink"/>
    <w:basedOn w:val="Standardstycketeckensnitt"/>
    <w:rsid w:val="001B59C1"/>
    <w:rPr>
      <w:color w:val="800080"/>
      <w:u w:val="single"/>
    </w:rPr>
  </w:style>
  <w:style w:type="paragraph" w:styleId="Dokumentversikt">
    <w:name w:val="Document Map"/>
    <w:basedOn w:val="Normal"/>
    <w:semiHidden/>
    <w:rsid w:val="001D7E8E"/>
    <w:pPr>
      <w:shd w:val="clear" w:color="auto" w:fill="000080"/>
    </w:pPr>
    <w:rPr>
      <w:rFonts w:ascii="Tahoma" w:hAnsi="Tahoma" w:cs="Tahoma"/>
      <w:sz w:val="20"/>
      <w:szCs w:val="20"/>
    </w:rPr>
  </w:style>
  <w:style w:type="character" w:customStyle="1" w:styleId="pagetext1">
    <w:name w:val="pagetext1"/>
    <w:basedOn w:val="Standardstycketeckensnitt"/>
    <w:rsid w:val="008E383F"/>
    <w:rPr>
      <w:rFonts w:ascii="Arial" w:hAnsi="Arial" w:cs="Arial" w:hint="default"/>
      <w:b w:val="0"/>
      <w:bCs w:val="0"/>
      <w:color w:val="000000"/>
      <w:sz w:val="20"/>
      <w:szCs w:val="20"/>
    </w:rPr>
  </w:style>
  <w:style w:type="paragraph" w:styleId="Brdtextmedindrag2">
    <w:name w:val="Body Text Indent 2"/>
    <w:basedOn w:val="Normal"/>
    <w:rsid w:val="008E383F"/>
    <w:pPr>
      <w:ind w:left="1418"/>
    </w:pPr>
    <w:rPr>
      <w:b/>
      <w:szCs w:val="20"/>
      <w:lang w:val="en-GB"/>
    </w:rPr>
  </w:style>
  <w:style w:type="paragraph" w:styleId="Brdtext2">
    <w:name w:val="Body Text 2"/>
    <w:basedOn w:val="Normal"/>
    <w:link w:val="Brdtext2Char"/>
    <w:rsid w:val="00E23272"/>
    <w:pPr>
      <w:spacing w:after="120" w:line="480" w:lineRule="auto"/>
    </w:pPr>
  </w:style>
  <w:style w:type="character" w:customStyle="1" w:styleId="Brdtext2Char">
    <w:name w:val="Brödtext 2 Char"/>
    <w:basedOn w:val="Standardstycketeckensnitt"/>
    <w:link w:val="Brdtext2"/>
    <w:rsid w:val="00E23272"/>
    <w:rPr>
      <w:sz w:val="24"/>
      <w:szCs w:val="24"/>
    </w:rPr>
  </w:style>
  <w:style w:type="character" w:styleId="Kommentarsreferens">
    <w:name w:val="annotation reference"/>
    <w:basedOn w:val="Standardstycketeckensnitt"/>
    <w:rsid w:val="002724E6"/>
    <w:rPr>
      <w:sz w:val="16"/>
      <w:szCs w:val="16"/>
    </w:rPr>
  </w:style>
  <w:style w:type="paragraph" w:styleId="Kommentarer">
    <w:name w:val="annotation text"/>
    <w:basedOn w:val="Normal"/>
    <w:link w:val="KommentarerChar"/>
    <w:rsid w:val="002724E6"/>
    <w:rPr>
      <w:sz w:val="20"/>
      <w:szCs w:val="20"/>
    </w:rPr>
  </w:style>
  <w:style w:type="character" w:customStyle="1" w:styleId="KommentarerChar">
    <w:name w:val="Kommentarer Char"/>
    <w:basedOn w:val="Standardstycketeckensnitt"/>
    <w:link w:val="Kommentarer"/>
    <w:rsid w:val="002724E6"/>
  </w:style>
  <w:style w:type="paragraph" w:styleId="Kommentarsmne">
    <w:name w:val="annotation subject"/>
    <w:basedOn w:val="Kommentarer"/>
    <w:next w:val="Kommentarer"/>
    <w:link w:val="KommentarsmneChar"/>
    <w:rsid w:val="002724E6"/>
    <w:rPr>
      <w:b/>
      <w:bCs/>
    </w:rPr>
  </w:style>
  <w:style w:type="character" w:customStyle="1" w:styleId="KommentarsmneChar">
    <w:name w:val="Kommentarsämne Char"/>
    <w:basedOn w:val="KommentarerChar"/>
    <w:link w:val="Kommentarsmne"/>
    <w:rsid w:val="002724E6"/>
    <w:rPr>
      <w:b/>
      <w:bCs/>
    </w:rPr>
  </w:style>
</w:styles>
</file>

<file path=word/webSettings.xml><?xml version="1.0" encoding="utf-8"?>
<w:webSettings xmlns:r="http://schemas.openxmlformats.org/officeDocument/2006/relationships" xmlns:w="http://schemas.openxmlformats.org/wordprocessingml/2006/main">
  <w:divs>
    <w:div w:id="88549264">
      <w:bodyDiv w:val="1"/>
      <w:marLeft w:val="0"/>
      <w:marRight w:val="0"/>
      <w:marTop w:val="0"/>
      <w:marBottom w:val="0"/>
      <w:divBdr>
        <w:top w:val="none" w:sz="0" w:space="0" w:color="auto"/>
        <w:left w:val="none" w:sz="0" w:space="0" w:color="auto"/>
        <w:bottom w:val="none" w:sz="0" w:space="0" w:color="auto"/>
        <w:right w:val="none" w:sz="0" w:space="0" w:color="auto"/>
      </w:divBdr>
    </w:div>
    <w:div w:id="576204669">
      <w:bodyDiv w:val="1"/>
      <w:marLeft w:val="0"/>
      <w:marRight w:val="0"/>
      <w:marTop w:val="0"/>
      <w:marBottom w:val="0"/>
      <w:divBdr>
        <w:top w:val="none" w:sz="0" w:space="0" w:color="auto"/>
        <w:left w:val="none" w:sz="0" w:space="0" w:color="auto"/>
        <w:bottom w:val="none" w:sz="0" w:space="0" w:color="auto"/>
        <w:right w:val="none" w:sz="0" w:space="0" w:color="auto"/>
      </w:divBdr>
      <w:divsChild>
        <w:div w:id="1144542608">
          <w:marLeft w:val="0"/>
          <w:marRight w:val="0"/>
          <w:marTop w:val="0"/>
          <w:marBottom w:val="0"/>
          <w:divBdr>
            <w:top w:val="none" w:sz="0" w:space="0" w:color="auto"/>
            <w:left w:val="none" w:sz="0" w:space="0" w:color="auto"/>
            <w:bottom w:val="none" w:sz="0" w:space="0" w:color="auto"/>
            <w:right w:val="none" w:sz="0" w:space="0" w:color="auto"/>
          </w:divBdr>
        </w:div>
      </w:divsChild>
    </w:div>
    <w:div w:id="604651857">
      <w:bodyDiv w:val="1"/>
      <w:marLeft w:val="0"/>
      <w:marRight w:val="0"/>
      <w:marTop w:val="0"/>
      <w:marBottom w:val="0"/>
      <w:divBdr>
        <w:top w:val="none" w:sz="0" w:space="0" w:color="auto"/>
        <w:left w:val="none" w:sz="0" w:space="0" w:color="auto"/>
        <w:bottom w:val="none" w:sz="0" w:space="0" w:color="auto"/>
        <w:right w:val="none" w:sz="0" w:space="0" w:color="auto"/>
      </w:divBdr>
      <w:divsChild>
        <w:div w:id="5401775">
          <w:marLeft w:val="0"/>
          <w:marRight w:val="0"/>
          <w:marTop w:val="0"/>
          <w:marBottom w:val="0"/>
          <w:divBdr>
            <w:top w:val="none" w:sz="0" w:space="0" w:color="auto"/>
            <w:left w:val="none" w:sz="0" w:space="0" w:color="auto"/>
            <w:bottom w:val="none" w:sz="0" w:space="0" w:color="auto"/>
            <w:right w:val="none" w:sz="0" w:space="0" w:color="auto"/>
          </w:divBdr>
        </w:div>
      </w:divsChild>
    </w:div>
    <w:div w:id="868103460">
      <w:bodyDiv w:val="1"/>
      <w:marLeft w:val="0"/>
      <w:marRight w:val="0"/>
      <w:marTop w:val="0"/>
      <w:marBottom w:val="0"/>
      <w:divBdr>
        <w:top w:val="none" w:sz="0" w:space="0" w:color="auto"/>
        <w:left w:val="none" w:sz="0" w:space="0" w:color="auto"/>
        <w:bottom w:val="none" w:sz="0" w:space="0" w:color="auto"/>
        <w:right w:val="none" w:sz="0" w:space="0" w:color="auto"/>
      </w:divBdr>
      <w:divsChild>
        <w:div w:id="730999358">
          <w:marLeft w:val="0"/>
          <w:marRight w:val="0"/>
          <w:marTop w:val="0"/>
          <w:marBottom w:val="0"/>
          <w:divBdr>
            <w:top w:val="none" w:sz="0" w:space="0" w:color="auto"/>
            <w:left w:val="none" w:sz="0" w:space="0" w:color="auto"/>
            <w:bottom w:val="none" w:sz="0" w:space="0" w:color="auto"/>
            <w:right w:val="none" w:sz="0" w:space="0" w:color="auto"/>
          </w:divBdr>
        </w:div>
      </w:divsChild>
    </w:div>
    <w:div w:id="1440569207">
      <w:bodyDiv w:val="1"/>
      <w:marLeft w:val="0"/>
      <w:marRight w:val="0"/>
      <w:marTop w:val="0"/>
      <w:marBottom w:val="0"/>
      <w:divBdr>
        <w:top w:val="none" w:sz="0" w:space="0" w:color="auto"/>
        <w:left w:val="none" w:sz="0" w:space="0" w:color="auto"/>
        <w:bottom w:val="none" w:sz="0" w:space="0" w:color="auto"/>
        <w:right w:val="none" w:sz="0" w:space="0" w:color="auto"/>
      </w:divBdr>
      <w:divsChild>
        <w:div w:id="4795174">
          <w:marLeft w:val="0"/>
          <w:marRight w:val="0"/>
          <w:marTop w:val="0"/>
          <w:marBottom w:val="0"/>
          <w:divBdr>
            <w:top w:val="none" w:sz="0" w:space="0" w:color="auto"/>
            <w:left w:val="none" w:sz="0" w:space="0" w:color="auto"/>
            <w:bottom w:val="none" w:sz="0" w:space="0" w:color="auto"/>
            <w:right w:val="none" w:sz="0" w:space="0" w:color="auto"/>
          </w:divBdr>
        </w:div>
      </w:divsChild>
    </w:div>
    <w:div w:id="1575506086">
      <w:bodyDiv w:val="1"/>
      <w:marLeft w:val="0"/>
      <w:marRight w:val="0"/>
      <w:marTop w:val="0"/>
      <w:marBottom w:val="0"/>
      <w:divBdr>
        <w:top w:val="none" w:sz="0" w:space="0" w:color="auto"/>
        <w:left w:val="none" w:sz="0" w:space="0" w:color="auto"/>
        <w:bottom w:val="none" w:sz="0" w:space="0" w:color="auto"/>
        <w:right w:val="none" w:sz="0" w:space="0" w:color="auto"/>
      </w:divBdr>
      <w:divsChild>
        <w:div w:id="2010018256">
          <w:marLeft w:val="0"/>
          <w:marRight w:val="0"/>
          <w:marTop w:val="0"/>
          <w:marBottom w:val="0"/>
          <w:divBdr>
            <w:top w:val="none" w:sz="0" w:space="0" w:color="auto"/>
            <w:left w:val="none" w:sz="0" w:space="0" w:color="auto"/>
            <w:bottom w:val="none" w:sz="0" w:space="0" w:color="auto"/>
            <w:right w:val="none" w:sz="0" w:space="0" w:color="auto"/>
          </w:divBdr>
        </w:div>
      </w:divsChild>
    </w:div>
    <w:div w:id="1593707731">
      <w:bodyDiv w:val="1"/>
      <w:marLeft w:val="0"/>
      <w:marRight w:val="0"/>
      <w:marTop w:val="0"/>
      <w:marBottom w:val="0"/>
      <w:divBdr>
        <w:top w:val="none" w:sz="0" w:space="0" w:color="auto"/>
        <w:left w:val="none" w:sz="0" w:space="0" w:color="auto"/>
        <w:bottom w:val="none" w:sz="0" w:space="0" w:color="auto"/>
        <w:right w:val="none" w:sz="0" w:space="0" w:color="auto"/>
      </w:divBdr>
      <w:divsChild>
        <w:div w:id="762579234">
          <w:marLeft w:val="0"/>
          <w:marRight w:val="0"/>
          <w:marTop w:val="0"/>
          <w:marBottom w:val="0"/>
          <w:divBdr>
            <w:top w:val="none" w:sz="0" w:space="0" w:color="auto"/>
            <w:left w:val="none" w:sz="0" w:space="0" w:color="auto"/>
            <w:bottom w:val="none" w:sz="0" w:space="0" w:color="auto"/>
            <w:right w:val="none" w:sz="0" w:space="0" w:color="auto"/>
          </w:divBdr>
        </w:div>
      </w:divsChild>
    </w:div>
    <w:div w:id="1709452978">
      <w:bodyDiv w:val="1"/>
      <w:marLeft w:val="0"/>
      <w:marRight w:val="0"/>
      <w:marTop w:val="0"/>
      <w:marBottom w:val="0"/>
      <w:divBdr>
        <w:top w:val="none" w:sz="0" w:space="0" w:color="auto"/>
        <w:left w:val="none" w:sz="0" w:space="0" w:color="auto"/>
        <w:bottom w:val="none" w:sz="0" w:space="0" w:color="auto"/>
        <w:right w:val="none" w:sz="0" w:space="0" w:color="auto"/>
      </w:divBdr>
      <w:divsChild>
        <w:div w:id="67532617">
          <w:marLeft w:val="0"/>
          <w:marRight w:val="0"/>
          <w:marTop w:val="0"/>
          <w:marBottom w:val="0"/>
          <w:divBdr>
            <w:top w:val="none" w:sz="0" w:space="0" w:color="auto"/>
            <w:left w:val="none" w:sz="0" w:space="0" w:color="auto"/>
            <w:bottom w:val="none" w:sz="0" w:space="0" w:color="auto"/>
            <w:right w:val="none" w:sz="0" w:space="0" w:color="auto"/>
          </w:divBdr>
        </w:div>
      </w:divsChild>
    </w:div>
    <w:div w:id="1785610971">
      <w:bodyDiv w:val="1"/>
      <w:marLeft w:val="0"/>
      <w:marRight w:val="0"/>
      <w:marTop w:val="0"/>
      <w:marBottom w:val="0"/>
      <w:divBdr>
        <w:top w:val="none" w:sz="0" w:space="0" w:color="auto"/>
        <w:left w:val="none" w:sz="0" w:space="0" w:color="auto"/>
        <w:bottom w:val="none" w:sz="0" w:space="0" w:color="auto"/>
        <w:right w:val="none" w:sz="0" w:space="0" w:color="auto"/>
      </w:divBdr>
      <w:divsChild>
        <w:div w:id="1395395304">
          <w:marLeft w:val="0"/>
          <w:marRight w:val="0"/>
          <w:marTop w:val="0"/>
          <w:marBottom w:val="0"/>
          <w:divBdr>
            <w:top w:val="none" w:sz="0" w:space="0" w:color="auto"/>
            <w:left w:val="none" w:sz="0" w:space="0" w:color="auto"/>
            <w:bottom w:val="none" w:sz="0" w:space="0" w:color="auto"/>
            <w:right w:val="none" w:sz="0" w:space="0" w:color="auto"/>
          </w:divBdr>
        </w:div>
      </w:divsChild>
    </w:div>
    <w:div w:id="1882206833">
      <w:bodyDiv w:val="1"/>
      <w:marLeft w:val="0"/>
      <w:marRight w:val="0"/>
      <w:marTop w:val="0"/>
      <w:marBottom w:val="0"/>
      <w:divBdr>
        <w:top w:val="none" w:sz="0" w:space="0" w:color="auto"/>
        <w:left w:val="none" w:sz="0" w:space="0" w:color="auto"/>
        <w:bottom w:val="none" w:sz="0" w:space="0" w:color="auto"/>
        <w:right w:val="none" w:sz="0" w:space="0" w:color="auto"/>
      </w:divBdr>
      <w:divsChild>
        <w:div w:id="1174760155">
          <w:marLeft w:val="0"/>
          <w:marRight w:val="0"/>
          <w:marTop w:val="0"/>
          <w:marBottom w:val="0"/>
          <w:divBdr>
            <w:top w:val="none" w:sz="0" w:space="0" w:color="auto"/>
            <w:left w:val="none" w:sz="0" w:space="0" w:color="auto"/>
            <w:bottom w:val="none" w:sz="0" w:space="0" w:color="auto"/>
            <w:right w:val="none" w:sz="0" w:space="0" w:color="auto"/>
          </w:divBdr>
        </w:div>
      </w:divsChild>
    </w:div>
    <w:div w:id="2117167189">
      <w:bodyDiv w:val="1"/>
      <w:marLeft w:val="0"/>
      <w:marRight w:val="0"/>
      <w:marTop w:val="0"/>
      <w:marBottom w:val="0"/>
      <w:divBdr>
        <w:top w:val="none" w:sz="0" w:space="0" w:color="auto"/>
        <w:left w:val="none" w:sz="0" w:space="0" w:color="auto"/>
        <w:bottom w:val="none" w:sz="0" w:space="0" w:color="auto"/>
        <w:right w:val="none" w:sz="0" w:space="0" w:color="auto"/>
      </w:divBdr>
      <w:divsChild>
        <w:div w:id="105126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sve.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v@essve.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246;r\Lokala%20inst&#228;llningar\Temporary%20Internet%20Files\OLK9\Pressmeddelande%20ESSVE%20200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ctivity plan NO" ma:contentTypeID="0x0101008852C47AB89E424CBB8EB39449AB09F300213664402536CC4998B3DBFFA9860FBB00D45A90AE6EF1B646BDEC1A09CEECDD95" ma:contentTypeVersion="1" ma:contentTypeDescription="" ma:contentTypeScope="" ma:versionID="e2007fada9b3f29af88f0eb0bfc74c11">
  <xsd:schema xmlns:xsd="http://www.w3.org/2001/XMLSchema" xmlns:p="http://schemas.microsoft.com/office/2006/metadata/properties" xmlns:ns2="http://schemas.microsoft.com/sharepoint/v3/fields" targetNamespace="http://schemas.microsoft.com/office/2006/metadata/properties" ma:root="true" ma:fieldsID="539d65af2783bc20f437bc6b57ff81f3" ns2:_="">
    <xsd:import namespace="http://schemas.microsoft.com/sharepoint/v3/fields"/>
    <xsd:element name="properties">
      <xsd:complexType>
        <xsd:sequence>
          <xsd:element name="documentManagement">
            <xsd:complexType>
              <xsd:all>
                <xsd:element ref="ns2:CustomDocumentCategory"/>
                <xsd:element ref="ns2:CustomStatus"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CustomDocumentCategory" ma:index="8" ma:displayName="Document Type" ma:format="Dropdown" ma:internalName="CustomDocumentCategory" ma:readOnly="false">
      <xsd:simpleType>
        <xsd:restriction base="dms:Choice">
          <xsd:enumeration value="Acknowledgement of order"/>
          <xsd:enumeration value="Agenda"/>
          <xsd:enumeration value="Brief"/>
          <xsd:enumeration value="Budget"/>
          <xsd:enumeration value="Case"/>
          <xsd:enumeration value="Communication plan"/>
          <xsd:enumeration value="Evaluation"/>
          <xsd:enumeration value="External"/>
          <xsd:enumeration value="Internal"/>
          <xsd:enumeration value="Offer"/>
          <xsd:enumeration value="Pitch"/>
          <xsd:enumeration value="Presentation"/>
          <xsd:enumeration value="Press material"/>
          <xsd:enumeration value="Press release"/>
          <xsd:enumeration value="Project administration"/>
          <xsd:enumeration value="Reference"/>
          <xsd:enumeration value="Research"/>
          <xsd:enumeration value="Strategy documents"/>
          <xsd:enumeration value="Summary"/>
          <xsd:enumeration value="Time Schedule"/>
        </xsd:restriction>
      </xsd:simpleType>
    </xsd:element>
    <xsd:element name="CustomStatus" ma:index="9" nillable="true" ma:displayName="Status" ma:format="Dropdown" ma:internalName="CustomStatus">
      <xsd:simpleType>
        <xsd:restriction base="dms:Choice">
          <xsd:enumeration value="Draft"/>
          <xsd:enumeration value="In progress"/>
          <xsd:enumeration value="Finaliz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CustomStatus xmlns="http://schemas.microsoft.com/sharepoint/v3/fields">Finalized</CustomStatus>
    <CustomDocumentCategory xmlns="http://schemas.microsoft.com/sharepoint/v3/fields">Press release</CustomDocumentCategory>
  </documentManagement>
</p:properties>
</file>

<file path=customXml/itemProps1.xml><?xml version="1.0" encoding="utf-8"?>
<ds:datastoreItem xmlns:ds="http://schemas.openxmlformats.org/officeDocument/2006/customXml" ds:itemID="{99DC0E6E-6AC3-45A2-BE2C-829865BD870C}">
  <ds:schemaRefs>
    <ds:schemaRef ds:uri="http://schemas.microsoft.com/sharepoint/v3/contenttype/forms"/>
  </ds:schemaRefs>
</ds:datastoreItem>
</file>

<file path=customXml/itemProps2.xml><?xml version="1.0" encoding="utf-8"?>
<ds:datastoreItem xmlns:ds="http://schemas.openxmlformats.org/officeDocument/2006/customXml" ds:itemID="{C9971147-D2EE-441F-8214-31637C9399CF}">
  <ds:schemaRefs>
    <ds:schemaRef ds:uri="http://schemas.microsoft.com/office/2006/metadata/longProperties"/>
  </ds:schemaRefs>
</ds:datastoreItem>
</file>

<file path=customXml/itemProps3.xml><?xml version="1.0" encoding="utf-8"?>
<ds:datastoreItem xmlns:ds="http://schemas.openxmlformats.org/officeDocument/2006/customXml" ds:itemID="{0B74E14B-C8F2-4877-A73D-51F20C5AB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A5569F-DEA2-4AA7-95BE-F322934432A5}">
  <ds:schemaRefs>
    <ds:schemaRef ds:uri="http://schemas.microsoft.com/office/2006/metadata/propertie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Pressmeddelande ESSVE 2004</Template>
  <TotalTime>2</TotalTime>
  <Pages>1</Pages>
  <Words>470</Words>
  <Characters>2497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090611_pressmeddelande_Stencirkeln Gotland2.doc</vt:lpstr>
    </vt:vector>
  </TitlesOfParts>
  <Company>HP</Company>
  <LinksUpToDate>false</LinksUpToDate>
  <CharactersWithSpaces>2962</CharactersWithSpaces>
  <SharedDoc>false</SharedDoc>
  <HLinks>
    <vt:vector size="12" baseType="variant">
      <vt:variant>
        <vt:i4>8257618</vt:i4>
      </vt:variant>
      <vt:variant>
        <vt:i4>6</vt:i4>
      </vt:variant>
      <vt:variant>
        <vt:i4>0</vt:i4>
      </vt:variant>
      <vt:variant>
        <vt:i4>5</vt:i4>
      </vt:variant>
      <vt:variant>
        <vt:lpwstr>mailto:jsv@essve.se</vt:lpwstr>
      </vt:variant>
      <vt:variant>
        <vt:lpwstr/>
      </vt:variant>
      <vt:variant>
        <vt:i4>262174</vt:i4>
      </vt:variant>
      <vt:variant>
        <vt:i4>3</vt:i4>
      </vt:variant>
      <vt:variant>
        <vt:i4>0</vt:i4>
      </vt:variant>
      <vt:variant>
        <vt:i4>5</vt:i4>
      </vt:variant>
      <vt:variant>
        <vt:lpwstr>http://www.essve.se/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090611_pressmeddelande_Stencirkeln Gotland2.doc</dc:title>
  <dc:creator>Maria Hansson</dc:creator>
  <cp:lastModifiedBy>Maria Hansson</cp:lastModifiedBy>
  <cp:revision>4</cp:revision>
  <cp:lastPrinted>2009-08-17T14:27:00Z</cp:lastPrinted>
  <dcterms:created xsi:type="dcterms:W3CDTF">2009-09-21T09:27:00Z</dcterms:created>
  <dcterms:modified xsi:type="dcterms:W3CDTF">2009-09-21T11:02:00Z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Document type">
    <vt:lpwstr/>
  </property>
  <property fmtid="{D5CDD505-2E9C-101B-9397-08002B2CF9AE}" pid="4" name="Status">
    <vt:lpwstr/>
  </property>
  <property fmtid="{D5CDD505-2E9C-101B-9397-08002B2CF9AE}" pid="5" name="Subject">
    <vt:lpwstr/>
  </property>
  <property fmtid="{D5CDD505-2E9C-101B-9397-08002B2CF9AE}" pid="6" name="Keywords">
    <vt:lpwstr/>
  </property>
  <property fmtid="{D5CDD505-2E9C-101B-9397-08002B2CF9AE}" pid="7" name="_Author">
    <vt:lpwstr>Maria Hansson</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xd_Signature">
    <vt:lpwstr/>
  </property>
  <property fmtid="{D5CDD505-2E9C-101B-9397-08002B2CF9AE}" pid="14" name="display_urn:schemas-microsoft-com:office:office#Editor">
    <vt:lpwstr>Gustav Holmström</vt:lpwstr>
  </property>
  <property fmtid="{D5CDD505-2E9C-101B-9397-08002B2CF9AE}" pid="15" name="TemplateUrl">
    <vt:lpwstr/>
  </property>
  <property fmtid="{D5CDD505-2E9C-101B-9397-08002B2CF9AE}" pid="16" name="xd_ProgID">
    <vt:lpwstr/>
  </property>
  <property fmtid="{D5CDD505-2E9C-101B-9397-08002B2CF9AE}" pid="17" name="display_urn:schemas-microsoft-com:office:office#Author">
    <vt:lpwstr>Gustav Holmström</vt:lpwstr>
  </property>
  <property fmtid="{D5CDD505-2E9C-101B-9397-08002B2CF9AE}" pid="18" name="ContentTypeId">
    <vt:lpwstr>0x0101008C89BE0623662C4389E484FD2BA01611</vt:lpwstr>
  </property>
  <property fmtid="{D5CDD505-2E9C-101B-9397-08002B2CF9AE}" pid="19" name="_SourceUrl">
    <vt:lpwstr/>
  </property>
  <property fmtid="{D5CDD505-2E9C-101B-9397-08002B2CF9AE}" pid="20" name="ContentType">
    <vt:lpwstr>Activity plan NO</vt:lpwstr>
  </property>
</Properties>
</file>