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56" w:rsidRPr="00BC6F0A" w:rsidRDefault="00DE1856" w:rsidP="00DE1856">
      <w:pPr>
        <w:pStyle w:val="Rubrik3"/>
        <w:ind w:left="3912"/>
        <w:rPr>
          <w:sz w:val="19"/>
          <w:szCs w:val="19"/>
        </w:rPr>
      </w:pPr>
      <w:r>
        <w:rPr>
          <w:noProof/>
          <w:sz w:val="19"/>
          <w:szCs w:val="19"/>
        </w:rPr>
        <w:drawing>
          <wp:anchor distT="0" distB="0" distL="114300" distR="114300" simplePos="0" relativeHeight="251659264" behindDoc="1" locked="0" layoutInCell="1" allowOverlap="1">
            <wp:simplePos x="0" y="0"/>
            <wp:positionH relativeFrom="column">
              <wp:posOffset>-479425</wp:posOffset>
            </wp:positionH>
            <wp:positionV relativeFrom="page">
              <wp:posOffset>667385</wp:posOffset>
            </wp:positionV>
            <wp:extent cx="2057400" cy="302895"/>
            <wp:effectExtent l="25400" t="0" r="0" b="0"/>
            <wp:wrapNone/>
            <wp:docPr id="3" name="Bild 2" descr="UE_L_CMYK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L_CMYK_v2"/>
                    <pic:cNvPicPr>
                      <a:picLocks noChangeAspect="1" noChangeArrowheads="1"/>
                    </pic:cNvPicPr>
                  </pic:nvPicPr>
                  <pic:blipFill>
                    <a:blip r:embed="rId5"/>
                    <a:srcRect/>
                    <a:stretch>
                      <a:fillRect/>
                    </a:stretch>
                  </pic:blipFill>
                  <pic:spPr bwMode="auto">
                    <a:xfrm>
                      <a:off x="0" y="0"/>
                      <a:ext cx="2057400" cy="302895"/>
                    </a:xfrm>
                    <a:prstGeom prst="rect">
                      <a:avLst/>
                    </a:prstGeom>
                    <a:noFill/>
                    <a:ln w="9525">
                      <a:noFill/>
                      <a:miter lim="800000"/>
                      <a:headEnd/>
                      <a:tailEnd/>
                    </a:ln>
                  </pic:spPr>
                </pic:pic>
              </a:graphicData>
            </a:graphic>
          </wp:anchor>
        </w:drawing>
      </w:r>
      <w:r w:rsidRPr="00BC6F0A">
        <w:rPr>
          <w:sz w:val="19"/>
          <w:szCs w:val="19"/>
        </w:rPr>
        <w:t>PRESSMEDDELANDE</w:t>
      </w:r>
      <w:r w:rsidRPr="00BC6F0A">
        <w:rPr>
          <w:sz w:val="19"/>
          <w:szCs w:val="19"/>
        </w:rPr>
        <w:tab/>
      </w:r>
      <w:r w:rsidRPr="00BC6F0A">
        <w:rPr>
          <w:sz w:val="19"/>
          <w:szCs w:val="19"/>
        </w:rPr>
        <w:tab/>
      </w:r>
    </w:p>
    <w:p w:rsidR="00DE1856" w:rsidRPr="00BC6F0A" w:rsidRDefault="00DE1856" w:rsidP="00DE1856">
      <w:pPr>
        <w:pStyle w:val="Rubrik3"/>
        <w:ind w:left="2608" w:firstLine="1304"/>
        <w:rPr>
          <w:sz w:val="19"/>
          <w:szCs w:val="19"/>
        </w:rPr>
      </w:pPr>
      <w:r>
        <w:rPr>
          <w:sz w:val="19"/>
          <w:szCs w:val="19"/>
        </w:rPr>
        <w:t>20</w:t>
      </w:r>
      <w:r w:rsidR="00855BA8">
        <w:rPr>
          <w:sz w:val="19"/>
          <w:szCs w:val="19"/>
        </w:rPr>
        <w:t>1</w:t>
      </w:r>
      <w:r w:rsidR="00767C60">
        <w:rPr>
          <w:sz w:val="19"/>
          <w:szCs w:val="19"/>
        </w:rPr>
        <w:t>2</w:t>
      </w:r>
      <w:r w:rsidRPr="00BC6F0A">
        <w:rPr>
          <w:sz w:val="19"/>
          <w:szCs w:val="19"/>
        </w:rPr>
        <w:t>-</w:t>
      </w:r>
      <w:r w:rsidR="00996C99">
        <w:rPr>
          <w:sz w:val="19"/>
          <w:szCs w:val="19"/>
        </w:rPr>
        <w:t>05</w:t>
      </w:r>
      <w:r w:rsidR="00934862">
        <w:rPr>
          <w:sz w:val="19"/>
          <w:szCs w:val="19"/>
        </w:rPr>
        <w:t>-</w:t>
      </w:r>
      <w:r w:rsidR="008F2FC9">
        <w:rPr>
          <w:sz w:val="19"/>
          <w:szCs w:val="19"/>
        </w:rPr>
        <w:t>11</w:t>
      </w:r>
    </w:p>
    <w:p w:rsidR="00DE1856" w:rsidRDefault="00DE1856" w:rsidP="00DE1856">
      <w:pPr>
        <w:pStyle w:val="Indragetstycke"/>
        <w:ind w:left="2608" w:firstLine="1304"/>
        <w:rPr>
          <w:sz w:val="19"/>
          <w:szCs w:val="19"/>
        </w:rPr>
      </w:pPr>
      <w:r w:rsidRPr="00BC6F0A">
        <w:rPr>
          <w:sz w:val="19"/>
          <w:szCs w:val="19"/>
        </w:rPr>
        <w:t>Till redaktionen</w:t>
      </w:r>
    </w:p>
    <w:p w:rsidR="00DE1856" w:rsidRPr="005D7F53" w:rsidRDefault="00DE1856" w:rsidP="00DE1856">
      <w:pPr>
        <w:pStyle w:val="Indragetstycke"/>
        <w:ind w:left="2608" w:firstLine="1304"/>
        <w:rPr>
          <w:b/>
          <w:bCs/>
        </w:rPr>
      </w:pPr>
    </w:p>
    <w:p w:rsidR="00DE1856" w:rsidRPr="008D661C" w:rsidRDefault="00723BEB" w:rsidP="00DE1856">
      <w:pPr>
        <w:spacing w:line="360" w:lineRule="auto"/>
        <w:rPr>
          <w:rFonts w:cs="Verdana"/>
          <w:b/>
          <w:bCs/>
          <w:sz w:val="30"/>
          <w:szCs w:val="32"/>
        </w:rPr>
      </w:pPr>
      <w:r>
        <w:rPr>
          <w:rFonts w:cs="Verdana"/>
          <w:b/>
          <w:bCs/>
          <w:sz w:val="30"/>
          <w:szCs w:val="32"/>
        </w:rPr>
        <w:t xml:space="preserve">Umeå Energis </w:t>
      </w:r>
      <w:r w:rsidR="00B050CF">
        <w:rPr>
          <w:rFonts w:cs="Verdana"/>
          <w:b/>
          <w:bCs/>
          <w:sz w:val="30"/>
          <w:szCs w:val="32"/>
        </w:rPr>
        <w:t xml:space="preserve">algbassänger </w:t>
      </w:r>
      <w:r w:rsidR="00D5092D">
        <w:rPr>
          <w:rFonts w:cs="Verdana"/>
          <w:b/>
          <w:bCs/>
          <w:sz w:val="30"/>
          <w:szCs w:val="32"/>
        </w:rPr>
        <w:t>tar form</w:t>
      </w:r>
      <w:r w:rsidR="00B827BB">
        <w:rPr>
          <w:rFonts w:cs="Verdana"/>
          <w:b/>
          <w:bCs/>
          <w:sz w:val="30"/>
          <w:szCs w:val="32"/>
        </w:rPr>
        <w:t xml:space="preserve"> på Dåva</w:t>
      </w:r>
    </w:p>
    <w:p w:rsidR="00C91948" w:rsidRPr="00C91948" w:rsidRDefault="00C91948" w:rsidP="00C91948">
      <w:pPr>
        <w:widowControl w:val="0"/>
        <w:autoSpaceDE w:val="0"/>
        <w:autoSpaceDN w:val="0"/>
        <w:adjustRightInd w:val="0"/>
        <w:spacing w:line="380" w:lineRule="atLeast"/>
        <w:ind w:right="940"/>
        <w:rPr>
          <w:rFonts w:eastAsiaTheme="minorHAnsi" w:cs="Tahoma"/>
          <w:sz w:val="17"/>
          <w:szCs w:val="26"/>
          <w:lang w:eastAsia="en-US"/>
        </w:rPr>
      </w:pPr>
      <w:r w:rsidRPr="00C91948">
        <w:rPr>
          <w:rFonts w:eastAsiaTheme="minorHAnsi" w:cs="Tahoma"/>
          <w:sz w:val="17"/>
          <w:szCs w:val="26"/>
          <w:lang w:eastAsia="en-US"/>
        </w:rPr>
        <w:t> </w:t>
      </w:r>
    </w:p>
    <w:p w:rsidR="00C91948" w:rsidRDefault="00C91948" w:rsidP="00C91948">
      <w:pPr>
        <w:widowControl w:val="0"/>
        <w:autoSpaceDE w:val="0"/>
        <w:autoSpaceDN w:val="0"/>
        <w:adjustRightInd w:val="0"/>
        <w:spacing w:line="320" w:lineRule="atLeast"/>
        <w:rPr>
          <w:rFonts w:eastAsiaTheme="minorHAnsi" w:cs="Verdana"/>
          <w:b/>
          <w:bCs/>
          <w:sz w:val="17"/>
          <w:szCs w:val="22"/>
          <w:lang w:eastAsia="en-US"/>
        </w:rPr>
      </w:pPr>
      <w:r w:rsidRPr="00C91948">
        <w:rPr>
          <w:rFonts w:eastAsiaTheme="minorHAnsi" w:cs="Verdana"/>
          <w:b/>
          <w:bCs/>
          <w:sz w:val="17"/>
          <w:szCs w:val="22"/>
          <w:lang w:eastAsia="en-US"/>
        </w:rPr>
        <w:t>Nu blir Sveriges största odling av alger ännu större.</w:t>
      </w:r>
      <w:r w:rsidRPr="00C91948">
        <w:rPr>
          <w:rFonts w:eastAsiaTheme="minorHAnsi" w:cs="Verdana"/>
          <w:sz w:val="17"/>
          <w:szCs w:val="26"/>
          <w:lang w:eastAsia="en-US"/>
        </w:rPr>
        <w:t> </w:t>
      </w:r>
      <w:r w:rsidRPr="00C91948">
        <w:rPr>
          <w:rFonts w:eastAsiaTheme="minorHAnsi" w:cs="Verdana"/>
          <w:b/>
          <w:bCs/>
          <w:sz w:val="17"/>
          <w:szCs w:val="22"/>
          <w:lang w:eastAsia="en-US"/>
        </w:rPr>
        <w:t>På Dåvaområdet utanför Umeå byggs just nu fyra nya algbassänger.</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Verdana"/>
          <w:b/>
          <w:bCs/>
          <w:sz w:val="17"/>
          <w:szCs w:val="22"/>
          <w:lang w:eastAsia="en-US"/>
        </w:rPr>
        <w:t>– Vi bygger en algpilot som blir unik i sitt slag. Målsättningen är att optimera anläggningen för att i slutändan kunna producera biodiesel, säger Henrik Bristav, miljöchef på Umeå Energi.</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Tahoma"/>
          <w:sz w:val="17"/>
          <w:szCs w:val="26"/>
          <w:lang w:eastAsia="en-US"/>
        </w:rPr>
        <w:t> </w:t>
      </w:r>
    </w:p>
    <w:p w:rsidR="00C91948" w:rsidRPr="00A43D8F"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Verdana"/>
          <w:sz w:val="17"/>
          <w:szCs w:val="22"/>
          <w:lang w:eastAsia="en-US"/>
        </w:rPr>
        <w:t xml:space="preserve">Världens nordligaste algodling ligger i Umeå och delfinansieras av Umeå Energi. Odlingen har pågått uppe på taket till Dåva 1 i fyra år, men nu flyttas projektet ned på marken. Fyra nya algbassänger har börjat byggas söder om kraftvärmeverket Dåva 1. Bassängerna rymmer vardera </w:t>
      </w:r>
      <w:r w:rsidR="008D6925">
        <w:rPr>
          <w:rFonts w:eastAsiaTheme="minorHAnsi" w:cs="Verdana"/>
          <w:sz w:val="17"/>
          <w:szCs w:val="22"/>
          <w:lang w:eastAsia="en-US"/>
        </w:rPr>
        <w:t>6–10</w:t>
      </w:r>
      <w:r w:rsidRPr="00C91948">
        <w:rPr>
          <w:rFonts w:eastAsiaTheme="minorHAnsi" w:cs="Verdana"/>
          <w:sz w:val="17"/>
          <w:szCs w:val="22"/>
          <w:lang w:eastAsia="en-US"/>
        </w:rPr>
        <w:t xml:space="preserve"> kubikmeter spillvatten samt en laboratorieenhet med utrustning. Bassängerna kan täckas under de mörka och kalla månaderna och vara öppna under soliga och varma månader – allt för att främja </w:t>
      </w:r>
      <w:r w:rsidRPr="00A43D8F">
        <w:rPr>
          <w:rFonts w:eastAsiaTheme="minorHAnsi" w:cs="Verdana"/>
          <w:sz w:val="17"/>
          <w:szCs w:val="22"/>
          <w:lang w:eastAsia="en-US"/>
        </w:rPr>
        <w:t>algtillväxten. Fyra bassänger gör att olika alger och olika vatten kan testas samtidigt.</w:t>
      </w:r>
    </w:p>
    <w:p w:rsidR="00C91948" w:rsidRPr="00A43D8F" w:rsidRDefault="00C91948" w:rsidP="00C91948">
      <w:pPr>
        <w:widowControl w:val="0"/>
        <w:autoSpaceDE w:val="0"/>
        <w:autoSpaceDN w:val="0"/>
        <w:adjustRightInd w:val="0"/>
        <w:spacing w:line="320" w:lineRule="atLeast"/>
        <w:rPr>
          <w:rFonts w:eastAsiaTheme="minorHAnsi" w:cs="Tahoma"/>
          <w:sz w:val="17"/>
          <w:szCs w:val="26"/>
          <w:lang w:eastAsia="en-US"/>
        </w:rPr>
      </w:pPr>
      <w:r w:rsidRPr="00A43D8F">
        <w:rPr>
          <w:rFonts w:eastAsiaTheme="minorHAnsi" w:cs="Tahoma"/>
          <w:sz w:val="17"/>
          <w:szCs w:val="26"/>
          <w:lang w:eastAsia="en-US"/>
        </w:rPr>
        <w:t> </w:t>
      </w:r>
    </w:p>
    <w:p w:rsidR="00A43D8F" w:rsidRPr="00A43D8F" w:rsidRDefault="00A43D8F" w:rsidP="00A43D8F">
      <w:pPr>
        <w:widowControl w:val="0"/>
        <w:autoSpaceDE w:val="0"/>
        <w:autoSpaceDN w:val="0"/>
        <w:adjustRightInd w:val="0"/>
        <w:spacing w:line="320" w:lineRule="atLeast"/>
        <w:rPr>
          <w:rFonts w:ascii="Times New Roman" w:eastAsiaTheme="minorHAnsi" w:hAnsi="Times New Roman"/>
          <w:sz w:val="17"/>
          <w:szCs w:val="32"/>
          <w:lang w:eastAsia="en-US"/>
        </w:rPr>
      </w:pPr>
      <w:r w:rsidRPr="00A43D8F">
        <w:rPr>
          <w:rFonts w:eastAsiaTheme="minorHAnsi" w:cs="Verdana"/>
          <w:sz w:val="17"/>
          <w:szCs w:val="22"/>
          <w:lang w:eastAsia="en-US"/>
        </w:rPr>
        <w:t>– Syftet med försöken är att optimera odlingen för maximal algtillväxt, säger Henrik Bristav.</w:t>
      </w:r>
    </w:p>
    <w:p w:rsidR="00C91948" w:rsidRPr="00A43D8F" w:rsidRDefault="00C91948" w:rsidP="00C91948">
      <w:pPr>
        <w:widowControl w:val="0"/>
        <w:autoSpaceDE w:val="0"/>
        <w:autoSpaceDN w:val="0"/>
        <w:adjustRightInd w:val="0"/>
        <w:spacing w:line="320" w:lineRule="atLeast"/>
        <w:rPr>
          <w:rFonts w:eastAsiaTheme="minorHAnsi" w:cs="Tahoma"/>
          <w:sz w:val="17"/>
          <w:szCs w:val="26"/>
          <w:lang w:eastAsia="en-US"/>
        </w:rPr>
      </w:pPr>
      <w:r w:rsidRPr="00A43D8F">
        <w:rPr>
          <w:rFonts w:eastAsiaTheme="minorHAnsi" w:cs="Tahoma"/>
          <w:sz w:val="17"/>
          <w:szCs w:val="26"/>
          <w:lang w:eastAsia="en-US"/>
        </w:rPr>
        <w:t> </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A43D8F">
        <w:rPr>
          <w:rFonts w:eastAsiaTheme="minorHAnsi" w:cs="Verdana"/>
          <w:sz w:val="17"/>
          <w:szCs w:val="22"/>
          <w:lang w:eastAsia="en-US"/>
        </w:rPr>
        <w:t>I slutet av maj ska byggnationerna</w:t>
      </w:r>
      <w:r w:rsidRPr="00C91948">
        <w:rPr>
          <w:rFonts w:eastAsiaTheme="minorHAnsi" w:cs="Verdana"/>
          <w:sz w:val="17"/>
          <w:szCs w:val="22"/>
          <w:lang w:eastAsia="en-US"/>
        </w:rPr>
        <w:t xml:space="preserve"> vara färdiga och driftstart beräknas till i början av juni.</w:t>
      </w:r>
    </w:p>
    <w:p w:rsidR="00C91948" w:rsidRDefault="00C91948" w:rsidP="00C91948">
      <w:pPr>
        <w:widowControl w:val="0"/>
        <w:autoSpaceDE w:val="0"/>
        <w:autoSpaceDN w:val="0"/>
        <w:adjustRightInd w:val="0"/>
        <w:spacing w:line="320" w:lineRule="atLeast"/>
        <w:rPr>
          <w:rFonts w:eastAsiaTheme="minorHAnsi" w:cs="Verdana"/>
          <w:sz w:val="17"/>
          <w:szCs w:val="22"/>
          <w:lang w:eastAsia="en-US"/>
        </w:rPr>
      </w:pP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Verdana"/>
          <w:sz w:val="17"/>
          <w:szCs w:val="22"/>
          <w:lang w:eastAsia="en-US"/>
        </w:rPr>
        <w:t>Forskningen leds av doktor Francesco Gentili vid Institutionen för Vilt, Fisk och Miljö vid SLU i Umeå och går ut på massproduktion av alger. Algerna ger biomassa, alltså en råvara till biobränsle, som sedan kan användas för att framställa bland annat biodiesel. Algerna lever på näring från avloppsvatten från Öns reningsverk, koldioxid från rökgaser från kraftvärmeverket Dåva 1 – och solljus.</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Tahoma"/>
          <w:sz w:val="17"/>
          <w:szCs w:val="26"/>
          <w:lang w:eastAsia="en-US"/>
        </w:rPr>
        <w:t> </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Verdana"/>
          <w:sz w:val="17"/>
          <w:szCs w:val="22"/>
          <w:lang w:eastAsia="en-US"/>
        </w:rPr>
        <w:t>– Algerna omvandlar oönskade ämnen till nyttigheter, berättar Francesco Gentili. Det innebär att algodlingen minskar Umeå Energis utsläpp av koldioxid och renar avloppsvatten. Men vi hoppas också kunna producera exempelvis biodiesel av den energirika algmassan.</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Tahoma"/>
          <w:sz w:val="17"/>
          <w:szCs w:val="26"/>
          <w:lang w:eastAsia="en-US"/>
        </w:rPr>
        <w:t> </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Verdana"/>
          <w:sz w:val="17"/>
          <w:szCs w:val="22"/>
          <w:lang w:eastAsia="en-US"/>
        </w:rPr>
        <w:t>Miljöchef Henrik Bristav tillägger:</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Tahoma"/>
          <w:sz w:val="17"/>
          <w:szCs w:val="26"/>
          <w:lang w:eastAsia="en-US"/>
        </w:rPr>
        <w:t> </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Verdana"/>
          <w:sz w:val="17"/>
          <w:szCs w:val="22"/>
          <w:lang w:eastAsia="en-US"/>
        </w:rPr>
        <w:t>– Algpiloten är unik i Sverige och projektet ligger helt i linje med Umeå Energis strävan att vara helt klimatneutrala år 2018. Genom att minska koldioxidutsläppen i våra anläggningar och samtidigt medverka till att forska fram nya biodrivmedel bidrar vi till att hushålla med jordens resurser.</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Tahoma"/>
          <w:sz w:val="17"/>
          <w:szCs w:val="26"/>
          <w:lang w:eastAsia="en-US"/>
        </w:rPr>
        <w:t> </w:t>
      </w:r>
    </w:p>
    <w:p w:rsidR="008D6925" w:rsidRPr="00136F11" w:rsidRDefault="00C91948" w:rsidP="00136F11">
      <w:pPr>
        <w:widowControl w:val="0"/>
        <w:autoSpaceDE w:val="0"/>
        <w:autoSpaceDN w:val="0"/>
        <w:adjustRightInd w:val="0"/>
        <w:spacing w:line="320" w:lineRule="atLeast"/>
        <w:rPr>
          <w:sz w:val="17"/>
        </w:rPr>
      </w:pPr>
      <w:r w:rsidRPr="00136F11">
        <w:rPr>
          <w:rFonts w:eastAsiaTheme="minorHAnsi"/>
          <w:sz w:val="17"/>
          <w:lang w:eastAsia="en-US"/>
        </w:rPr>
        <w:t>SLU är drivande part i algprojektet och Umeå Energi, Umeva och Ragn-Sells utgör aktiva industriella partners.</w:t>
      </w:r>
      <w:r w:rsidR="00136F11" w:rsidRPr="00136F11">
        <w:rPr>
          <w:rFonts w:eastAsiaTheme="minorHAnsi"/>
          <w:sz w:val="17"/>
          <w:lang w:eastAsia="en-US"/>
        </w:rPr>
        <w:t xml:space="preserve"> Delfinansiärer är bland annat Energimyndigheten och </w:t>
      </w:r>
      <w:r w:rsidR="008D6925" w:rsidRPr="00136F11">
        <w:rPr>
          <w:sz w:val="17"/>
        </w:rPr>
        <w:t>Processum</w:t>
      </w:r>
      <w:r w:rsidR="00136F11" w:rsidRPr="00136F11">
        <w:rPr>
          <w:sz w:val="17"/>
        </w:rPr>
        <w:t>.</w:t>
      </w:r>
      <w:r w:rsidR="008D6925" w:rsidRPr="00136F11">
        <w:rPr>
          <w:sz w:val="17"/>
        </w:rPr>
        <w:t xml:space="preserve"> </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p>
    <w:p w:rsidR="00C91948" w:rsidRPr="00C91948" w:rsidRDefault="00C91948" w:rsidP="00C91948">
      <w:pPr>
        <w:widowControl w:val="0"/>
        <w:autoSpaceDE w:val="0"/>
        <w:autoSpaceDN w:val="0"/>
        <w:adjustRightInd w:val="0"/>
        <w:spacing w:line="360" w:lineRule="atLeast"/>
        <w:rPr>
          <w:rFonts w:eastAsiaTheme="minorHAnsi" w:cs="Tahoma"/>
          <w:sz w:val="17"/>
          <w:szCs w:val="26"/>
          <w:lang w:eastAsia="en-US"/>
        </w:rPr>
      </w:pPr>
      <w:r w:rsidRPr="00C91948">
        <w:rPr>
          <w:rFonts w:eastAsiaTheme="minorHAnsi" w:cs="Arial"/>
          <w:sz w:val="17"/>
          <w:szCs w:val="26"/>
          <w:lang w:eastAsia="en-US"/>
        </w:rPr>
        <w:t> </w:t>
      </w:r>
      <w:proofErr w:type="gramStart"/>
      <w:r w:rsidRPr="00C91948">
        <w:rPr>
          <w:rFonts w:eastAsiaTheme="minorHAnsi" w:cs="Verdana"/>
          <w:sz w:val="17"/>
          <w:lang w:eastAsia="en-US"/>
        </w:rPr>
        <w:t>…………………………………………………………………………………………….................</w:t>
      </w:r>
      <w:proofErr w:type="gramEnd"/>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Verdana"/>
          <w:b/>
          <w:bCs/>
          <w:sz w:val="17"/>
          <w:szCs w:val="22"/>
          <w:lang w:eastAsia="en-US"/>
        </w:rPr>
        <w:t>För mer information, kontakta:</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Verdana"/>
          <w:sz w:val="17"/>
          <w:szCs w:val="22"/>
          <w:lang w:eastAsia="en-US"/>
        </w:rPr>
        <w:t>Francesco Gentili, forskare, Institutionen för vilt, fisk och miljö, SLU 073-802 66 60</w:t>
      </w:r>
    </w:p>
    <w:p w:rsidR="00C91948" w:rsidRPr="00C91948" w:rsidRDefault="00C91948" w:rsidP="00C91948">
      <w:pPr>
        <w:widowControl w:val="0"/>
        <w:autoSpaceDE w:val="0"/>
        <w:autoSpaceDN w:val="0"/>
        <w:adjustRightInd w:val="0"/>
        <w:spacing w:line="320" w:lineRule="atLeast"/>
        <w:rPr>
          <w:rFonts w:eastAsiaTheme="minorHAnsi" w:cs="Tahoma"/>
          <w:sz w:val="17"/>
          <w:szCs w:val="26"/>
          <w:lang w:eastAsia="en-US"/>
        </w:rPr>
      </w:pPr>
      <w:r w:rsidRPr="00C91948">
        <w:rPr>
          <w:rFonts w:eastAsiaTheme="minorHAnsi" w:cs="Verdana"/>
          <w:sz w:val="17"/>
          <w:szCs w:val="22"/>
          <w:lang w:eastAsia="en-US"/>
        </w:rPr>
        <w:t>Henrik Bristav, miljöchef Umeå Energi 070-622 71 83</w:t>
      </w:r>
    </w:p>
    <w:p w:rsidR="00DE1856" w:rsidRPr="00C91948" w:rsidRDefault="00C91948" w:rsidP="00C91948">
      <w:pPr>
        <w:widowControl w:val="0"/>
        <w:autoSpaceDE w:val="0"/>
        <w:autoSpaceDN w:val="0"/>
        <w:adjustRightInd w:val="0"/>
        <w:spacing w:line="360" w:lineRule="auto"/>
        <w:rPr>
          <w:b/>
          <w:bCs/>
          <w:sz w:val="17"/>
          <w:szCs w:val="19"/>
        </w:rPr>
      </w:pPr>
      <w:r w:rsidRPr="00C91948">
        <w:rPr>
          <w:rFonts w:eastAsiaTheme="minorHAnsi" w:cs="Verdana"/>
          <w:sz w:val="17"/>
          <w:szCs w:val="22"/>
          <w:lang w:eastAsia="en-US"/>
        </w:rPr>
        <w:t>Gun Blomquist Bergman, kommunikationschef Umeå Energi 070-642 46 33</w:t>
      </w:r>
    </w:p>
    <w:p w:rsidR="00C91948" w:rsidRPr="00C91948" w:rsidRDefault="00C91948" w:rsidP="00C91948">
      <w:pPr>
        <w:widowControl w:val="0"/>
        <w:autoSpaceDE w:val="0"/>
        <w:autoSpaceDN w:val="0"/>
        <w:adjustRightInd w:val="0"/>
        <w:spacing w:line="360" w:lineRule="atLeast"/>
        <w:rPr>
          <w:rFonts w:eastAsiaTheme="minorHAnsi" w:cs="Tahoma"/>
          <w:sz w:val="17"/>
          <w:szCs w:val="26"/>
          <w:lang w:eastAsia="en-US"/>
        </w:rPr>
      </w:pPr>
      <w:proofErr w:type="gramStart"/>
      <w:r w:rsidRPr="00C91948">
        <w:rPr>
          <w:rFonts w:eastAsiaTheme="minorHAnsi" w:cs="Verdana"/>
          <w:sz w:val="17"/>
          <w:lang w:eastAsia="en-US"/>
        </w:rPr>
        <w:t>…………………………………………………………………………………………….................</w:t>
      </w:r>
      <w:proofErr w:type="gramEnd"/>
    </w:p>
    <w:p w:rsidR="00DE1856" w:rsidRPr="00CA7556" w:rsidRDefault="00DE1856" w:rsidP="00DE1856">
      <w:pPr>
        <w:tabs>
          <w:tab w:val="left" w:pos="-1980"/>
        </w:tabs>
        <w:ind w:right="-569"/>
        <w:rPr>
          <w:color w:val="000000"/>
          <w:sz w:val="16"/>
        </w:rPr>
      </w:pPr>
    </w:p>
    <w:p w:rsidR="00C804A3" w:rsidRPr="00C804A3" w:rsidRDefault="00FD7912" w:rsidP="00C804A3">
      <w:pPr>
        <w:spacing w:after="120"/>
        <w:rPr>
          <w:sz w:val="16"/>
        </w:rPr>
      </w:pPr>
      <w:r w:rsidRPr="008F2EEC">
        <w:rPr>
          <w:b/>
          <w:sz w:val="16"/>
        </w:rPr>
        <w:t>Umeå Energi</w:t>
      </w:r>
      <w:r w:rsidRPr="008F2EEC">
        <w:rPr>
          <w:sz w:val="16"/>
        </w:rPr>
        <w:t xml:space="preserve"> </w:t>
      </w:r>
      <w:r w:rsidR="008F2EEC" w:rsidRPr="008F2EEC">
        <w:rPr>
          <w:rFonts w:eastAsiaTheme="minorHAnsi" w:cs="Verdana"/>
          <w:sz w:val="16"/>
          <w:szCs w:val="26"/>
          <w:lang w:eastAsia="en-US"/>
        </w:rPr>
        <w:t>är ett</w:t>
      </w:r>
      <w:r w:rsidR="00C804A3" w:rsidRPr="00C804A3">
        <w:rPr>
          <w:sz w:val="16"/>
        </w:rPr>
        <w:t xml:space="preserve"> modernt energi- och kommunikationsföretag som på ett personligt och omtänksamt sätt vill möta kundens behov av säkra och klimatanpassade produkter och tjänster. Våra cirka 58 000 kunder finns över hela landet.</w:t>
      </w:r>
      <w:r w:rsidR="00C804A3">
        <w:rPr>
          <w:sz w:val="16"/>
        </w:rPr>
        <w:t xml:space="preserve"> </w:t>
      </w:r>
      <w:r w:rsidR="00C804A3" w:rsidRPr="00C804A3">
        <w:rPr>
          <w:sz w:val="16"/>
        </w:rPr>
        <w:t xml:space="preserve">Umeå Energi erbjuder prisvärd, el, fjärrvärme, fjärrkyla, bredband och kabel-tv. Vi har </w:t>
      </w:r>
      <w:r w:rsidR="00D57A5C">
        <w:rPr>
          <w:sz w:val="16"/>
        </w:rPr>
        <w:t xml:space="preserve">ett av </w:t>
      </w:r>
      <w:r w:rsidR="00C804A3" w:rsidRPr="00C804A3">
        <w:rPr>
          <w:sz w:val="16"/>
        </w:rPr>
        <w:t>Europas snabbaste bredbandsnät och producerar el med vindkraft och i två kraftvärmeverk.</w:t>
      </w:r>
      <w:r w:rsidR="00C804A3">
        <w:rPr>
          <w:sz w:val="16"/>
        </w:rPr>
        <w:t xml:space="preserve"> </w:t>
      </w:r>
      <w:r w:rsidR="00C804A3" w:rsidRPr="00C804A3">
        <w:rPr>
          <w:sz w:val="16"/>
        </w:rPr>
        <w:t>Umeå Energi har 300 medarbetare och omsätter 1,</w:t>
      </w:r>
      <w:r w:rsidR="002B3B74">
        <w:rPr>
          <w:sz w:val="16"/>
        </w:rPr>
        <w:t>8</w:t>
      </w:r>
      <w:r w:rsidR="00C804A3" w:rsidRPr="00C804A3">
        <w:rPr>
          <w:sz w:val="16"/>
        </w:rPr>
        <w:t xml:space="preserve"> miljarder kronor. Verksamheten finns i fem affärsområden: Värme, Elnät, Elhandel, UmeNet och Sol, Vind &amp; Vatten. Umeå Energi är både miljö- och arbetsmiljöcertifierat (ISO 14001, OHSAS 18001).</w:t>
      </w:r>
    </w:p>
    <w:p w:rsidR="004D4D7C" w:rsidRPr="00940E12" w:rsidRDefault="00766348" w:rsidP="004C0036">
      <w:pPr>
        <w:rPr>
          <w:sz w:val="16"/>
        </w:rPr>
      </w:pPr>
      <w:hyperlink r:id="rId6" w:history="1">
        <w:r w:rsidR="00FD7912" w:rsidRPr="00DB69D4">
          <w:rPr>
            <w:rStyle w:val="Hyperlnk"/>
            <w:sz w:val="16"/>
          </w:rPr>
          <w:t>www.umeaenergi.se</w:t>
        </w:r>
      </w:hyperlink>
    </w:p>
    <w:sectPr w:rsidR="004D4D7C" w:rsidRPr="00940E12" w:rsidSect="0062683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Three">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5AB4"/>
    <w:multiLevelType w:val="hybridMultilevel"/>
    <w:tmpl w:val="B2DC2C0C"/>
    <w:lvl w:ilvl="0" w:tplc="8E48F77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CD2047"/>
    <w:multiLevelType w:val="hybridMultilevel"/>
    <w:tmpl w:val="7902D9E2"/>
    <w:lvl w:ilvl="0" w:tplc="49AE144E">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C301615"/>
    <w:multiLevelType w:val="hybridMultilevel"/>
    <w:tmpl w:val="3ED268D2"/>
    <w:lvl w:ilvl="0" w:tplc="04EC3D62">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4D7C"/>
    <w:rsid w:val="000359BE"/>
    <w:rsid w:val="00040F90"/>
    <w:rsid w:val="00121EE6"/>
    <w:rsid w:val="00136F11"/>
    <w:rsid w:val="001A0D41"/>
    <w:rsid w:val="001C693D"/>
    <w:rsid w:val="001E1B12"/>
    <w:rsid w:val="00202131"/>
    <w:rsid w:val="002A69FE"/>
    <w:rsid w:val="002B3B74"/>
    <w:rsid w:val="00317ECE"/>
    <w:rsid w:val="00377EB9"/>
    <w:rsid w:val="003A31A7"/>
    <w:rsid w:val="00405915"/>
    <w:rsid w:val="004A534B"/>
    <w:rsid w:val="004C0036"/>
    <w:rsid w:val="004D4D7C"/>
    <w:rsid w:val="005406B6"/>
    <w:rsid w:val="005642F0"/>
    <w:rsid w:val="0058186E"/>
    <w:rsid w:val="006220DC"/>
    <w:rsid w:val="00626832"/>
    <w:rsid w:val="006D69A5"/>
    <w:rsid w:val="00723BEB"/>
    <w:rsid w:val="00741EA9"/>
    <w:rsid w:val="00766348"/>
    <w:rsid w:val="00767C60"/>
    <w:rsid w:val="007A254E"/>
    <w:rsid w:val="008361BF"/>
    <w:rsid w:val="00855BA8"/>
    <w:rsid w:val="00883903"/>
    <w:rsid w:val="008A52BD"/>
    <w:rsid w:val="008B65BF"/>
    <w:rsid w:val="008D6925"/>
    <w:rsid w:val="008F2EEC"/>
    <w:rsid w:val="008F2FC9"/>
    <w:rsid w:val="00911F6C"/>
    <w:rsid w:val="00922AD9"/>
    <w:rsid w:val="00934862"/>
    <w:rsid w:val="00940E12"/>
    <w:rsid w:val="009423B7"/>
    <w:rsid w:val="00950ED5"/>
    <w:rsid w:val="00961038"/>
    <w:rsid w:val="00996C99"/>
    <w:rsid w:val="00A02B1A"/>
    <w:rsid w:val="00A43D8F"/>
    <w:rsid w:val="00B050CF"/>
    <w:rsid w:val="00B323DA"/>
    <w:rsid w:val="00B827BB"/>
    <w:rsid w:val="00B96FC0"/>
    <w:rsid w:val="00BD0D83"/>
    <w:rsid w:val="00C22DE7"/>
    <w:rsid w:val="00C74DD6"/>
    <w:rsid w:val="00C804A3"/>
    <w:rsid w:val="00C90919"/>
    <w:rsid w:val="00C91948"/>
    <w:rsid w:val="00CC4EF7"/>
    <w:rsid w:val="00D15DD0"/>
    <w:rsid w:val="00D5092D"/>
    <w:rsid w:val="00D57A5C"/>
    <w:rsid w:val="00DE1856"/>
    <w:rsid w:val="00DF37EB"/>
    <w:rsid w:val="00E75B02"/>
    <w:rsid w:val="00EC1781"/>
    <w:rsid w:val="00EF3DA4"/>
    <w:rsid w:val="00F81B00"/>
    <w:rsid w:val="00FB7EBB"/>
    <w:rsid w:val="00FD7912"/>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Strong" w:uiPriority="22"/>
    <w:lsdException w:name="Normal (Web)" w:uiPriority="99"/>
  </w:latentStyles>
  <w:style w:type="paragraph" w:default="1" w:styleId="Normal">
    <w:name w:val="Normal"/>
    <w:qFormat/>
    <w:rsid w:val="00DE1856"/>
    <w:rPr>
      <w:rFonts w:ascii="Verdana" w:eastAsia="Times New Roman" w:hAnsi="Verdana" w:cs="Times New Roman"/>
      <w:lang w:eastAsia="sv-SE"/>
    </w:rPr>
  </w:style>
  <w:style w:type="paragraph" w:styleId="Rubrik1">
    <w:name w:val="heading 1"/>
    <w:basedOn w:val="Normal"/>
    <w:next w:val="Normal"/>
    <w:link w:val="Rubrik1Char"/>
    <w:rsid w:val="00B050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paragraph" w:styleId="Rubrik4">
    <w:name w:val="heading 4"/>
    <w:basedOn w:val="Normal"/>
    <w:next w:val="Normal"/>
    <w:link w:val="Rubrik4Char"/>
    <w:rsid w:val="00136F11"/>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rsid w:val="00136F11"/>
    <w:pPr>
      <w:keepNext/>
      <w:keepLines/>
      <w:spacing w:before="200"/>
      <w:outlineLvl w:val="4"/>
    </w:pPr>
    <w:rPr>
      <w:rFonts w:asciiTheme="majorHAnsi" w:eastAsiaTheme="majorEastAsia" w:hAnsiTheme="majorHAnsi" w:cstheme="majorBidi"/>
      <w:color w:val="244061" w:themeColor="accent1" w:themeShade="80"/>
    </w:rPr>
  </w:style>
  <w:style w:type="paragraph" w:styleId="Rubrik6">
    <w:name w:val="heading 6"/>
    <w:basedOn w:val="Normal"/>
    <w:next w:val="Normal"/>
    <w:link w:val="Rubrik6Char"/>
    <w:rsid w:val="00136F11"/>
    <w:pPr>
      <w:keepNext/>
      <w:keepLines/>
      <w:spacing w:before="200"/>
      <w:outlineLvl w:val="5"/>
    </w:pPr>
    <w:rPr>
      <w:rFonts w:asciiTheme="majorHAnsi" w:eastAsiaTheme="majorEastAsia" w:hAnsiTheme="majorHAnsi" w:cstheme="majorBidi"/>
      <w:i/>
      <w:iCs/>
      <w:color w:val="244061" w:themeColor="accent1" w:themeShade="80"/>
    </w:rPr>
  </w:style>
  <w:style w:type="paragraph" w:styleId="Rubrik7">
    <w:name w:val="heading 7"/>
    <w:basedOn w:val="Normal"/>
    <w:next w:val="Normal"/>
    <w:link w:val="Rubrik7Char"/>
    <w:rsid w:val="00136F11"/>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rsid w:val="00136F11"/>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yp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ypsnitt"/>
    <w:link w:val="Brdtextmedindrag"/>
    <w:rsid w:val="00DE1856"/>
    <w:rPr>
      <w:rFonts w:ascii="Verdana" w:eastAsia="Times New Roman" w:hAnsi="Verdana" w:cs="Times New Roman"/>
      <w:lang w:eastAsia="sv-SE"/>
    </w:rPr>
  </w:style>
  <w:style w:type="character" w:styleId="Hyperlnk">
    <w:name w:val="Hyperlink"/>
    <w:basedOn w:val="Standardstycketypsnitt"/>
    <w:rsid w:val="00DE1856"/>
    <w:rPr>
      <w:color w:val="0000FF"/>
      <w:u w:val="single"/>
    </w:rPr>
  </w:style>
  <w:style w:type="character" w:customStyle="1" w:styleId="Rubrik1Char">
    <w:name w:val="Rubrik 1 Char"/>
    <w:basedOn w:val="Standardstycketypsnitt"/>
    <w:link w:val="Rubrik1"/>
    <w:rsid w:val="00B050CF"/>
    <w:rPr>
      <w:rFonts w:asciiTheme="majorHAnsi" w:eastAsiaTheme="majorEastAsia" w:hAnsiTheme="majorHAnsi" w:cstheme="majorBidi"/>
      <w:b/>
      <w:bCs/>
      <w:color w:val="345A8A" w:themeColor="accent1" w:themeShade="B5"/>
      <w:sz w:val="32"/>
      <w:szCs w:val="32"/>
      <w:lang w:eastAsia="sv-SE"/>
    </w:rPr>
  </w:style>
  <w:style w:type="paragraph" w:styleId="Normalwebb">
    <w:name w:val="Normal (Web)"/>
    <w:basedOn w:val="Normal"/>
    <w:uiPriority w:val="99"/>
    <w:rsid w:val="00B050CF"/>
    <w:pPr>
      <w:spacing w:beforeLines="1" w:afterLines="1"/>
    </w:pPr>
    <w:rPr>
      <w:rFonts w:ascii="Times" w:eastAsiaTheme="minorHAnsi" w:hAnsi="Times"/>
      <w:sz w:val="20"/>
      <w:szCs w:val="20"/>
    </w:rPr>
  </w:style>
  <w:style w:type="character" w:styleId="Betoning2">
    <w:name w:val="Strong"/>
    <w:basedOn w:val="Standardstycketypsnitt"/>
    <w:uiPriority w:val="22"/>
    <w:rsid w:val="00B050CF"/>
    <w:rPr>
      <w:b/>
    </w:rPr>
  </w:style>
  <w:style w:type="paragraph" w:styleId="Kommentarer">
    <w:name w:val="annotation text"/>
    <w:basedOn w:val="Normal"/>
    <w:link w:val="KommentarerChar"/>
    <w:rsid w:val="008D6925"/>
    <w:rPr>
      <w:sz w:val="20"/>
      <w:szCs w:val="20"/>
    </w:rPr>
  </w:style>
  <w:style w:type="character" w:customStyle="1" w:styleId="KommentarerChar">
    <w:name w:val="Kommentarer Char"/>
    <w:basedOn w:val="Standardstycketypsnitt"/>
    <w:link w:val="Kommentarer"/>
    <w:rsid w:val="008D6925"/>
    <w:rPr>
      <w:rFonts w:ascii="Verdana" w:eastAsia="Times New Roman" w:hAnsi="Verdana" w:cs="Times New Roman"/>
      <w:sz w:val="20"/>
      <w:szCs w:val="20"/>
      <w:lang w:eastAsia="sv-SE"/>
    </w:rPr>
  </w:style>
  <w:style w:type="character" w:customStyle="1" w:styleId="Rubrik4Char">
    <w:name w:val="Rubrik 4 Char"/>
    <w:basedOn w:val="Standardstycketypsnitt"/>
    <w:link w:val="Rubrik4"/>
    <w:rsid w:val="00136F11"/>
    <w:rPr>
      <w:rFonts w:asciiTheme="majorHAnsi" w:eastAsiaTheme="majorEastAsia" w:hAnsiTheme="majorHAnsi" w:cstheme="majorBidi"/>
      <w:b/>
      <w:bCs/>
      <w:i/>
      <w:iCs/>
      <w:color w:val="4F81BD" w:themeColor="accent1"/>
      <w:lang w:eastAsia="sv-SE"/>
    </w:rPr>
  </w:style>
  <w:style w:type="character" w:customStyle="1" w:styleId="Rubrik5Char">
    <w:name w:val="Rubrik 5 Char"/>
    <w:basedOn w:val="Standardstycketypsnitt"/>
    <w:link w:val="Rubrik5"/>
    <w:rsid w:val="00136F11"/>
    <w:rPr>
      <w:rFonts w:asciiTheme="majorHAnsi" w:eastAsiaTheme="majorEastAsia" w:hAnsiTheme="majorHAnsi" w:cstheme="majorBidi"/>
      <w:color w:val="244061" w:themeColor="accent1" w:themeShade="80"/>
      <w:lang w:eastAsia="sv-SE"/>
    </w:rPr>
  </w:style>
  <w:style w:type="character" w:customStyle="1" w:styleId="Rubrik6Char">
    <w:name w:val="Rubrik 6 Char"/>
    <w:basedOn w:val="Standardstycketypsnitt"/>
    <w:link w:val="Rubrik6"/>
    <w:rsid w:val="00136F11"/>
    <w:rPr>
      <w:rFonts w:asciiTheme="majorHAnsi" w:eastAsiaTheme="majorEastAsia" w:hAnsiTheme="majorHAnsi" w:cstheme="majorBidi"/>
      <w:i/>
      <w:iCs/>
      <w:color w:val="244061" w:themeColor="accent1" w:themeShade="80"/>
      <w:lang w:eastAsia="sv-SE"/>
    </w:rPr>
  </w:style>
  <w:style w:type="character" w:customStyle="1" w:styleId="Rubrik7Char">
    <w:name w:val="Rubrik 7 Char"/>
    <w:basedOn w:val="Standardstycketypsnitt"/>
    <w:link w:val="Rubrik7"/>
    <w:rsid w:val="00136F11"/>
    <w:rPr>
      <w:rFonts w:asciiTheme="majorHAnsi" w:eastAsiaTheme="majorEastAsia" w:hAnsiTheme="majorHAnsi" w:cstheme="majorBidi"/>
      <w:i/>
      <w:iCs/>
      <w:color w:val="404040" w:themeColor="text1" w:themeTint="BF"/>
      <w:lang w:eastAsia="sv-SE"/>
    </w:rPr>
  </w:style>
  <w:style w:type="character" w:customStyle="1" w:styleId="Rubrik8Char">
    <w:name w:val="Rubrik 8 Char"/>
    <w:basedOn w:val="Standardstycketypsnitt"/>
    <w:link w:val="Rubrik8"/>
    <w:rsid w:val="00136F11"/>
    <w:rPr>
      <w:rFonts w:asciiTheme="majorHAnsi" w:eastAsiaTheme="majorEastAsia" w:hAnsiTheme="majorHAnsi" w:cstheme="majorBidi"/>
      <w:color w:val="363636" w:themeColor="text1" w:themeTint="C9"/>
      <w:sz w:val="20"/>
      <w:szCs w:val="20"/>
      <w:lang w:eastAsia="sv-SE"/>
    </w:rPr>
  </w:style>
</w:styles>
</file>

<file path=word/webSettings.xml><?xml version="1.0" encoding="utf-8"?>
<w:webSettings xmlns:r="http://schemas.openxmlformats.org/officeDocument/2006/relationships" xmlns:w="http://schemas.openxmlformats.org/wordprocessingml/2006/main">
  <w:divs>
    <w:div w:id="463544449">
      <w:bodyDiv w:val="1"/>
      <w:marLeft w:val="0"/>
      <w:marRight w:val="0"/>
      <w:marTop w:val="0"/>
      <w:marBottom w:val="0"/>
      <w:divBdr>
        <w:top w:val="none" w:sz="0" w:space="0" w:color="auto"/>
        <w:left w:val="none" w:sz="0" w:space="0" w:color="auto"/>
        <w:bottom w:val="none" w:sz="0" w:space="0" w:color="auto"/>
        <w:right w:val="none" w:sz="0" w:space="0" w:color="auto"/>
      </w:divBdr>
    </w:div>
    <w:div w:id="1918901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meaenergi.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490</Words>
  <Characters>2794</Characters>
  <Application>Microsoft Macintosh Word</Application>
  <DocSecurity>0</DocSecurity>
  <Lines>23</Lines>
  <Paragraphs>5</Paragraphs>
  <ScaleCrop>false</ScaleCrop>
  <Company>Plakat</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Hjärtström Baudin</dc:creator>
  <cp:keywords/>
  <cp:lastModifiedBy>Elin Olsson</cp:lastModifiedBy>
  <cp:revision>16</cp:revision>
  <cp:lastPrinted>2012-05-04T11:15:00Z</cp:lastPrinted>
  <dcterms:created xsi:type="dcterms:W3CDTF">2012-05-04T09:39:00Z</dcterms:created>
  <dcterms:modified xsi:type="dcterms:W3CDTF">2012-05-10T13:16:00Z</dcterms:modified>
</cp:coreProperties>
</file>