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C5" w:rsidRDefault="008D11C5" w:rsidP="008D11C5">
      <w:pPr>
        <w:jc w:val="right"/>
        <w:rPr>
          <w:b/>
          <w:color w:val="404040" w:themeColor="text1" w:themeTint="BF"/>
          <w:sz w:val="28"/>
          <w:szCs w:val="28"/>
        </w:rPr>
      </w:pPr>
      <w:r>
        <w:rPr>
          <w:b/>
          <w:noProof/>
          <w:color w:val="404040" w:themeColor="text1" w:themeTint="BF"/>
          <w:sz w:val="28"/>
          <w:szCs w:val="28"/>
          <w:lang w:val="en-US" w:eastAsia="zh-CN"/>
        </w:rPr>
        <w:drawing>
          <wp:inline distT="0" distB="0" distL="0" distR="0">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rsidR="000B48AA" w:rsidRPr="000B48AA" w:rsidRDefault="00E22A06" w:rsidP="000B48AA">
      <w:pPr>
        <w:rPr>
          <w:rStyle w:val="A20"/>
          <w:rFonts w:asciiTheme="minorHAnsi" w:hAnsiTheme="minorHAnsi" w:cstheme="minorHAnsi"/>
          <w:b/>
          <w:sz w:val="28"/>
          <w:szCs w:val="28"/>
          <w:lang w:val="sv-SE"/>
        </w:rPr>
      </w:pPr>
      <w:r>
        <w:rPr>
          <w:rFonts w:cstheme="minorHAnsi"/>
          <w:color w:val="222222"/>
          <w:lang w:val="sv-SE"/>
        </w:rPr>
        <w:t>8</w:t>
      </w:r>
      <w:r w:rsidR="00330D15">
        <w:rPr>
          <w:rFonts w:cstheme="minorHAnsi"/>
          <w:color w:val="222222"/>
          <w:lang w:val="sv-SE"/>
        </w:rPr>
        <w:t xml:space="preserve"> december, 2017</w:t>
      </w:r>
      <w:r w:rsidR="008D11C5" w:rsidRPr="003A6B00">
        <w:rPr>
          <w:rFonts w:cstheme="minorHAnsi"/>
          <w:color w:val="222222"/>
          <w:lang w:val="sv-SE"/>
        </w:rPr>
        <w:br/>
      </w:r>
      <w:r w:rsidR="008D11C5" w:rsidRPr="003A6B00">
        <w:rPr>
          <w:rFonts w:cstheme="minorHAnsi"/>
          <w:color w:val="222222"/>
          <w:lang w:val="sv-SE"/>
        </w:rPr>
        <w:br/>
      </w:r>
      <w:r w:rsidR="000B48AA" w:rsidRPr="00D7184B">
        <w:rPr>
          <w:rStyle w:val="A20"/>
          <w:rFonts w:asciiTheme="minorHAnsi" w:hAnsiTheme="minorHAnsi" w:cstheme="minorHAnsi"/>
          <w:b/>
          <w:sz w:val="28"/>
          <w:szCs w:val="28"/>
          <w:lang w:val="sv-SE"/>
        </w:rPr>
        <w:t xml:space="preserve">En ny </w:t>
      </w:r>
      <w:proofErr w:type="spellStart"/>
      <w:r w:rsidR="000B48AA" w:rsidRPr="00D7184B">
        <w:rPr>
          <w:rStyle w:val="A20"/>
          <w:rFonts w:asciiTheme="minorHAnsi" w:hAnsiTheme="minorHAnsi" w:cstheme="minorHAnsi"/>
          <w:b/>
          <w:sz w:val="28"/>
          <w:szCs w:val="28"/>
          <w:lang w:val="sv-SE"/>
        </w:rPr>
        <w:t>xtremt</w:t>
      </w:r>
      <w:proofErr w:type="spellEnd"/>
      <w:r w:rsidR="000B48AA" w:rsidRPr="00D7184B">
        <w:rPr>
          <w:rStyle w:val="A20"/>
          <w:rFonts w:asciiTheme="minorHAnsi" w:hAnsiTheme="minorHAnsi" w:cstheme="minorHAnsi"/>
          <w:b/>
          <w:sz w:val="28"/>
          <w:szCs w:val="28"/>
          <w:lang w:val="sv-SE"/>
        </w:rPr>
        <w:t xml:space="preserve"> bra takfärg från Nordsjö</w:t>
      </w:r>
    </w:p>
    <w:p w:rsidR="000B48AA" w:rsidRPr="000B48AA" w:rsidRDefault="000B48AA" w:rsidP="000B48AA">
      <w:pPr>
        <w:rPr>
          <w:rStyle w:val="A20"/>
          <w:rFonts w:asciiTheme="minorHAnsi" w:hAnsiTheme="minorHAnsi" w:cstheme="minorHAnsi"/>
          <w:b/>
          <w:lang w:val="sv-SE"/>
        </w:rPr>
      </w:pPr>
      <w:r w:rsidRPr="000B48AA">
        <w:rPr>
          <w:rStyle w:val="A20"/>
          <w:rFonts w:asciiTheme="minorHAnsi" w:hAnsiTheme="minorHAnsi" w:cstheme="minorHAnsi"/>
          <w:b/>
          <w:lang w:val="sv-SE"/>
        </w:rPr>
        <w:t xml:space="preserve">Nordsjö presenterar nu Nordsjö </w:t>
      </w:r>
      <w:proofErr w:type="spellStart"/>
      <w:r w:rsidRPr="000B48AA">
        <w:rPr>
          <w:rStyle w:val="A20"/>
          <w:rFonts w:asciiTheme="minorHAnsi" w:hAnsiTheme="minorHAnsi" w:cstheme="minorHAnsi"/>
          <w:b/>
          <w:lang w:val="sv-SE"/>
        </w:rPr>
        <w:t>Professional</w:t>
      </w:r>
      <w:proofErr w:type="spellEnd"/>
      <w:r w:rsidRPr="000B48AA">
        <w:rPr>
          <w:rStyle w:val="A20"/>
          <w:rFonts w:asciiTheme="minorHAnsi" w:hAnsiTheme="minorHAnsi" w:cstheme="minorHAnsi"/>
          <w:b/>
          <w:lang w:val="sv-SE"/>
        </w:rPr>
        <w:t xml:space="preserve"> </w:t>
      </w:r>
      <w:proofErr w:type="spellStart"/>
      <w:r w:rsidRPr="000B48AA">
        <w:rPr>
          <w:rStyle w:val="A20"/>
          <w:rFonts w:asciiTheme="minorHAnsi" w:hAnsiTheme="minorHAnsi" w:cstheme="minorHAnsi"/>
          <w:b/>
          <w:lang w:val="sv-SE"/>
        </w:rPr>
        <w:t>Xtreme</w:t>
      </w:r>
      <w:proofErr w:type="spellEnd"/>
      <w:r w:rsidRPr="000B48AA">
        <w:rPr>
          <w:rStyle w:val="A20"/>
          <w:rFonts w:asciiTheme="minorHAnsi" w:hAnsiTheme="minorHAnsi" w:cstheme="minorHAnsi"/>
          <w:b/>
          <w:lang w:val="sv-SE"/>
        </w:rPr>
        <w:t xml:space="preserve"> 1, den senaste generationen </w:t>
      </w:r>
      <w:proofErr w:type="spellStart"/>
      <w:r w:rsidRPr="000B48AA">
        <w:rPr>
          <w:rStyle w:val="A20"/>
          <w:rFonts w:asciiTheme="minorHAnsi" w:hAnsiTheme="minorHAnsi" w:cstheme="minorHAnsi"/>
          <w:b/>
          <w:lang w:val="sv-SE"/>
        </w:rPr>
        <w:t>helmatt</w:t>
      </w:r>
      <w:proofErr w:type="spellEnd"/>
      <w:r w:rsidRPr="000B48AA">
        <w:rPr>
          <w:rStyle w:val="A20"/>
          <w:rFonts w:asciiTheme="minorHAnsi" w:hAnsiTheme="minorHAnsi" w:cstheme="minorHAnsi"/>
          <w:b/>
          <w:lang w:val="sv-SE"/>
        </w:rPr>
        <w:t xml:space="preserve"> och reflexfri takfärg som är lätt att applicera, har en optimal täckförmåga, hög vithet och perfekta bättringsegenskaper. Det är en takfärg som helt enkelt är framtagen för att motsvara yrkesmålarens krav på ett perfekt slutresultat.</w:t>
      </w:r>
    </w:p>
    <w:p w:rsidR="000B48AA" w:rsidRPr="000B48AA" w:rsidRDefault="000B48AA" w:rsidP="000B48AA">
      <w:pPr>
        <w:rPr>
          <w:rStyle w:val="A20"/>
          <w:rFonts w:asciiTheme="minorHAnsi" w:hAnsiTheme="minorHAnsi" w:cstheme="minorHAnsi"/>
          <w:lang w:val="sv-SE"/>
        </w:rPr>
      </w:pPr>
      <w:r w:rsidRPr="000B48AA">
        <w:rPr>
          <w:rStyle w:val="A20"/>
          <w:rFonts w:asciiTheme="minorHAnsi" w:hAnsiTheme="minorHAnsi" w:cstheme="minorHAnsi"/>
          <w:lang w:val="sv-SE"/>
        </w:rPr>
        <w:t xml:space="preserve">Det som utmärker Nordsjö </w:t>
      </w:r>
      <w:proofErr w:type="spellStart"/>
      <w:r w:rsidRPr="000B48AA">
        <w:rPr>
          <w:rStyle w:val="A20"/>
          <w:rFonts w:asciiTheme="minorHAnsi" w:hAnsiTheme="minorHAnsi" w:cstheme="minorHAnsi"/>
          <w:lang w:val="sv-SE"/>
        </w:rPr>
        <w:t>Professional</w:t>
      </w:r>
      <w:proofErr w:type="spellEnd"/>
      <w:r w:rsidRPr="000B48AA">
        <w:rPr>
          <w:rStyle w:val="A20"/>
          <w:rFonts w:asciiTheme="minorHAnsi" w:hAnsiTheme="minorHAnsi" w:cstheme="minorHAnsi"/>
          <w:lang w:val="sv-SE"/>
        </w:rPr>
        <w:t xml:space="preserve"> </w:t>
      </w:r>
      <w:proofErr w:type="spellStart"/>
      <w:r w:rsidRPr="000B48AA">
        <w:rPr>
          <w:rStyle w:val="A20"/>
          <w:rFonts w:asciiTheme="minorHAnsi" w:hAnsiTheme="minorHAnsi" w:cstheme="minorHAnsi"/>
          <w:lang w:val="sv-SE"/>
        </w:rPr>
        <w:t>Xtreme</w:t>
      </w:r>
      <w:proofErr w:type="spellEnd"/>
      <w:r w:rsidRPr="000B48AA">
        <w:rPr>
          <w:rStyle w:val="A20"/>
          <w:rFonts w:asciiTheme="minorHAnsi" w:hAnsiTheme="minorHAnsi" w:cstheme="minorHAnsi"/>
          <w:lang w:val="sv-SE"/>
        </w:rPr>
        <w:t xml:space="preserve"> 1 från andra produkter på marknaden är att produkten är den enda färgen som i tester av professionella målare och i laboratorium, presterar och får klart godkänt på alla parametrar som efterfrågas vid takmålning; täckförmåga, vithet, applicering, bättringsmålning och reflektion. Det är därför Nordsjö valt att kalla den för Nordsjö </w:t>
      </w:r>
      <w:proofErr w:type="spellStart"/>
      <w:r w:rsidRPr="000B48AA">
        <w:rPr>
          <w:rStyle w:val="A20"/>
          <w:rFonts w:asciiTheme="minorHAnsi" w:hAnsiTheme="minorHAnsi" w:cstheme="minorHAnsi"/>
          <w:lang w:val="sv-SE"/>
        </w:rPr>
        <w:t>Professional</w:t>
      </w:r>
      <w:proofErr w:type="spellEnd"/>
      <w:r w:rsidRPr="000B48AA">
        <w:rPr>
          <w:rStyle w:val="A20"/>
          <w:rFonts w:asciiTheme="minorHAnsi" w:hAnsiTheme="minorHAnsi" w:cstheme="minorHAnsi"/>
          <w:lang w:val="sv-SE"/>
        </w:rPr>
        <w:t xml:space="preserve"> </w:t>
      </w:r>
      <w:proofErr w:type="spellStart"/>
      <w:r w:rsidRPr="000B48AA">
        <w:rPr>
          <w:rStyle w:val="A20"/>
          <w:rFonts w:asciiTheme="minorHAnsi" w:hAnsiTheme="minorHAnsi" w:cstheme="minorHAnsi"/>
          <w:lang w:val="sv-SE"/>
        </w:rPr>
        <w:t>Xtreme</w:t>
      </w:r>
      <w:proofErr w:type="spellEnd"/>
      <w:r w:rsidRPr="000B48AA">
        <w:rPr>
          <w:rStyle w:val="A20"/>
          <w:rFonts w:asciiTheme="minorHAnsi" w:hAnsiTheme="minorHAnsi" w:cstheme="minorHAnsi"/>
          <w:lang w:val="sv-SE"/>
        </w:rPr>
        <w:t xml:space="preserve"> 1, en extremt komplett takfärg helt enkelt.</w:t>
      </w:r>
    </w:p>
    <w:p w:rsidR="000B48AA" w:rsidRPr="000B48AA" w:rsidRDefault="000B48AA" w:rsidP="000B48AA">
      <w:pPr>
        <w:pStyle w:val="Liststycke"/>
        <w:numPr>
          <w:ilvl w:val="0"/>
          <w:numId w:val="5"/>
        </w:numPr>
        <w:rPr>
          <w:rStyle w:val="A20"/>
          <w:rFonts w:asciiTheme="minorHAnsi" w:hAnsiTheme="minorHAnsi" w:cstheme="minorHAnsi"/>
          <w:sz w:val="22"/>
          <w:szCs w:val="22"/>
          <w:lang w:val="sv-SE"/>
        </w:rPr>
      </w:pPr>
      <w:r w:rsidRPr="000B48AA">
        <w:rPr>
          <w:rStyle w:val="A20"/>
          <w:rFonts w:asciiTheme="minorHAnsi" w:hAnsiTheme="minorHAnsi" w:cstheme="minorHAnsi"/>
          <w:sz w:val="22"/>
          <w:szCs w:val="22"/>
          <w:lang w:val="sv-SE"/>
        </w:rPr>
        <w:t xml:space="preserve">Att kunna erbjuda yrkesmålaren en produkt som Nordsjö </w:t>
      </w:r>
      <w:proofErr w:type="spellStart"/>
      <w:r w:rsidRPr="000B48AA">
        <w:rPr>
          <w:rStyle w:val="A20"/>
          <w:rFonts w:asciiTheme="minorHAnsi" w:hAnsiTheme="minorHAnsi" w:cstheme="minorHAnsi"/>
          <w:sz w:val="22"/>
          <w:szCs w:val="22"/>
          <w:lang w:val="sv-SE"/>
        </w:rPr>
        <w:t>Professional</w:t>
      </w:r>
      <w:proofErr w:type="spellEnd"/>
      <w:r w:rsidRPr="000B48AA">
        <w:rPr>
          <w:rStyle w:val="A20"/>
          <w:rFonts w:asciiTheme="minorHAnsi" w:hAnsiTheme="minorHAnsi" w:cstheme="minorHAnsi"/>
          <w:sz w:val="22"/>
          <w:szCs w:val="22"/>
          <w:lang w:val="sv-SE"/>
        </w:rPr>
        <w:t xml:space="preserve"> </w:t>
      </w:r>
      <w:proofErr w:type="spellStart"/>
      <w:r w:rsidRPr="000B48AA">
        <w:rPr>
          <w:rStyle w:val="A20"/>
          <w:rFonts w:asciiTheme="minorHAnsi" w:hAnsiTheme="minorHAnsi" w:cstheme="minorHAnsi"/>
          <w:sz w:val="22"/>
          <w:szCs w:val="22"/>
          <w:lang w:val="sv-SE"/>
        </w:rPr>
        <w:t>Xtreme</w:t>
      </w:r>
      <w:proofErr w:type="spellEnd"/>
      <w:r w:rsidRPr="000B48AA">
        <w:rPr>
          <w:rStyle w:val="A20"/>
          <w:rFonts w:asciiTheme="minorHAnsi" w:hAnsiTheme="minorHAnsi" w:cstheme="minorHAnsi"/>
          <w:sz w:val="22"/>
          <w:szCs w:val="22"/>
          <w:lang w:val="sv-SE"/>
        </w:rPr>
        <w:t xml:space="preserve"> 1, som uppfyller alla viktiga egenskaper som förväntas av en modern takfärg känns extremt bra, säger Christine Berglund, Marknadschef på Nordsjö och tillägger att produkten kommer göra det både enklare och smidigare för yrkesmålaren att leverera ett perfekt slutresultat med nöjda kunder.</w:t>
      </w:r>
      <w:r>
        <w:rPr>
          <w:rStyle w:val="A20"/>
          <w:rFonts w:asciiTheme="minorHAnsi" w:hAnsiTheme="minorHAnsi" w:cstheme="minorHAnsi"/>
          <w:sz w:val="22"/>
          <w:szCs w:val="22"/>
          <w:lang w:val="sv-SE"/>
        </w:rPr>
        <w:br/>
      </w:r>
    </w:p>
    <w:p w:rsidR="000B48AA" w:rsidRPr="000B48AA" w:rsidRDefault="000B48AA" w:rsidP="000B48AA">
      <w:pPr>
        <w:rPr>
          <w:rStyle w:val="A20"/>
          <w:rFonts w:asciiTheme="minorHAnsi" w:hAnsiTheme="minorHAnsi" w:cstheme="minorHAnsi"/>
          <w:lang w:val="sv-SE"/>
        </w:rPr>
      </w:pPr>
      <w:r w:rsidRPr="000B48AA">
        <w:rPr>
          <w:rStyle w:val="A20"/>
          <w:rFonts w:asciiTheme="minorHAnsi" w:hAnsiTheme="minorHAnsi" w:cstheme="minorHAnsi"/>
          <w:lang w:val="sv-SE"/>
        </w:rPr>
        <w:t xml:space="preserve">Nordsjö </w:t>
      </w:r>
      <w:proofErr w:type="spellStart"/>
      <w:r w:rsidRPr="000B48AA">
        <w:rPr>
          <w:rStyle w:val="A20"/>
          <w:rFonts w:asciiTheme="minorHAnsi" w:hAnsiTheme="minorHAnsi" w:cstheme="minorHAnsi"/>
          <w:lang w:val="sv-SE"/>
        </w:rPr>
        <w:t>Profes</w:t>
      </w:r>
      <w:r w:rsidR="00073975">
        <w:rPr>
          <w:rStyle w:val="A20"/>
          <w:rFonts w:asciiTheme="minorHAnsi" w:hAnsiTheme="minorHAnsi" w:cstheme="minorHAnsi"/>
          <w:lang w:val="sv-SE"/>
        </w:rPr>
        <w:t>s</w:t>
      </w:r>
      <w:r w:rsidRPr="000B48AA">
        <w:rPr>
          <w:rStyle w:val="A20"/>
          <w:rFonts w:asciiTheme="minorHAnsi" w:hAnsiTheme="minorHAnsi" w:cstheme="minorHAnsi"/>
          <w:lang w:val="sv-SE"/>
        </w:rPr>
        <w:t>ional</w:t>
      </w:r>
      <w:proofErr w:type="spellEnd"/>
      <w:r w:rsidRPr="000B48AA">
        <w:rPr>
          <w:rStyle w:val="A20"/>
          <w:rFonts w:asciiTheme="minorHAnsi" w:hAnsiTheme="minorHAnsi" w:cstheme="minorHAnsi"/>
          <w:lang w:val="sv-SE"/>
        </w:rPr>
        <w:t xml:space="preserve"> </w:t>
      </w:r>
      <w:proofErr w:type="spellStart"/>
      <w:r w:rsidRPr="000B48AA">
        <w:rPr>
          <w:rStyle w:val="A20"/>
          <w:rFonts w:asciiTheme="minorHAnsi" w:hAnsiTheme="minorHAnsi" w:cstheme="minorHAnsi"/>
          <w:lang w:val="sv-SE"/>
        </w:rPr>
        <w:t>Xtreme</w:t>
      </w:r>
      <w:proofErr w:type="spellEnd"/>
      <w:r w:rsidRPr="000B48AA">
        <w:rPr>
          <w:rStyle w:val="A20"/>
          <w:rFonts w:asciiTheme="minorHAnsi" w:hAnsiTheme="minorHAnsi" w:cstheme="minorHAnsi"/>
          <w:lang w:val="sv-SE"/>
        </w:rPr>
        <w:t xml:space="preserve"> 1 är avsedd för målning inomhus och lämpar sig särskilt väl till nyproduktion och rum med stora ljusinsläpp på ytor som puts, betong, lättbetong, byggplattor av olika slag, glasfiberväv m.m. Produkten kan appliceras med spruta, rulle eller pensel och finns i förpackningarna 2,5L, 10L och 100L. Dessutom så uppfyller naturligtvis produkten även kraven för att miljömärkas med Svanen.</w:t>
      </w:r>
    </w:p>
    <w:p w:rsidR="000B48AA" w:rsidRPr="000B48AA" w:rsidRDefault="000B48AA" w:rsidP="000B48AA">
      <w:pPr>
        <w:rPr>
          <w:rStyle w:val="A20"/>
          <w:rFonts w:asciiTheme="minorHAnsi" w:hAnsiTheme="minorHAnsi" w:cstheme="minorHAnsi"/>
          <w:b/>
          <w:bCs/>
          <w:lang w:val="sv-SE"/>
        </w:rPr>
      </w:pPr>
      <w:r w:rsidRPr="000B48AA">
        <w:rPr>
          <w:rStyle w:val="A20"/>
          <w:rFonts w:asciiTheme="minorHAnsi" w:hAnsiTheme="minorHAnsi" w:cstheme="minorHAnsi"/>
          <w:b/>
          <w:bCs/>
          <w:lang w:val="sv-SE"/>
        </w:rPr>
        <w:t xml:space="preserve">Nordsjö </w:t>
      </w:r>
      <w:proofErr w:type="spellStart"/>
      <w:r w:rsidRPr="000B48AA">
        <w:rPr>
          <w:rStyle w:val="A20"/>
          <w:rFonts w:asciiTheme="minorHAnsi" w:hAnsiTheme="minorHAnsi" w:cstheme="minorHAnsi"/>
          <w:b/>
          <w:bCs/>
          <w:lang w:val="sv-SE"/>
        </w:rPr>
        <w:t>Professional</w:t>
      </w:r>
      <w:proofErr w:type="spellEnd"/>
      <w:r w:rsidRPr="000B48AA">
        <w:rPr>
          <w:rStyle w:val="A20"/>
          <w:rFonts w:asciiTheme="minorHAnsi" w:hAnsiTheme="minorHAnsi" w:cstheme="minorHAnsi"/>
          <w:b/>
          <w:bCs/>
          <w:lang w:val="sv-SE"/>
        </w:rPr>
        <w:t xml:space="preserve"> </w:t>
      </w:r>
      <w:proofErr w:type="spellStart"/>
      <w:r w:rsidRPr="000B48AA">
        <w:rPr>
          <w:rStyle w:val="A20"/>
          <w:rFonts w:asciiTheme="minorHAnsi" w:hAnsiTheme="minorHAnsi" w:cstheme="minorHAnsi"/>
          <w:b/>
          <w:bCs/>
          <w:lang w:val="sv-SE"/>
        </w:rPr>
        <w:t>Xtreme</w:t>
      </w:r>
      <w:proofErr w:type="spellEnd"/>
      <w:r w:rsidRPr="000B48AA">
        <w:rPr>
          <w:rStyle w:val="A20"/>
          <w:rFonts w:asciiTheme="minorHAnsi" w:hAnsiTheme="minorHAnsi" w:cstheme="minorHAnsi"/>
          <w:b/>
          <w:bCs/>
          <w:lang w:val="sv-SE"/>
        </w:rPr>
        <w:t xml:space="preserve"> 1 produktegenskaper:</w:t>
      </w:r>
    </w:p>
    <w:p w:rsidR="000B48AA" w:rsidRPr="000B48AA" w:rsidRDefault="000B48AA" w:rsidP="000B48AA">
      <w:pPr>
        <w:pStyle w:val="Liststycke"/>
        <w:numPr>
          <w:ilvl w:val="0"/>
          <w:numId w:val="4"/>
        </w:numPr>
        <w:rPr>
          <w:rStyle w:val="A20"/>
          <w:rFonts w:asciiTheme="minorHAnsi" w:hAnsiTheme="minorHAnsi" w:cstheme="minorHAnsi"/>
          <w:sz w:val="22"/>
          <w:szCs w:val="22"/>
          <w:lang w:val="sv-SE"/>
        </w:rPr>
      </w:pPr>
      <w:r w:rsidRPr="000B48AA">
        <w:rPr>
          <w:rStyle w:val="A20"/>
          <w:rFonts w:asciiTheme="minorHAnsi" w:hAnsiTheme="minorHAnsi" w:cstheme="minorHAnsi"/>
          <w:sz w:val="22"/>
          <w:szCs w:val="22"/>
          <w:lang w:val="sv-SE"/>
        </w:rPr>
        <w:t>Optimal täckförmåga</w:t>
      </w:r>
    </w:p>
    <w:p w:rsidR="000B48AA" w:rsidRPr="000B48AA" w:rsidRDefault="000B48AA" w:rsidP="000B48AA">
      <w:pPr>
        <w:pStyle w:val="Liststycke"/>
        <w:numPr>
          <w:ilvl w:val="0"/>
          <w:numId w:val="4"/>
        </w:numPr>
        <w:rPr>
          <w:rStyle w:val="A20"/>
          <w:rFonts w:asciiTheme="minorHAnsi" w:hAnsiTheme="minorHAnsi" w:cstheme="minorHAnsi"/>
          <w:sz w:val="22"/>
          <w:szCs w:val="22"/>
          <w:lang w:val="sv-SE"/>
        </w:rPr>
      </w:pPr>
      <w:r w:rsidRPr="000B48AA">
        <w:rPr>
          <w:rStyle w:val="A20"/>
          <w:rFonts w:asciiTheme="minorHAnsi" w:hAnsiTheme="minorHAnsi" w:cstheme="minorHAnsi"/>
          <w:sz w:val="22"/>
          <w:szCs w:val="22"/>
          <w:lang w:val="sv-SE"/>
        </w:rPr>
        <w:t>Högre vithet och vit i alla vinklar</w:t>
      </w:r>
    </w:p>
    <w:p w:rsidR="000B48AA" w:rsidRPr="000B48AA" w:rsidRDefault="000B48AA" w:rsidP="000B48AA">
      <w:pPr>
        <w:pStyle w:val="Liststycke"/>
        <w:numPr>
          <w:ilvl w:val="0"/>
          <w:numId w:val="4"/>
        </w:numPr>
        <w:rPr>
          <w:rStyle w:val="A20"/>
          <w:rFonts w:asciiTheme="minorHAnsi" w:hAnsiTheme="minorHAnsi" w:cstheme="minorHAnsi"/>
          <w:sz w:val="22"/>
          <w:szCs w:val="22"/>
          <w:lang w:val="sv-SE"/>
        </w:rPr>
      </w:pPr>
      <w:r w:rsidRPr="000B48AA">
        <w:rPr>
          <w:rStyle w:val="A20"/>
          <w:rFonts w:asciiTheme="minorHAnsi" w:hAnsiTheme="minorHAnsi" w:cstheme="minorHAnsi"/>
          <w:sz w:val="22"/>
          <w:szCs w:val="22"/>
          <w:lang w:val="sv-SE"/>
        </w:rPr>
        <w:t>Perfekta bättringsegenskaper</w:t>
      </w:r>
    </w:p>
    <w:p w:rsidR="000B48AA" w:rsidRPr="000B48AA" w:rsidRDefault="000B48AA" w:rsidP="000B48AA">
      <w:pPr>
        <w:pStyle w:val="Liststycke"/>
        <w:numPr>
          <w:ilvl w:val="0"/>
          <w:numId w:val="4"/>
        </w:numPr>
        <w:rPr>
          <w:rStyle w:val="A20"/>
          <w:rFonts w:asciiTheme="minorHAnsi" w:hAnsiTheme="minorHAnsi" w:cstheme="minorHAnsi"/>
          <w:sz w:val="22"/>
          <w:szCs w:val="22"/>
          <w:lang w:val="sv-SE"/>
        </w:rPr>
      </w:pPr>
      <w:r w:rsidRPr="000B48AA">
        <w:rPr>
          <w:rStyle w:val="A20"/>
          <w:rFonts w:asciiTheme="minorHAnsi" w:hAnsiTheme="minorHAnsi" w:cstheme="minorHAnsi"/>
          <w:sz w:val="22"/>
          <w:szCs w:val="22"/>
          <w:lang w:val="sv-SE"/>
        </w:rPr>
        <w:t>Lätt att applicera</w:t>
      </w:r>
    </w:p>
    <w:p w:rsidR="000B48AA" w:rsidRPr="000B48AA" w:rsidRDefault="000B48AA" w:rsidP="000B48AA">
      <w:pPr>
        <w:pStyle w:val="Liststycke"/>
        <w:numPr>
          <w:ilvl w:val="0"/>
          <w:numId w:val="4"/>
        </w:numPr>
        <w:rPr>
          <w:rFonts w:asciiTheme="minorHAnsi" w:hAnsiTheme="minorHAnsi" w:cstheme="minorHAnsi"/>
          <w:color w:val="000000"/>
          <w:sz w:val="22"/>
          <w:szCs w:val="22"/>
          <w:lang w:val="sv-SE"/>
        </w:rPr>
      </w:pPr>
      <w:r w:rsidRPr="000B48AA">
        <w:rPr>
          <w:rStyle w:val="A20"/>
          <w:rFonts w:asciiTheme="minorHAnsi" w:hAnsiTheme="minorHAnsi" w:cstheme="minorHAnsi"/>
          <w:sz w:val="22"/>
          <w:szCs w:val="22"/>
          <w:lang w:val="sv-SE"/>
        </w:rPr>
        <w:t xml:space="preserve">Modern </w:t>
      </w:r>
      <w:proofErr w:type="spellStart"/>
      <w:r w:rsidRPr="000B48AA">
        <w:rPr>
          <w:rStyle w:val="A20"/>
          <w:rFonts w:asciiTheme="minorHAnsi" w:hAnsiTheme="minorHAnsi" w:cstheme="minorHAnsi"/>
          <w:sz w:val="22"/>
          <w:szCs w:val="22"/>
          <w:lang w:val="sv-SE"/>
        </w:rPr>
        <w:t>helmatt</w:t>
      </w:r>
      <w:proofErr w:type="spellEnd"/>
      <w:r w:rsidRPr="000B48AA">
        <w:rPr>
          <w:rStyle w:val="A20"/>
          <w:rFonts w:asciiTheme="minorHAnsi" w:hAnsiTheme="minorHAnsi" w:cstheme="minorHAnsi"/>
          <w:sz w:val="22"/>
          <w:szCs w:val="22"/>
          <w:lang w:val="sv-SE"/>
        </w:rPr>
        <w:t xml:space="preserve"> och reflexfri finish </w:t>
      </w:r>
      <w:r w:rsidRPr="000B48AA">
        <w:rPr>
          <w:rStyle w:val="A20"/>
          <w:rFonts w:asciiTheme="minorHAnsi" w:hAnsiTheme="minorHAnsi" w:cstheme="minorHAnsi"/>
          <w:sz w:val="22"/>
          <w:szCs w:val="22"/>
          <w:lang w:val="sv-SE"/>
        </w:rPr>
        <w:br/>
      </w:r>
    </w:p>
    <w:p w:rsidR="008D11C5" w:rsidRPr="000B48AA" w:rsidRDefault="000B48AA" w:rsidP="000B48AA">
      <w:pPr>
        <w:autoSpaceDE w:val="0"/>
        <w:autoSpaceDN w:val="0"/>
        <w:adjustRightInd w:val="0"/>
        <w:rPr>
          <w:rFonts w:cstheme="minorHAnsi"/>
          <w:bCs/>
          <w:lang w:val="sv-SE"/>
        </w:rPr>
      </w:pPr>
      <w:r w:rsidRPr="000B48AA">
        <w:rPr>
          <w:rFonts w:cstheme="minorHAnsi"/>
          <w:bCs/>
          <w:lang w:val="sv-SE"/>
        </w:rPr>
        <w:t xml:space="preserve">Nordsjö </w:t>
      </w:r>
      <w:proofErr w:type="spellStart"/>
      <w:r w:rsidRPr="000B48AA">
        <w:rPr>
          <w:rFonts w:cstheme="minorHAnsi"/>
          <w:bCs/>
          <w:lang w:val="sv-SE"/>
        </w:rPr>
        <w:t>Professional</w:t>
      </w:r>
      <w:proofErr w:type="spellEnd"/>
      <w:r w:rsidRPr="000B48AA">
        <w:rPr>
          <w:rFonts w:cstheme="minorHAnsi"/>
          <w:bCs/>
          <w:lang w:val="sv-SE"/>
        </w:rPr>
        <w:t xml:space="preserve"> </w:t>
      </w:r>
      <w:proofErr w:type="spellStart"/>
      <w:r w:rsidRPr="000B48AA">
        <w:rPr>
          <w:rFonts w:cstheme="minorHAnsi"/>
          <w:bCs/>
          <w:lang w:val="sv-SE"/>
        </w:rPr>
        <w:t>Xtreme</w:t>
      </w:r>
      <w:proofErr w:type="spellEnd"/>
      <w:r w:rsidRPr="000B48AA">
        <w:rPr>
          <w:rFonts w:cstheme="minorHAnsi"/>
          <w:bCs/>
          <w:lang w:val="sv-SE"/>
        </w:rPr>
        <w:t xml:space="preserve"> 1 hittar man hos Nordsjöåterförsäljare över hela landet. Hitta din lokala proffsbutik på </w:t>
      </w:r>
      <w:hyperlink r:id="rId9" w:history="1">
        <w:r w:rsidRPr="000B48AA">
          <w:rPr>
            <w:rStyle w:val="Hyperlnk"/>
            <w:rFonts w:cstheme="minorHAnsi"/>
            <w:bCs/>
            <w:lang w:val="sv-SE"/>
          </w:rPr>
          <w:t>www.nordsjoprofessional.se</w:t>
        </w:r>
      </w:hyperlink>
      <w:r w:rsidRPr="000B48AA">
        <w:rPr>
          <w:rFonts w:cstheme="minorHAnsi"/>
          <w:bCs/>
          <w:lang w:val="sv-SE"/>
        </w:rPr>
        <w:t>.</w:t>
      </w:r>
      <w:r w:rsidR="003A6B00" w:rsidRPr="000B48AA">
        <w:rPr>
          <w:rFonts w:cstheme="minorHAnsi"/>
          <w:lang w:val="sv-SE"/>
        </w:rPr>
        <w:br/>
        <w:t>-</w:t>
      </w:r>
      <w:bookmarkStart w:id="0" w:name="_GoBack"/>
      <w:bookmarkEnd w:id="0"/>
      <w:r w:rsidR="003A6B00" w:rsidRPr="000B48AA">
        <w:rPr>
          <w:rFonts w:cstheme="minorHAnsi"/>
          <w:lang w:val="sv-SE"/>
        </w:rPr>
        <w:t>--</w:t>
      </w:r>
    </w:p>
    <w:p w:rsidR="008D11C5" w:rsidRPr="000B48AA" w:rsidRDefault="008D11C5" w:rsidP="008D11C5">
      <w:pPr>
        <w:spacing w:after="0" w:line="250" w:lineRule="atLeast"/>
        <w:rPr>
          <w:rFonts w:cstheme="minorHAnsi"/>
          <w:lang w:val="sv-SE"/>
        </w:rPr>
      </w:pPr>
      <w:r w:rsidRPr="000B48AA">
        <w:rPr>
          <w:rFonts w:cstheme="minorHAnsi"/>
          <w:lang w:val="sv-SE"/>
        </w:rPr>
        <w:t xml:space="preserve">För mer information, </w:t>
      </w:r>
      <w:r w:rsidR="003A6B00" w:rsidRPr="000B48AA">
        <w:rPr>
          <w:rFonts w:cstheme="minorHAnsi"/>
          <w:lang w:val="sv-SE"/>
        </w:rPr>
        <w:t>vänligen kontakta:</w:t>
      </w:r>
    </w:p>
    <w:p w:rsidR="003A6B00" w:rsidRPr="00BE45B6" w:rsidRDefault="00BE45B6" w:rsidP="003A6B00">
      <w:pPr>
        <w:spacing w:after="0" w:line="250" w:lineRule="atLeast"/>
        <w:rPr>
          <w:rFonts w:cstheme="minorHAnsi"/>
          <w:lang w:val="sv-SE"/>
        </w:rPr>
      </w:pPr>
      <w:r w:rsidRPr="00BE45B6">
        <w:rPr>
          <w:rFonts w:cstheme="minorHAnsi"/>
          <w:lang w:val="sv-SE"/>
        </w:rPr>
        <w:t>Mikael J:son Lindhe</w:t>
      </w:r>
      <w:r w:rsidR="003A6B00" w:rsidRPr="00BE45B6">
        <w:rPr>
          <w:rFonts w:cstheme="minorHAnsi"/>
          <w:lang w:val="sv-SE"/>
        </w:rPr>
        <w:t xml:space="preserve">, </w:t>
      </w:r>
      <w:r w:rsidRPr="00BE45B6">
        <w:rPr>
          <w:rFonts w:cstheme="minorHAnsi"/>
          <w:lang w:val="sv-SE"/>
        </w:rPr>
        <w:t>K</w:t>
      </w:r>
      <w:r>
        <w:rPr>
          <w:rFonts w:cstheme="minorHAnsi"/>
          <w:lang w:val="sv-SE"/>
        </w:rPr>
        <w:t>ommunikationschef</w:t>
      </w:r>
    </w:p>
    <w:p w:rsidR="00625B0C" w:rsidRPr="004C5665" w:rsidRDefault="00BE45B6" w:rsidP="004C5665">
      <w:pPr>
        <w:spacing w:after="0" w:line="250" w:lineRule="atLeast"/>
        <w:rPr>
          <w:rFonts w:cstheme="minorHAnsi"/>
        </w:rPr>
      </w:pPr>
      <w:r>
        <w:rPr>
          <w:rFonts w:cstheme="minorHAnsi"/>
        </w:rPr>
        <w:t>mikael.json.lindhe@akzonobel.com</w:t>
      </w:r>
      <w:r w:rsidR="003A6B00" w:rsidRPr="000B48AA">
        <w:rPr>
          <w:rFonts w:cstheme="minorHAnsi"/>
        </w:rPr>
        <w:t>,</w:t>
      </w:r>
      <w:r w:rsidR="008D11C5" w:rsidRPr="000B48AA">
        <w:rPr>
          <w:rFonts w:cstheme="minorHAnsi"/>
          <w:lang w:val="sv-SE"/>
        </w:rPr>
        <w:t xml:space="preserve"> 0708-35 </w:t>
      </w:r>
      <w:r>
        <w:rPr>
          <w:rFonts w:cstheme="minorHAnsi"/>
          <w:lang w:val="sv-SE"/>
        </w:rPr>
        <w:t>51 50</w:t>
      </w:r>
    </w:p>
    <w:p w:rsidR="008D11C5" w:rsidRDefault="008D11C5"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color w:val="808080" w:themeColor="background1" w:themeShade="80"/>
          <w:kern w:val="24"/>
          <w:sz w:val="18"/>
          <w:szCs w:val="18"/>
        </w:rPr>
        <w:t>Nordsjö-</w:t>
      </w:r>
      <w:r w:rsidR="00D31E87">
        <w:rPr>
          <w:rFonts w:asciiTheme="minorHAnsi" w:eastAsiaTheme="minorEastAsia" w:hAnsiTheme="minorHAnsi" w:cstheme="minorHAnsi"/>
          <w:color w:val="808080" w:themeColor="background1" w:themeShade="80"/>
          <w:kern w:val="24"/>
          <w:sz w:val="18"/>
          <w:szCs w:val="18"/>
        </w:rPr>
        <w:t xml:space="preserve">varumärket har sin bakgrund i Nordström </w:t>
      </w:r>
      <w:r w:rsidRPr="00ED2D93">
        <w:rPr>
          <w:rFonts w:asciiTheme="minorHAnsi" w:eastAsiaTheme="minorEastAsia" w:hAnsiTheme="minorHAnsi" w:cstheme="minorHAnsi"/>
          <w:color w:val="808080" w:themeColor="background1" w:themeShade="80"/>
          <w:kern w:val="24"/>
          <w:sz w:val="18"/>
          <w:szCs w:val="18"/>
        </w:rPr>
        <w:t>&amp;</w:t>
      </w:r>
      <w:r w:rsidR="00D31E87">
        <w:rPr>
          <w:rFonts w:asciiTheme="minorHAnsi" w:eastAsiaTheme="minorEastAsia" w:hAnsiTheme="minorHAnsi" w:cstheme="minorHAnsi"/>
          <w:color w:val="808080" w:themeColor="background1" w:themeShade="80"/>
          <w:kern w:val="24"/>
          <w:sz w:val="18"/>
          <w:szCs w:val="18"/>
        </w:rPr>
        <w:t xml:space="preserve"> Sjögren AB, som startade verksamheten redan 1903. Idag ä</w:t>
      </w:r>
      <w:r w:rsidRPr="00ED2D93">
        <w:rPr>
          <w:rFonts w:asciiTheme="minorHAnsi" w:eastAsiaTheme="minorEastAsia" w:hAnsiTheme="minorHAnsi" w:cstheme="minorHAnsi"/>
          <w:color w:val="808080" w:themeColor="background1" w:themeShade="80"/>
          <w:kern w:val="24"/>
          <w:sz w:val="18"/>
          <w:szCs w:val="18"/>
        </w:rPr>
        <w:t>r Nordsjö e</w:t>
      </w:r>
      <w:r w:rsidR="00D31E87">
        <w:rPr>
          <w:rFonts w:asciiTheme="minorHAnsi" w:eastAsiaTheme="minorEastAsia" w:hAnsiTheme="minorHAnsi" w:cstheme="minorHAnsi"/>
          <w:color w:val="808080" w:themeColor="background1" w:themeShade="80"/>
          <w:kern w:val="24"/>
          <w:sz w:val="18"/>
          <w:szCs w:val="18"/>
        </w:rPr>
        <w:t>tt av Nordens ledande och mest nyskapa</w:t>
      </w:r>
      <w:r w:rsidRPr="00ED2D93">
        <w:rPr>
          <w:rFonts w:asciiTheme="minorHAnsi" w:eastAsiaTheme="minorEastAsia" w:hAnsiTheme="minorHAnsi" w:cstheme="minorHAnsi"/>
          <w:color w:val="808080" w:themeColor="background1" w:themeShade="80"/>
          <w:kern w:val="24"/>
          <w:sz w:val="18"/>
          <w:szCs w:val="18"/>
        </w:rPr>
        <w:t>nde var</w:t>
      </w:r>
      <w:r w:rsidR="00D31E87">
        <w:rPr>
          <w:rFonts w:asciiTheme="minorHAnsi" w:eastAsiaTheme="minorEastAsia" w:hAnsiTheme="minorHAnsi" w:cstheme="minorHAnsi"/>
          <w:color w:val="808080" w:themeColor="background1" w:themeShade="80"/>
          <w:kern w:val="24"/>
          <w:sz w:val="18"/>
          <w:szCs w:val="18"/>
        </w:rPr>
        <w:t>umärken</w:t>
      </w:r>
      <w:r w:rsidRPr="00ED2D93">
        <w:rPr>
          <w:rFonts w:asciiTheme="minorHAnsi" w:eastAsiaTheme="minorEastAsia" w:hAnsiTheme="minorHAnsi" w:cstheme="minorHAnsi"/>
          <w:color w:val="808080" w:themeColor="background1" w:themeShade="80"/>
          <w:kern w:val="24"/>
          <w:sz w:val="18"/>
          <w:szCs w:val="18"/>
        </w:rPr>
        <w:t>. Vi har et</w:t>
      </w:r>
      <w:r w:rsidR="00D31E87">
        <w:rPr>
          <w:rFonts w:asciiTheme="minorHAnsi" w:eastAsiaTheme="minorEastAsia" w:hAnsiTheme="minorHAnsi" w:cstheme="minorHAnsi"/>
          <w:color w:val="808080" w:themeColor="background1" w:themeShade="80"/>
          <w:kern w:val="24"/>
          <w:sz w:val="18"/>
          <w:szCs w:val="18"/>
        </w:rPr>
        <w:t>t starkt fokus på att</w:t>
      </w:r>
      <w:r w:rsidRPr="00ED2D93">
        <w:rPr>
          <w:rFonts w:asciiTheme="minorHAnsi" w:eastAsiaTheme="minorEastAsia" w:hAnsiTheme="minorHAnsi" w:cstheme="minorHAnsi"/>
          <w:color w:val="808080" w:themeColor="background1" w:themeShade="80"/>
          <w:kern w:val="24"/>
          <w:sz w:val="18"/>
          <w:szCs w:val="18"/>
        </w:rPr>
        <w:t xml:space="preserve"> utv</w:t>
      </w:r>
      <w:r w:rsidR="00D31E87">
        <w:rPr>
          <w:rFonts w:asciiTheme="minorHAnsi" w:eastAsiaTheme="minorEastAsia" w:hAnsiTheme="minorHAnsi" w:cstheme="minorHAnsi"/>
          <w:color w:val="808080" w:themeColor="background1" w:themeShade="80"/>
          <w:kern w:val="24"/>
          <w:sz w:val="18"/>
          <w:szCs w:val="18"/>
        </w:rPr>
        <w:t>eckla och ta fram produkter som tar tillvara på vår miljö. V</w:t>
      </w:r>
      <w:r w:rsidRPr="00ED2D93">
        <w:rPr>
          <w:rFonts w:asciiTheme="minorHAnsi" w:eastAsiaTheme="minorEastAsia" w:hAnsiTheme="minorHAnsi" w:cstheme="minorHAnsi"/>
          <w:color w:val="808080" w:themeColor="background1" w:themeShade="80"/>
          <w:kern w:val="24"/>
          <w:sz w:val="18"/>
          <w:szCs w:val="18"/>
        </w:rPr>
        <w:t>år ambi</w:t>
      </w:r>
      <w:r w:rsidR="00D31E87">
        <w:rPr>
          <w:rFonts w:asciiTheme="minorHAnsi" w:eastAsiaTheme="minorEastAsia" w:hAnsiTheme="minorHAnsi" w:cstheme="minorHAnsi"/>
          <w:color w:val="808080" w:themeColor="background1" w:themeShade="80"/>
          <w:kern w:val="24"/>
          <w:sz w:val="18"/>
          <w:szCs w:val="18"/>
        </w:rPr>
        <w:t>tion är a</w:t>
      </w:r>
      <w:r w:rsidR="00461207">
        <w:rPr>
          <w:rFonts w:asciiTheme="minorHAnsi" w:eastAsiaTheme="minorEastAsia" w:hAnsiTheme="minorHAnsi" w:cstheme="minorHAnsi"/>
          <w:color w:val="808080" w:themeColor="background1" w:themeShade="80"/>
          <w:kern w:val="24"/>
          <w:sz w:val="18"/>
          <w:szCs w:val="18"/>
        </w:rPr>
        <w:t>t</w:t>
      </w:r>
      <w:r w:rsidR="00D31E87">
        <w:rPr>
          <w:rFonts w:asciiTheme="minorHAnsi" w:eastAsiaTheme="minorEastAsia" w:hAnsiTheme="minorHAnsi" w:cstheme="minorHAnsi"/>
          <w:color w:val="808080" w:themeColor="background1" w:themeShade="80"/>
          <w:kern w:val="24"/>
          <w:sz w:val="18"/>
          <w:szCs w:val="18"/>
        </w:rPr>
        <w:t>t alltid ligga steget f</w:t>
      </w:r>
      <w:r w:rsidR="00461207">
        <w:rPr>
          <w:rFonts w:asciiTheme="minorHAnsi" w:eastAsiaTheme="minorEastAsia" w:hAnsiTheme="minorHAnsi" w:cstheme="minorHAnsi"/>
          <w:color w:val="808080" w:themeColor="background1" w:themeShade="80"/>
          <w:kern w:val="24"/>
          <w:sz w:val="18"/>
          <w:szCs w:val="18"/>
        </w:rPr>
        <w:t>öre lagar</w:t>
      </w:r>
      <w:r w:rsidR="00D31E87">
        <w:rPr>
          <w:rFonts w:asciiTheme="minorHAnsi" w:eastAsiaTheme="minorEastAsia" w:hAnsiTheme="minorHAnsi" w:cstheme="minorHAnsi"/>
          <w:color w:val="808080" w:themeColor="background1" w:themeShade="80"/>
          <w:kern w:val="24"/>
          <w:sz w:val="18"/>
          <w:szCs w:val="18"/>
        </w:rPr>
        <w:t xml:space="preserve"> och krav i samhället. A</w:t>
      </w:r>
      <w:r w:rsidRPr="00ED2D93">
        <w:rPr>
          <w:rFonts w:asciiTheme="minorHAnsi" w:eastAsiaTheme="minorEastAsia" w:hAnsiTheme="minorHAnsi" w:cstheme="minorHAnsi"/>
          <w:color w:val="808080" w:themeColor="background1" w:themeShade="80"/>
          <w:kern w:val="24"/>
          <w:sz w:val="18"/>
          <w:szCs w:val="18"/>
        </w:rPr>
        <w:t>nl</w:t>
      </w:r>
      <w:r w:rsidR="00D31E87">
        <w:rPr>
          <w:rFonts w:asciiTheme="minorHAnsi" w:eastAsiaTheme="minorEastAsia" w:hAnsiTheme="minorHAnsi" w:cstheme="minorHAnsi"/>
          <w:color w:val="808080" w:themeColor="background1" w:themeShade="80"/>
          <w:kern w:val="24"/>
          <w:sz w:val="18"/>
          <w:szCs w:val="18"/>
        </w:rPr>
        <w:t xml:space="preserve">äggningen i Sege utanför Malmö är en av Nordens största. Här utvecklar och producerar vi färg, lack, spackel och </w:t>
      </w:r>
      <w:r w:rsidR="008D11C5">
        <w:rPr>
          <w:rFonts w:asciiTheme="minorHAnsi" w:eastAsiaTheme="minorEastAsia" w:hAnsiTheme="minorHAnsi" w:cstheme="minorHAnsi"/>
          <w:color w:val="808080" w:themeColor="background1" w:themeShade="80"/>
          <w:kern w:val="24"/>
          <w:sz w:val="18"/>
          <w:szCs w:val="18"/>
        </w:rPr>
        <w:t>träskydd</w:t>
      </w:r>
      <w:r w:rsidR="00D31E87">
        <w:rPr>
          <w:rFonts w:asciiTheme="minorHAnsi" w:eastAsiaTheme="minorEastAsia" w:hAnsiTheme="minorHAnsi" w:cstheme="minorHAnsi"/>
          <w:color w:val="808080" w:themeColor="background1" w:themeShade="80"/>
          <w:kern w:val="24"/>
          <w:sz w:val="18"/>
          <w:szCs w:val="18"/>
        </w:rPr>
        <w:t xml:space="preserve"> för både konsumenter och proffsmålare. Nordsjö är en del av AkzoNobel-koncernen som är </w:t>
      </w:r>
      <w:r w:rsidR="008D11C5">
        <w:rPr>
          <w:rFonts w:asciiTheme="minorHAnsi" w:eastAsiaTheme="minorEastAsia" w:hAnsiTheme="minorHAnsi" w:cstheme="minorHAnsi"/>
          <w:color w:val="808080" w:themeColor="background1" w:themeShade="80"/>
          <w:kern w:val="24"/>
          <w:sz w:val="18"/>
          <w:szCs w:val="18"/>
        </w:rPr>
        <w:t xml:space="preserve">en av </w:t>
      </w:r>
      <w:r w:rsidR="00D31E87">
        <w:rPr>
          <w:rFonts w:asciiTheme="minorHAnsi" w:eastAsiaTheme="minorEastAsia" w:hAnsiTheme="minorHAnsi" w:cstheme="minorHAnsi"/>
          <w:color w:val="808080" w:themeColor="background1" w:themeShade="80"/>
          <w:kern w:val="24"/>
          <w:sz w:val="18"/>
          <w:szCs w:val="18"/>
        </w:rPr>
        <w:t>världens största leverantör inom färg.</w:t>
      </w:r>
      <w:r w:rsidRPr="00ED2D93">
        <w:rPr>
          <w:rFonts w:asciiTheme="minorHAnsi" w:eastAsiaTheme="minorEastAsia" w:hAnsiTheme="minorHAnsi" w:cstheme="minorHAnsi"/>
          <w:color w:val="808080" w:themeColor="background1" w:themeShade="80"/>
          <w:kern w:val="24"/>
          <w:sz w:val="18"/>
          <w:szCs w:val="18"/>
        </w:rPr>
        <w:t xml:space="preserve"> </w:t>
      </w:r>
    </w:p>
    <w:p w:rsidR="00781404" w:rsidRDefault="00D31E87" w:rsidP="00ED2D93">
      <w:pPr>
        <w:pStyle w:val="Normalwebb"/>
        <w:spacing w:before="0" w:beforeAutospacing="0" w:after="0" w:afterAutospacing="0"/>
        <w:rPr>
          <w:rFonts w:asciiTheme="minorHAnsi" w:eastAsiaTheme="minorEastAsia" w:hAnsiTheme="minorHAnsi" w:cstheme="minorHAnsi"/>
          <w:color w:val="808080" w:themeColor="background1" w:themeShade="80"/>
          <w:kern w:val="24"/>
          <w:sz w:val="18"/>
          <w:szCs w:val="18"/>
        </w:rPr>
      </w:pPr>
      <w:r>
        <w:rPr>
          <w:rFonts w:asciiTheme="minorHAnsi" w:eastAsiaTheme="minorEastAsia" w:hAnsiTheme="minorHAnsi" w:cstheme="minorHAnsi"/>
          <w:color w:val="808080" w:themeColor="background1" w:themeShade="80"/>
          <w:kern w:val="24"/>
          <w:sz w:val="18"/>
          <w:szCs w:val="18"/>
        </w:rPr>
        <w:t>Akzo Nobel finns med i Global Fortune 500-lista</w:t>
      </w:r>
      <w:r w:rsidR="00ED2D93" w:rsidRPr="00ED2D93">
        <w:rPr>
          <w:rFonts w:asciiTheme="minorHAnsi" w:eastAsiaTheme="minorEastAsia" w:hAnsiTheme="minorHAnsi" w:cstheme="minorHAnsi"/>
          <w:color w:val="808080" w:themeColor="background1" w:themeShade="80"/>
          <w:kern w:val="24"/>
          <w:sz w:val="18"/>
          <w:szCs w:val="18"/>
        </w:rPr>
        <w:t>n o</w:t>
      </w:r>
      <w:r>
        <w:rPr>
          <w:rFonts w:asciiTheme="minorHAnsi" w:eastAsiaTheme="minorEastAsia" w:hAnsiTheme="minorHAnsi" w:cstheme="minorHAnsi"/>
          <w:color w:val="808080" w:themeColor="background1" w:themeShade="80"/>
          <w:kern w:val="24"/>
          <w:sz w:val="18"/>
          <w:szCs w:val="18"/>
        </w:rPr>
        <w:t>ch blir ständigt  rankad som en ledande aktör inom hållbar utveckling.</w:t>
      </w:r>
    </w:p>
    <w:p w:rsidR="00BA35BC" w:rsidRDefault="00BA35BC" w:rsidP="00ED2D93">
      <w:pPr>
        <w:pStyle w:val="Normalwebb"/>
        <w:spacing w:before="0" w:beforeAutospacing="0" w:after="0" w:afterAutospacing="0"/>
        <w:rPr>
          <w:rFonts w:asciiTheme="minorHAnsi" w:eastAsiaTheme="minorEastAsia" w:hAnsiTheme="minorHAnsi" w:cstheme="minorHAnsi"/>
          <w:color w:val="808080" w:themeColor="background1" w:themeShade="80"/>
          <w:kern w:val="24"/>
          <w:sz w:val="18"/>
          <w:szCs w:val="18"/>
        </w:rPr>
      </w:pPr>
    </w:p>
    <w:p w:rsidR="00BA35BC" w:rsidRPr="00ED2D93" w:rsidRDefault="00BA35BC" w:rsidP="004C5665">
      <w:pPr>
        <w:pStyle w:val="Normalwebb"/>
        <w:spacing w:before="0" w:beforeAutospacing="0" w:after="0" w:afterAutospacing="0"/>
        <w:ind w:right="120"/>
        <w:jc w:val="right"/>
        <w:rPr>
          <w:rFonts w:asciiTheme="minorHAnsi" w:hAnsiTheme="minorHAnsi" w:cstheme="minorHAnsi"/>
        </w:rPr>
      </w:pPr>
      <w:r>
        <w:rPr>
          <w:rFonts w:asciiTheme="minorHAnsi" w:hAnsiTheme="minorHAnsi" w:cstheme="minorHAnsi"/>
          <w:noProof/>
          <w:lang w:val="en-US"/>
        </w:rPr>
        <w:drawing>
          <wp:inline distT="0" distB="0" distL="0" distR="0">
            <wp:extent cx="1333500" cy="3089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0" cstate="print">
                      <a:extLst>
                        <a:ext uri="{28A0092B-C50C-407E-A947-70E740481C1C}">
                          <a14:useLocalDpi xmlns:a14="http://schemas.microsoft.com/office/drawing/2010/main" val="0"/>
                        </a:ext>
                      </a:extLst>
                    </a:blip>
                    <a:srcRect l="14917" t="17606" r="12431" b="18774"/>
                    <a:stretch/>
                  </pic:blipFill>
                  <pic:spPr bwMode="auto">
                    <a:xfrm>
                      <a:off x="0" y="0"/>
                      <a:ext cx="1355842" cy="314102"/>
                    </a:xfrm>
                    <a:prstGeom prst="rect">
                      <a:avLst/>
                    </a:prstGeom>
                    <a:ln>
                      <a:noFill/>
                    </a:ln>
                    <a:extLst>
                      <a:ext uri="{53640926-AAD7-44D8-BBD7-CCE9431645EC}">
                        <a14:shadowObscured xmlns:a14="http://schemas.microsoft.com/office/drawing/2010/main"/>
                      </a:ext>
                    </a:extLst>
                  </pic:spPr>
                </pic:pic>
              </a:graphicData>
            </a:graphic>
          </wp:inline>
        </w:drawing>
      </w:r>
    </w:p>
    <w:sectPr w:rsidR="00BA35BC" w:rsidRPr="00ED2D93" w:rsidSect="008D11C5">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19" w:rsidRDefault="00486F19" w:rsidP="00351B70">
      <w:pPr>
        <w:spacing w:after="0" w:line="240" w:lineRule="auto"/>
      </w:pPr>
      <w:r>
        <w:separator/>
      </w:r>
    </w:p>
  </w:endnote>
  <w:endnote w:type="continuationSeparator" w:id="0">
    <w:p w:rsidR="00486F19" w:rsidRDefault="00486F19"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lour Sans">
    <w:panose1 w:val="02000503030000020004"/>
    <w:charset w:val="00"/>
    <w:family w:val="modern"/>
    <w:notTrueType/>
    <w:pitch w:val="variable"/>
    <w:sig w:usb0="A00000EF" w:usb1="5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19" w:rsidRDefault="00486F19" w:rsidP="00351B70">
      <w:pPr>
        <w:spacing w:after="0" w:line="240" w:lineRule="auto"/>
      </w:pPr>
      <w:r>
        <w:separator/>
      </w:r>
    </w:p>
  </w:footnote>
  <w:footnote w:type="continuationSeparator" w:id="0">
    <w:p w:rsidR="00486F19" w:rsidRDefault="00486F19"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03F"/>
    <w:multiLevelType w:val="hybridMultilevel"/>
    <w:tmpl w:val="923C7962"/>
    <w:lvl w:ilvl="0" w:tplc="935E02D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6732"/>
    <w:multiLevelType w:val="hybridMultilevel"/>
    <w:tmpl w:val="55B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3">
    <w:nsid w:val="5826697C"/>
    <w:multiLevelType w:val="hybridMultilevel"/>
    <w:tmpl w:val="F19CAB48"/>
    <w:lvl w:ilvl="0" w:tplc="A4DC0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64582"/>
    <w:rsid w:val="00073975"/>
    <w:rsid w:val="00076283"/>
    <w:rsid w:val="000B48AA"/>
    <w:rsid w:val="001438EE"/>
    <w:rsid w:val="002422A4"/>
    <w:rsid w:val="002D2E8E"/>
    <w:rsid w:val="00330D15"/>
    <w:rsid w:val="00350A9C"/>
    <w:rsid w:val="00351B70"/>
    <w:rsid w:val="003612D9"/>
    <w:rsid w:val="003A6B00"/>
    <w:rsid w:val="003E34D1"/>
    <w:rsid w:val="00461207"/>
    <w:rsid w:val="00486F19"/>
    <w:rsid w:val="004C5665"/>
    <w:rsid w:val="00571E16"/>
    <w:rsid w:val="005D6864"/>
    <w:rsid w:val="00625B0C"/>
    <w:rsid w:val="006B1DCE"/>
    <w:rsid w:val="006C17D2"/>
    <w:rsid w:val="00781404"/>
    <w:rsid w:val="008655F3"/>
    <w:rsid w:val="008D11C5"/>
    <w:rsid w:val="008F65CD"/>
    <w:rsid w:val="009A7A5A"/>
    <w:rsid w:val="009C0F29"/>
    <w:rsid w:val="009C7531"/>
    <w:rsid w:val="009F7D3A"/>
    <w:rsid w:val="00A66CA2"/>
    <w:rsid w:val="00BA35BC"/>
    <w:rsid w:val="00BE45B6"/>
    <w:rsid w:val="00C76529"/>
    <w:rsid w:val="00CC4BB9"/>
    <w:rsid w:val="00D107D2"/>
    <w:rsid w:val="00D31E87"/>
    <w:rsid w:val="00E22A06"/>
    <w:rsid w:val="00ED2D9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customStyle="1" w:styleId="A20">
    <w:name w:val="A20"/>
    <w:basedOn w:val="Standardstycketeckensnitt"/>
    <w:uiPriority w:val="99"/>
    <w:rsid w:val="000B48AA"/>
    <w:rPr>
      <w:rFonts w:ascii="Colour Sans" w:hAnsi="Colour San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customStyle="1" w:styleId="A20">
    <w:name w:val="A20"/>
    <w:basedOn w:val="Standardstycketeckensnitt"/>
    <w:uiPriority w:val="99"/>
    <w:rsid w:val="000B48AA"/>
    <w:rPr>
      <w:rFonts w:ascii="Colour Sans" w:hAnsi="Colour 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ordsjoprofession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6</cp:revision>
  <dcterms:created xsi:type="dcterms:W3CDTF">2017-12-08T06:34:00Z</dcterms:created>
  <dcterms:modified xsi:type="dcterms:W3CDTF">2017-12-08T09:04:00Z</dcterms:modified>
</cp:coreProperties>
</file>