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70" w:rsidRPr="00FC7398" w:rsidRDefault="00186270">
      <w:pPr>
        <w:rPr>
          <w:rFonts w:ascii="Myriad Pro" w:hAnsi="Myriad Pro"/>
          <w:sz w:val="20"/>
          <w:szCs w:val="20"/>
        </w:rPr>
      </w:pPr>
      <w:r w:rsidRPr="00FC7398">
        <w:rPr>
          <w:rFonts w:ascii="Myriad Pro" w:hAnsi="Myriad Pro"/>
          <w:sz w:val="20"/>
          <w:szCs w:val="20"/>
        </w:rPr>
        <w:t>Pressmeddelande 2009-06-10 Helsingborg</w:t>
      </w:r>
    </w:p>
    <w:p w:rsidR="00DE57D5" w:rsidRDefault="00DE57D5">
      <w:pPr>
        <w:rPr>
          <w:rFonts w:ascii="Myriad Pro" w:hAnsi="Myriad Pro"/>
          <w:b/>
          <w:sz w:val="28"/>
          <w:szCs w:val="28"/>
        </w:rPr>
      </w:pPr>
    </w:p>
    <w:p w:rsidR="00DE57D5" w:rsidRDefault="00DE57D5">
      <w:pPr>
        <w:rPr>
          <w:rFonts w:ascii="Myriad Pro" w:hAnsi="Myriad Pro"/>
          <w:b/>
          <w:sz w:val="28"/>
          <w:szCs w:val="28"/>
        </w:rPr>
      </w:pPr>
    </w:p>
    <w:p w:rsidR="00186270" w:rsidRPr="00272125" w:rsidRDefault="000031CC">
      <w:pPr>
        <w:rPr>
          <w:rFonts w:ascii="Myriad Pro" w:hAnsi="Myriad Pro"/>
          <w:b/>
          <w:sz w:val="40"/>
          <w:szCs w:val="40"/>
        </w:rPr>
      </w:pPr>
      <w:r w:rsidRPr="00272125">
        <w:rPr>
          <w:rFonts w:ascii="Myriad Pro" w:hAnsi="Myriad Pro"/>
          <w:b/>
          <w:sz w:val="40"/>
          <w:szCs w:val="40"/>
        </w:rPr>
        <w:t>Varannan husägare</w:t>
      </w:r>
      <w:r w:rsidR="00186270" w:rsidRPr="00272125">
        <w:rPr>
          <w:rFonts w:ascii="Myriad Pro" w:hAnsi="Myriad Pro"/>
          <w:b/>
          <w:sz w:val="40"/>
          <w:szCs w:val="40"/>
        </w:rPr>
        <w:t xml:space="preserve"> har fått </w:t>
      </w:r>
      <w:r w:rsidRPr="00272125">
        <w:rPr>
          <w:rFonts w:ascii="Myriad Pro" w:hAnsi="Myriad Pro"/>
          <w:b/>
          <w:sz w:val="40"/>
          <w:szCs w:val="40"/>
        </w:rPr>
        <w:t>hemelektronik</w:t>
      </w:r>
      <w:r w:rsidR="00272125">
        <w:rPr>
          <w:rFonts w:ascii="Myriad Pro" w:hAnsi="Myriad Pro"/>
          <w:b/>
          <w:sz w:val="40"/>
          <w:szCs w:val="40"/>
        </w:rPr>
        <w:br/>
      </w:r>
      <w:r w:rsidR="00186270" w:rsidRPr="00272125">
        <w:rPr>
          <w:rFonts w:ascii="Myriad Pro" w:hAnsi="Myriad Pro"/>
          <w:b/>
          <w:sz w:val="40"/>
          <w:szCs w:val="40"/>
        </w:rPr>
        <w:t xml:space="preserve">skadad </w:t>
      </w:r>
      <w:r w:rsidR="00FC7398" w:rsidRPr="00272125">
        <w:rPr>
          <w:rFonts w:ascii="Myriad Pro" w:hAnsi="Myriad Pro"/>
          <w:b/>
          <w:sz w:val="40"/>
          <w:szCs w:val="40"/>
        </w:rPr>
        <w:t>p</w:t>
      </w:r>
      <w:r w:rsidR="006B0E80" w:rsidRPr="00272125">
        <w:rPr>
          <w:rFonts w:ascii="Myriad Pro" w:hAnsi="Myriad Pro"/>
          <w:b/>
          <w:sz w:val="40"/>
          <w:szCs w:val="40"/>
        </w:rPr>
        <w:t>å grund av åska</w:t>
      </w:r>
      <w:r w:rsidR="00186270" w:rsidRPr="00272125">
        <w:rPr>
          <w:rFonts w:ascii="Myriad Pro" w:hAnsi="Myriad Pro"/>
          <w:b/>
          <w:sz w:val="40"/>
          <w:szCs w:val="40"/>
        </w:rPr>
        <w:t xml:space="preserve"> </w:t>
      </w:r>
    </w:p>
    <w:p w:rsidR="00272125" w:rsidRPr="00272125" w:rsidRDefault="00C26155" w:rsidP="00186270">
      <w:pPr>
        <w:rPr>
          <w:rFonts w:ascii="Myriad Pro" w:hAnsi="Myriad Pro"/>
          <w:sz w:val="28"/>
          <w:szCs w:val="28"/>
        </w:rPr>
      </w:pPr>
      <w:r w:rsidRPr="00272125">
        <w:rPr>
          <w:rFonts w:ascii="Myriad Pro" w:hAnsi="Myriad Pro"/>
          <w:sz w:val="28"/>
          <w:szCs w:val="28"/>
        </w:rPr>
        <w:t>Under juni – augusti är det åsksäsong i Sverige. Varje år orsakar</w:t>
      </w:r>
      <w:r w:rsidR="00FE0EA1" w:rsidRPr="00272125">
        <w:rPr>
          <w:rFonts w:ascii="Myriad Pro" w:hAnsi="Myriad Pro"/>
          <w:sz w:val="28"/>
          <w:szCs w:val="28"/>
        </w:rPr>
        <w:t xml:space="preserve"> blixtnedslag bränder och skador på hus och elprodu</w:t>
      </w:r>
      <w:r w:rsidR="00347948" w:rsidRPr="00272125">
        <w:rPr>
          <w:rFonts w:ascii="Myriad Pro" w:hAnsi="Myriad Pro"/>
          <w:sz w:val="28"/>
          <w:szCs w:val="28"/>
        </w:rPr>
        <w:t xml:space="preserve">kter för </w:t>
      </w:r>
      <w:r w:rsidR="00272125" w:rsidRPr="00272125">
        <w:rPr>
          <w:rFonts w:ascii="Myriad Pro" w:hAnsi="Myriad Pro"/>
          <w:sz w:val="28"/>
          <w:szCs w:val="28"/>
        </w:rPr>
        <w:br/>
      </w:r>
      <w:r w:rsidR="00347948" w:rsidRPr="00272125">
        <w:rPr>
          <w:rFonts w:ascii="Myriad Pro" w:hAnsi="Myriad Pro"/>
          <w:sz w:val="28"/>
          <w:szCs w:val="28"/>
        </w:rPr>
        <w:t>miljontals kronor.</w:t>
      </w:r>
      <w:r w:rsidRPr="00272125">
        <w:rPr>
          <w:rFonts w:ascii="Myriad Pro" w:hAnsi="Myriad Pro"/>
          <w:sz w:val="28"/>
          <w:szCs w:val="28"/>
        </w:rPr>
        <w:t xml:space="preserve"> </w:t>
      </w:r>
      <w:r w:rsidR="00347948" w:rsidRPr="00272125">
        <w:rPr>
          <w:rFonts w:ascii="Myriad Pro" w:hAnsi="Myriad Pro"/>
          <w:sz w:val="28"/>
          <w:szCs w:val="28"/>
        </w:rPr>
        <w:t xml:space="preserve"> </w:t>
      </w:r>
    </w:p>
    <w:p w:rsidR="00186270" w:rsidRPr="00272125" w:rsidRDefault="00347948" w:rsidP="00186270">
      <w:pPr>
        <w:rPr>
          <w:rFonts w:ascii="Myriad Pro" w:hAnsi="Myriad Pro"/>
          <w:sz w:val="20"/>
          <w:szCs w:val="20"/>
        </w:rPr>
      </w:pPr>
      <w:r w:rsidRPr="00272125">
        <w:rPr>
          <w:rFonts w:ascii="Myriad Pro" w:hAnsi="Myriad Pro"/>
          <w:sz w:val="20"/>
          <w:szCs w:val="20"/>
        </w:rPr>
        <w:t xml:space="preserve">En </w:t>
      </w:r>
      <w:r w:rsidR="00FE0EA1" w:rsidRPr="00272125">
        <w:rPr>
          <w:rFonts w:ascii="Myriad Pro" w:hAnsi="Myriad Pro"/>
          <w:sz w:val="20"/>
          <w:szCs w:val="20"/>
        </w:rPr>
        <w:t>undersökning</w:t>
      </w:r>
      <w:r w:rsidR="005D0CED" w:rsidRPr="00272125">
        <w:rPr>
          <w:rFonts w:ascii="Myriad Pro" w:hAnsi="Myriad Pro"/>
          <w:sz w:val="20"/>
          <w:szCs w:val="20"/>
        </w:rPr>
        <w:t>*</w:t>
      </w:r>
      <w:r w:rsidR="00FE0EA1" w:rsidRPr="00272125">
        <w:rPr>
          <w:rFonts w:ascii="Myriad Pro" w:hAnsi="Myriad Pro"/>
          <w:sz w:val="20"/>
          <w:szCs w:val="20"/>
        </w:rPr>
        <w:t xml:space="preserve"> bland över 1</w:t>
      </w:r>
      <w:r w:rsidRPr="00272125">
        <w:rPr>
          <w:rFonts w:ascii="Myriad Pro" w:hAnsi="Myriad Pro"/>
          <w:sz w:val="20"/>
          <w:szCs w:val="20"/>
        </w:rPr>
        <w:t xml:space="preserve"> </w:t>
      </w:r>
      <w:r w:rsidR="00FE0EA1" w:rsidRPr="00272125">
        <w:rPr>
          <w:rFonts w:ascii="Myriad Pro" w:hAnsi="Myriad Pro"/>
          <w:sz w:val="20"/>
          <w:szCs w:val="20"/>
        </w:rPr>
        <w:t>000 svenskar visar att</w:t>
      </w:r>
      <w:r w:rsidR="00C26155" w:rsidRPr="00272125">
        <w:rPr>
          <w:rFonts w:ascii="Myriad Pro" w:hAnsi="Myriad Pro"/>
          <w:sz w:val="20"/>
          <w:szCs w:val="20"/>
        </w:rPr>
        <w:t xml:space="preserve"> 51 procent av husägarna </w:t>
      </w:r>
      <w:r w:rsidR="00FE0EA1" w:rsidRPr="00272125">
        <w:rPr>
          <w:rFonts w:ascii="Myriad Pro" w:hAnsi="Myriad Pro"/>
          <w:sz w:val="20"/>
          <w:szCs w:val="20"/>
        </w:rPr>
        <w:t>drabbats av att produkter gått sönder i samband med åska. Värst drabbat är Södermanland med siffror på drygt 60 procent. Enligt undersökningen är det främst dyrbar hemelektronik, som datorer, modem och TV-apparater som går sönder.</w:t>
      </w:r>
    </w:p>
    <w:p w:rsidR="00186270" w:rsidRPr="00272125" w:rsidRDefault="00FE0EA1" w:rsidP="00186270">
      <w:pPr>
        <w:pStyle w:val="Liststycke"/>
        <w:numPr>
          <w:ilvl w:val="0"/>
          <w:numId w:val="2"/>
        </w:numPr>
        <w:rPr>
          <w:rFonts w:ascii="Myriad Pro" w:hAnsi="Myriad Pro"/>
          <w:sz w:val="20"/>
          <w:szCs w:val="20"/>
        </w:rPr>
      </w:pPr>
      <w:r w:rsidRPr="00272125">
        <w:rPr>
          <w:rFonts w:ascii="Myriad Pro" w:hAnsi="Myriad Pro"/>
          <w:sz w:val="20"/>
          <w:szCs w:val="20"/>
        </w:rPr>
        <w:t>Modem - 21,5 procent av svenska</w:t>
      </w:r>
      <w:r w:rsidR="00186270" w:rsidRPr="00272125">
        <w:rPr>
          <w:rFonts w:ascii="Myriad Pro" w:hAnsi="Myriad Pro"/>
          <w:sz w:val="20"/>
          <w:szCs w:val="20"/>
        </w:rPr>
        <w:t>rna (30,8 procent av husägarna)</w:t>
      </w:r>
    </w:p>
    <w:p w:rsidR="00186270" w:rsidRPr="00272125" w:rsidRDefault="00FE0EA1" w:rsidP="00186270">
      <w:pPr>
        <w:pStyle w:val="Liststycke"/>
        <w:numPr>
          <w:ilvl w:val="0"/>
          <w:numId w:val="2"/>
        </w:numPr>
        <w:rPr>
          <w:rFonts w:ascii="Myriad Pro" w:hAnsi="Myriad Pro"/>
          <w:sz w:val="20"/>
          <w:szCs w:val="20"/>
        </w:rPr>
      </w:pPr>
      <w:r w:rsidRPr="00272125">
        <w:rPr>
          <w:rFonts w:ascii="Myriad Pro" w:hAnsi="Myriad Pro"/>
          <w:sz w:val="20"/>
          <w:szCs w:val="20"/>
        </w:rPr>
        <w:t>Trådlös telefon - 16,5 procent (24,7 procent av husägarna)</w:t>
      </w:r>
    </w:p>
    <w:p w:rsidR="00186270" w:rsidRPr="00272125" w:rsidRDefault="00FE0EA1" w:rsidP="00186270">
      <w:pPr>
        <w:pStyle w:val="Liststycke"/>
        <w:numPr>
          <w:ilvl w:val="0"/>
          <w:numId w:val="2"/>
        </w:numPr>
        <w:rPr>
          <w:rFonts w:ascii="Myriad Pro" w:hAnsi="Myriad Pro"/>
          <w:sz w:val="20"/>
          <w:szCs w:val="20"/>
        </w:rPr>
      </w:pPr>
      <w:r w:rsidRPr="00272125">
        <w:rPr>
          <w:rFonts w:ascii="Myriad Pro" w:hAnsi="Myriad Pro"/>
          <w:sz w:val="20"/>
          <w:szCs w:val="20"/>
        </w:rPr>
        <w:t>Dator - 15,1 proc</w:t>
      </w:r>
      <w:r w:rsidR="00186270" w:rsidRPr="00272125">
        <w:rPr>
          <w:rFonts w:ascii="Myriad Pro" w:hAnsi="Myriad Pro"/>
          <w:sz w:val="20"/>
          <w:szCs w:val="20"/>
        </w:rPr>
        <w:t>ent (18,4 procent av husägarna)</w:t>
      </w:r>
    </w:p>
    <w:p w:rsidR="00186270" w:rsidRPr="00272125" w:rsidRDefault="00FE0EA1" w:rsidP="00186270">
      <w:pPr>
        <w:pStyle w:val="Liststycke"/>
        <w:numPr>
          <w:ilvl w:val="0"/>
          <w:numId w:val="2"/>
        </w:numPr>
        <w:rPr>
          <w:rFonts w:ascii="Myriad Pro" w:hAnsi="Myriad Pro"/>
          <w:sz w:val="20"/>
          <w:szCs w:val="20"/>
        </w:rPr>
      </w:pPr>
      <w:r w:rsidRPr="00272125">
        <w:rPr>
          <w:rFonts w:ascii="Myriad Pro" w:hAnsi="Myriad Pro"/>
          <w:sz w:val="20"/>
          <w:szCs w:val="20"/>
        </w:rPr>
        <w:t>TV – 10,8 proc</w:t>
      </w:r>
      <w:r w:rsidR="00186270" w:rsidRPr="00272125">
        <w:rPr>
          <w:rFonts w:ascii="Myriad Pro" w:hAnsi="Myriad Pro"/>
          <w:sz w:val="20"/>
          <w:szCs w:val="20"/>
        </w:rPr>
        <w:t>ent (12,9 procent av husägarna)</w:t>
      </w:r>
    </w:p>
    <w:p w:rsidR="00186270" w:rsidRPr="00272125" w:rsidRDefault="00FE0EA1" w:rsidP="00186270">
      <w:pPr>
        <w:pStyle w:val="Liststycke"/>
        <w:numPr>
          <w:ilvl w:val="0"/>
          <w:numId w:val="2"/>
        </w:numPr>
        <w:rPr>
          <w:rFonts w:ascii="Myriad Pro" w:hAnsi="Myriad Pro"/>
          <w:sz w:val="20"/>
          <w:szCs w:val="20"/>
        </w:rPr>
      </w:pPr>
      <w:r w:rsidRPr="00272125">
        <w:rPr>
          <w:rFonts w:ascii="Myriad Pro" w:hAnsi="Myriad Pro"/>
          <w:sz w:val="20"/>
          <w:szCs w:val="20"/>
        </w:rPr>
        <w:t>Video - 3,1 procent (3,4 procent av husägarna)</w:t>
      </w:r>
    </w:p>
    <w:p w:rsidR="00DA79A4" w:rsidRPr="00272125" w:rsidRDefault="00DA79A4" w:rsidP="00DE57D5">
      <w:pPr>
        <w:pStyle w:val="Liststycke"/>
        <w:rPr>
          <w:rFonts w:ascii="Myriad Pro" w:hAnsi="Myriad Pro"/>
          <w:sz w:val="20"/>
          <w:szCs w:val="20"/>
        </w:rPr>
      </w:pPr>
    </w:p>
    <w:p w:rsidR="00FC7398" w:rsidRPr="00272125" w:rsidRDefault="000031CC" w:rsidP="00FC7398">
      <w:pPr>
        <w:rPr>
          <w:rFonts w:ascii="Myriad Pro" w:hAnsi="Myriad Pro"/>
          <w:sz w:val="20"/>
          <w:szCs w:val="20"/>
        </w:rPr>
      </w:pPr>
      <w:r w:rsidRPr="00272125">
        <w:rPr>
          <w:rFonts w:ascii="Myriad Pro" w:hAnsi="Myriad Pro"/>
          <w:sz w:val="20"/>
          <w:szCs w:val="20"/>
        </w:rPr>
        <w:t xml:space="preserve">Det bästa </w:t>
      </w:r>
      <w:r w:rsidR="00172D3E" w:rsidRPr="00272125">
        <w:rPr>
          <w:rFonts w:ascii="Myriad Pro" w:hAnsi="Myriad Pro"/>
          <w:sz w:val="20"/>
          <w:szCs w:val="20"/>
        </w:rPr>
        <w:t xml:space="preserve">sättet att skydda sina elprodukter </w:t>
      </w:r>
      <w:r w:rsidRPr="00272125">
        <w:rPr>
          <w:rFonts w:ascii="Myriad Pro" w:hAnsi="Myriad Pro"/>
          <w:sz w:val="20"/>
          <w:szCs w:val="20"/>
        </w:rPr>
        <w:t>är att stänga av d</w:t>
      </w:r>
      <w:r w:rsidR="00172D3E" w:rsidRPr="00272125">
        <w:rPr>
          <w:rFonts w:ascii="Myriad Pro" w:hAnsi="Myriad Pro"/>
          <w:sz w:val="20"/>
          <w:szCs w:val="20"/>
        </w:rPr>
        <w:t>em och</w:t>
      </w:r>
      <w:r w:rsidRPr="00272125">
        <w:rPr>
          <w:rFonts w:ascii="Myriad Pro" w:hAnsi="Myriad Pro"/>
          <w:sz w:val="20"/>
          <w:szCs w:val="20"/>
        </w:rPr>
        <w:t xml:space="preserve"> </w:t>
      </w:r>
      <w:r w:rsidR="00172D3E" w:rsidRPr="00272125">
        <w:rPr>
          <w:rFonts w:ascii="Myriad Pro" w:hAnsi="Myriad Pro"/>
          <w:sz w:val="20"/>
          <w:szCs w:val="20"/>
        </w:rPr>
        <w:t>dra ut sladdar</w:t>
      </w:r>
      <w:r w:rsidR="005D0CED" w:rsidRPr="00272125">
        <w:rPr>
          <w:rFonts w:ascii="Myriad Pro" w:hAnsi="Myriad Pro"/>
          <w:sz w:val="20"/>
          <w:szCs w:val="20"/>
        </w:rPr>
        <w:t xml:space="preserve"> och antenn när det åskar. </w:t>
      </w:r>
      <w:r w:rsidR="000A147B" w:rsidRPr="00272125">
        <w:rPr>
          <w:rFonts w:ascii="Myriad Pro" w:hAnsi="Myriad Pro"/>
          <w:sz w:val="20"/>
          <w:szCs w:val="20"/>
        </w:rPr>
        <w:t xml:space="preserve">Man bör också </w:t>
      </w:r>
      <w:r w:rsidR="005D0CED" w:rsidRPr="00272125">
        <w:rPr>
          <w:rFonts w:ascii="Myriad Pro" w:hAnsi="Myriad Pro"/>
          <w:sz w:val="20"/>
          <w:szCs w:val="20"/>
        </w:rPr>
        <w:t>installera ett åskskydd</w:t>
      </w:r>
      <w:r w:rsidR="00600F69" w:rsidRPr="00272125">
        <w:rPr>
          <w:rFonts w:ascii="Myriad Pro" w:hAnsi="Myriad Pro"/>
          <w:sz w:val="20"/>
          <w:szCs w:val="20"/>
        </w:rPr>
        <w:t xml:space="preserve">. </w:t>
      </w:r>
      <w:r w:rsidR="006B0E80" w:rsidRPr="00272125">
        <w:rPr>
          <w:rFonts w:ascii="Myriad Pro" w:hAnsi="Myriad Pro"/>
          <w:sz w:val="20"/>
          <w:szCs w:val="20"/>
        </w:rPr>
        <w:t xml:space="preserve">Skulle man trots aktsamhet och </w:t>
      </w:r>
      <w:r w:rsidR="005D0CED" w:rsidRPr="00272125">
        <w:rPr>
          <w:rFonts w:ascii="Myriad Pro" w:hAnsi="Myriad Pro"/>
          <w:sz w:val="20"/>
          <w:szCs w:val="20"/>
        </w:rPr>
        <w:t>förebyggande åtgärder</w:t>
      </w:r>
      <w:r w:rsidR="00600F69" w:rsidRPr="00272125">
        <w:rPr>
          <w:rFonts w:ascii="Myriad Pro" w:hAnsi="Myriad Pro"/>
          <w:sz w:val="20"/>
          <w:szCs w:val="20"/>
        </w:rPr>
        <w:t xml:space="preserve"> </w:t>
      </w:r>
      <w:r w:rsidR="005D0CED" w:rsidRPr="00272125">
        <w:rPr>
          <w:rFonts w:ascii="Myriad Pro" w:hAnsi="Myriad Pro"/>
          <w:sz w:val="20"/>
          <w:szCs w:val="20"/>
        </w:rPr>
        <w:t xml:space="preserve">råka ut för </w:t>
      </w:r>
      <w:r w:rsidR="00600F69" w:rsidRPr="00272125">
        <w:rPr>
          <w:rFonts w:ascii="Myriad Pro" w:hAnsi="Myriad Pro"/>
          <w:sz w:val="20"/>
          <w:szCs w:val="20"/>
        </w:rPr>
        <w:t xml:space="preserve">en skada pga. </w:t>
      </w:r>
      <w:r w:rsidR="00DE703E" w:rsidRPr="00272125">
        <w:rPr>
          <w:rFonts w:ascii="Myriad Pro" w:hAnsi="Myriad Pro"/>
          <w:sz w:val="20"/>
          <w:szCs w:val="20"/>
        </w:rPr>
        <w:t>blixtnedslag</w:t>
      </w:r>
      <w:r w:rsidR="00600F69" w:rsidRPr="00272125">
        <w:rPr>
          <w:rFonts w:ascii="Myriad Pro" w:hAnsi="Myriad Pro"/>
          <w:sz w:val="20"/>
          <w:szCs w:val="20"/>
        </w:rPr>
        <w:t xml:space="preserve"> finns det hjälp att få. </w:t>
      </w:r>
    </w:p>
    <w:p w:rsidR="00347948" w:rsidRPr="00272125" w:rsidRDefault="00347948" w:rsidP="00FC7398">
      <w:pPr>
        <w:rPr>
          <w:rFonts w:ascii="Myriad Pro" w:hAnsi="Myriad Pro"/>
          <w:sz w:val="20"/>
          <w:szCs w:val="20"/>
        </w:rPr>
      </w:pPr>
      <w:r w:rsidRPr="00272125">
        <w:rPr>
          <w:rFonts w:ascii="Myriad Pro" w:hAnsi="Myriad Pro"/>
          <w:sz w:val="20"/>
          <w:szCs w:val="20"/>
        </w:rPr>
        <w:t>Di</w:t>
      </w:r>
      <w:r w:rsidR="0042558F" w:rsidRPr="00272125">
        <w:rPr>
          <w:rFonts w:ascii="Myriad Pro" w:hAnsi="Myriad Pro"/>
          <w:sz w:val="20"/>
          <w:szCs w:val="20"/>
        </w:rPr>
        <w:t>n</w:t>
      </w:r>
      <w:r w:rsidRPr="00272125">
        <w:rPr>
          <w:rFonts w:ascii="Myriad Pro" w:hAnsi="Myriad Pro"/>
          <w:sz w:val="20"/>
          <w:szCs w:val="20"/>
        </w:rPr>
        <w:t xml:space="preserve"> hemförsäkring ger </w:t>
      </w:r>
      <w:r w:rsidR="0042558F" w:rsidRPr="00272125">
        <w:rPr>
          <w:rFonts w:ascii="Myriad Pro" w:hAnsi="Myriad Pro"/>
          <w:sz w:val="20"/>
          <w:szCs w:val="20"/>
        </w:rPr>
        <w:t>troligtvis</w:t>
      </w:r>
      <w:r w:rsidRPr="00272125">
        <w:rPr>
          <w:rFonts w:ascii="Myriad Pro" w:hAnsi="Myriad Pro"/>
          <w:sz w:val="20"/>
          <w:szCs w:val="20"/>
        </w:rPr>
        <w:t xml:space="preserve"> ersättning för skadan</w:t>
      </w:r>
      <w:r w:rsidR="0042558F" w:rsidRPr="00272125">
        <w:rPr>
          <w:rFonts w:ascii="Myriad Pro" w:hAnsi="Myriad Pro"/>
          <w:sz w:val="20"/>
          <w:szCs w:val="20"/>
        </w:rPr>
        <w:t>,</w:t>
      </w:r>
      <w:r w:rsidRPr="00272125">
        <w:rPr>
          <w:rFonts w:ascii="Myriad Pro" w:hAnsi="Myriad Pro"/>
          <w:sz w:val="20"/>
          <w:szCs w:val="20"/>
        </w:rPr>
        <w:t xml:space="preserve"> men observera att om </w:t>
      </w:r>
      <w:r w:rsidR="005D0CED" w:rsidRPr="00272125">
        <w:rPr>
          <w:rFonts w:ascii="Myriad Pro" w:hAnsi="Myriad Pro"/>
          <w:sz w:val="20"/>
          <w:szCs w:val="20"/>
        </w:rPr>
        <w:t>din elpryl som skadats</w:t>
      </w:r>
      <w:r w:rsidRPr="00272125">
        <w:rPr>
          <w:rFonts w:ascii="Myriad Pro" w:hAnsi="Myriad Pro"/>
          <w:sz w:val="20"/>
          <w:szCs w:val="20"/>
        </w:rPr>
        <w:t xml:space="preserve"> är äldre än 2 år är det inte ovanligt med ett avdrag på ersättningen pga. </w:t>
      </w:r>
      <w:r w:rsidR="005D0CED" w:rsidRPr="00272125">
        <w:rPr>
          <w:rFonts w:ascii="Myriad Pro" w:hAnsi="Myriad Pro"/>
          <w:sz w:val="20"/>
          <w:szCs w:val="20"/>
        </w:rPr>
        <w:t>elprylens</w:t>
      </w:r>
      <w:r w:rsidRPr="00272125">
        <w:rPr>
          <w:rFonts w:ascii="Myriad Pro" w:hAnsi="Myriad Pro"/>
          <w:sz w:val="20"/>
          <w:szCs w:val="20"/>
        </w:rPr>
        <w:t xml:space="preserve"> ålder</w:t>
      </w:r>
      <w:r w:rsidR="005D0CED" w:rsidRPr="00272125">
        <w:rPr>
          <w:rFonts w:ascii="Myriad Pro" w:hAnsi="Myriad Pro"/>
          <w:sz w:val="20"/>
          <w:szCs w:val="20"/>
        </w:rPr>
        <w:t xml:space="preserve"> och normalt slitage</w:t>
      </w:r>
      <w:r w:rsidRPr="00272125">
        <w:rPr>
          <w:rFonts w:ascii="Myriad Pro" w:hAnsi="Myriad Pro"/>
          <w:sz w:val="20"/>
          <w:szCs w:val="20"/>
        </w:rPr>
        <w:t>. Du får också betala en grundsjälvrisk som vanligtvis ligger runt 2 000 kr.</w:t>
      </w:r>
    </w:p>
    <w:p w:rsidR="00347948" w:rsidRPr="00272125" w:rsidRDefault="00600F69" w:rsidP="00FC7398">
      <w:pPr>
        <w:rPr>
          <w:rFonts w:ascii="Myriad Pro" w:hAnsi="Myriad Pro"/>
          <w:sz w:val="20"/>
          <w:szCs w:val="20"/>
        </w:rPr>
      </w:pPr>
      <w:r w:rsidRPr="00272125">
        <w:rPr>
          <w:rFonts w:ascii="Myriad Pro" w:hAnsi="Myriad Pro"/>
          <w:sz w:val="20"/>
          <w:szCs w:val="20"/>
        </w:rPr>
        <w:t xml:space="preserve">Garanti och reklamationsrätt ger ingen ersättning för blixtnedslag eftersom dessa två skydd endast ersätter funktionsfel. </w:t>
      </w:r>
      <w:r w:rsidR="00347948" w:rsidRPr="00272125">
        <w:rPr>
          <w:rFonts w:ascii="Myriad Pro" w:hAnsi="Myriad Pro"/>
          <w:sz w:val="20"/>
          <w:szCs w:val="20"/>
        </w:rPr>
        <w:t xml:space="preserve">Har du </w:t>
      </w:r>
      <w:r w:rsidRPr="00272125">
        <w:rPr>
          <w:rFonts w:ascii="Myriad Pro" w:hAnsi="Myriad Pro"/>
          <w:sz w:val="20"/>
          <w:szCs w:val="20"/>
        </w:rPr>
        <w:t xml:space="preserve">däremot </w:t>
      </w:r>
      <w:r w:rsidR="00347948" w:rsidRPr="00272125">
        <w:rPr>
          <w:rFonts w:ascii="Myriad Pro" w:hAnsi="Myriad Pro"/>
          <w:sz w:val="20"/>
          <w:szCs w:val="20"/>
        </w:rPr>
        <w:t xml:space="preserve">tecknat en speciell produktförsäkring för din </w:t>
      </w:r>
      <w:r w:rsidR="005D0CED" w:rsidRPr="00272125">
        <w:rPr>
          <w:rFonts w:ascii="Myriad Pro" w:hAnsi="Myriad Pro"/>
          <w:sz w:val="20"/>
          <w:szCs w:val="20"/>
        </w:rPr>
        <w:t>el</w:t>
      </w:r>
      <w:r w:rsidRPr="00272125">
        <w:rPr>
          <w:rFonts w:ascii="Myriad Pro" w:hAnsi="Myriad Pro"/>
          <w:sz w:val="20"/>
          <w:szCs w:val="20"/>
        </w:rPr>
        <w:t>produkt</w:t>
      </w:r>
      <w:r w:rsidR="00347948" w:rsidRPr="00272125">
        <w:rPr>
          <w:rFonts w:ascii="Myriad Pro" w:hAnsi="Myriad Pro"/>
          <w:sz w:val="20"/>
          <w:szCs w:val="20"/>
        </w:rPr>
        <w:t xml:space="preserve"> via butiken kan du komma undan utan förlust. Du blir ersatt med en tv med motsvarande prestanda </w:t>
      </w:r>
      <w:r w:rsidRPr="00272125">
        <w:rPr>
          <w:rFonts w:ascii="Myriad Pro" w:hAnsi="Myriad Pro"/>
          <w:sz w:val="20"/>
          <w:szCs w:val="20"/>
        </w:rPr>
        <w:t>till ingen eller låg (sällan högre än 200 kr) självrisk</w:t>
      </w:r>
      <w:r w:rsidR="00347948" w:rsidRPr="00272125">
        <w:rPr>
          <w:rFonts w:ascii="Myriad Pro" w:hAnsi="Myriad Pro"/>
          <w:sz w:val="20"/>
          <w:szCs w:val="20"/>
        </w:rPr>
        <w:t xml:space="preserve">. </w:t>
      </w:r>
    </w:p>
    <w:p w:rsidR="00272125" w:rsidRDefault="00272125" w:rsidP="00FC7398">
      <w:pPr>
        <w:rPr>
          <w:rFonts w:ascii="Myriad Pro" w:hAnsi="Myriad Pro"/>
          <w:sz w:val="16"/>
          <w:szCs w:val="16"/>
        </w:rPr>
      </w:pPr>
    </w:p>
    <w:p w:rsidR="00F81868" w:rsidRPr="00272125" w:rsidRDefault="005D0CED" w:rsidP="00FC7398">
      <w:pPr>
        <w:rPr>
          <w:rFonts w:ascii="Myriad Pro" w:hAnsi="Myriad Pro"/>
          <w:sz w:val="16"/>
          <w:szCs w:val="16"/>
        </w:rPr>
      </w:pPr>
      <w:r w:rsidRPr="00272125">
        <w:rPr>
          <w:rFonts w:ascii="Myriad Pro" w:hAnsi="Myriad Pro"/>
          <w:sz w:val="16"/>
          <w:szCs w:val="16"/>
        </w:rPr>
        <w:t xml:space="preserve">*Undersökningen gjordes </w:t>
      </w:r>
      <w:r w:rsidR="00C26155" w:rsidRPr="00272125">
        <w:rPr>
          <w:rFonts w:ascii="Myriad Pro" w:hAnsi="Myriad Pro"/>
          <w:sz w:val="16"/>
          <w:szCs w:val="16"/>
        </w:rPr>
        <w:t xml:space="preserve">av APC </w:t>
      </w:r>
      <w:r w:rsidRPr="00272125">
        <w:rPr>
          <w:rFonts w:ascii="Myriad Pro" w:hAnsi="Myriad Pro"/>
          <w:sz w:val="16"/>
          <w:szCs w:val="16"/>
        </w:rPr>
        <w:t>tillsammans med konsumentundersökningsföretaget Cint/Snabba 20090519—20090526. Totalt 1100 respondenter med en jämn köns- och åldersfördelning över hela landet deltog i undersökningen.</w:t>
      </w:r>
    </w:p>
    <w:p w:rsidR="00F81868" w:rsidRPr="00272125" w:rsidRDefault="00F81868" w:rsidP="00FC7398">
      <w:pPr>
        <w:rPr>
          <w:rFonts w:ascii="Myriad Pro" w:hAnsi="Myriad Pro"/>
          <w:sz w:val="20"/>
          <w:szCs w:val="20"/>
        </w:rPr>
      </w:pPr>
    </w:p>
    <w:p w:rsidR="00272125" w:rsidRPr="00272125" w:rsidRDefault="00272125" w:rsidP="00272125">
      <w:pPr>
        <w:rPr>
          <w:rFonts w:ascii="Myriad Pro" w:hAnsi="Myriad Pro"/>
          <w:b/>
          <w:sz w:val="16"/>
          <w:szCs w:val="16"/>
        </w:rPr>
      </w:pPr>
      <w:r w:rsidRPr="00272125">
        <w:rPr>
          <w:rFonts w:ascii="Myriad Pro" w:hAnsi="Myriad Pro"/>
          <w:b/>
          <w:sz w:val="16"/>
          <w:szCs w:val="16"/>
        </w:rPr>
        <w:t xml:space="preserve">För mer information: </w:t>
      </w:r>
      <w:r w:rsidRPr="00272125">
        <w:rPr>
          <w:rFonts w:ascii="Myriad Pro" w:hAnsi="Myriad Pro"/>
          <w:b/>
          <w:sz w:val="16"/>
          <w:szCs w:val="16"/>
        </w:rPr>
        <w:br/>
      </w:r>
      <w:r w:rsidRPr="00272125">
        <w:rPr>
          <w:rFonts w:ascii="Myriad Pro" w:hAnsi="Myriad Pro"/>
          <w:sz w:val="16"/>
          <w:szCs w:val="16"/>
        </w:rPr>
        <w:t>Malin Roos, presskontakt</w:t>
      </w:r>
      <w:r w:rsidRPr="00272125">
        <w:rPr>
          <w:rFonts w:ascii="Myriad Pro" w:hAnsi="Myriad Pro"/>
          <w:sz w:val="16"/>
          <w:szCs w:val="16"/>
        </w:rPr>
        <w:br/>
        <w:t>Telefon: 042-38 20 62 alt. 0703-88 20 62</w:t>
      </w:r>
      <w:r w:rsidRPr="00272125">
        <w:rPr>
          <w:rFonts w:ascii="Myriad Pro" w:hAnsi="Myriad Pro"/>
          <w:sz w:val="16"/>
          <w:szCs w:val="16"/>
        </w:rPr>
        <w:br/>
        <w:t>E-post: press@solidab.se</w:t>
      </w:r>
    </w:p>
    <w:p w:rsidR="00FC7398" w:rsidRPr="00FC7398" w:rsidRDefault="00FC7398" w:rsidP="00FC7398">
      <w:pPr>
        <w:rPr>
          <w:rFonts w:ascii="Myriad Pro" w:hAnsi="Myriad Pro"/>
          <w:sz w:val="12"/>
          <w:szCs w:val="12"/>
        </w:rPr>
      </w:pPr>
    </w:p>
    <w:p w:rsidR="00186270" w:rsidRPr="00FC7398" w:rsidRDefault="00186270" w:rsidP="00186270">
      <w:pPr>
        <w:rPr>
          <w:rFonts w:ascii="Myriad Pro" w:hAnsi="Myriad Pro"/>
          <w:sz w:val="12"/>
          <w:szCs w:val="12"/>
        </w:rPr>
      </w:pPr>
    </w:p>
    <w:sectPr w:rsidR="00186270" w:rsidRPr="00FC7398" w:rsidSect="008B02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125" w:rsidRDefault="00272125" w:rsidP="00272125">
      <w:pPr>
        <w:spacing w:after="0" w:line="240" w:lineRule="auto"/>
      </w:pPr>
      <w:r>
        <w:separator/>
      </w:r>
    </w:p>
  </w:endnote>
  <w:endnote w:type="continuationSeparator" w:id="0">
    <w:p w:rsidR="00272125" w:rsidRDefault="00272125" w:rsidP="0027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125" w:rsidRDefault="00272125">
    <w:pPr>
      <w:pStyle w:val="Sidfot"/>
    </w:pPr>
    <w:r>
      <w:rPr>
        <w:noProof/>
        <w:lang w:eastAsia="sv-SE"/>
      </w:rPr>
      <w:drawing>
        <wp:inline distT="0" distB="0" distL="0" distR="0">
          <wp:extent cx="5760720" cy="782179"/>
          <wp:effectExtent l="19050" t="0" r="0" b="0"/>
          <wp:docPr id="1" name="Bild 1" descr="Svenskt brevpap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enskt brevpapp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2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125" w:rsidRDefault="00272125" w:rsidP="00272125">
      <w:pPr>
        <w:spacing w:after="0" w:line="240" w:lineRule="auto"/>
      </w:pPr>
      <w:r>
        <w:separator/>
      </w:r>
    </w:p>
  </w:footnote>
  <w:footnote w:type="continuationSeparator" w:id="0">
    <w:p w:rsidR="00272125" w:rsidRDefault="00272125" w:rsidP="00272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16F2E"/>
    <w:multiLevelType w:val="hybridMultilevel"/>
    <w:tmpl w:val="BF54714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E58E6"/>
    <w:multiLevelType w:val="hybridMultilevel"/>
    <w:tmpl w:val="A7DAF51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EA1"/>
    <w:rsid w:val="000031CC"/>
    <w:rsid w:val="00020006"/>
    <w:rsid w:val="000A147B"/>
    <w:rsid w:val="00172D3E"/>
    <w:rsid w:val="00186270"/>
    <w:rsid w:val="00272125"/>
    <w:rsid w:val="00347948"/>
    <w:rsid w:val="0042558F"/>
    <w:rsid w:val="004C6FF9"/>
    <w:rsid w:val="00531C68"/>
    <w:rsid w:val="005D0CED"/>
    <w:rsid w:val="00600F69"/>
    <w:rsid w:val="006B0E80"/>
    <w:rsid w:val="007206FA"/>
    <w:rsid w:val="008A7EF9"/>
    <w:rsid w:val="008B02D2"/>
    <w:rsid w:val="00A92851"/>
    <w:rsid w:val="00AA2E3B"/>
    <w:rsid w:val="00C26155"/>
    <w:rsid w:val="00C53075"/>
    <w:rsid w:val="00DA79A4"/>
    <w:rsid w:val="00DE57D5"/>
    <w:rsid w:val="00DE703E"/>
    <w:rsid w:val="00E46602"/>
    <w:rsid w:val="00EB461E"/>
    <w:rsid w:val="00EC35D6"/>
    <w:rsid w:val="00F81868"/>
    <w:rsid w:val="00FC7398"/>
    <w:rsid w:val="00FE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D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627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27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72125"/>
  </w:style>
  <w:style w:type="paragraph" w:styleId="Sidfot">
    <w:name w:val="footer"/>
    <w:basedOn w:val="Normal"/>
    <w:link w:val="SidfotChar"/>
    <w:uiPriority w:val="99"/>
    <w:semiHidden/>
    <w:unhideWhenUsed/>
    <w:rsid w:val="0027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72125"/>
  </w:style>
  <w:style w:type="paragraph" w:styleId="Ballongtext">
    <w:name w:val="Balloon Text"/>
    <w:basedOn w:val="Normal"/>
    <w:link w:val="BallongtextChar"/>
    <w:uiPriority w:val="99"/>
    <w:semiHidden/>
    <w:unhideWhenUsed/>
    <w:rsid w:val="0027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2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326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Solid AB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malin_r</dc:creator>
  <cp:keywords/>
  <dc:description/>
  <cp:lastModifiedBy>malin_r</cp:lastModifiedBy>
  <cp:revision>20</cp:revision>
  <dcterms:created xsi:type="dcterms:W3CDTF">2009-06-10T11:19:00Z</dcterms:created>
  <dcterms:modified xsi:type="dcterms:W3CDTF">2009-06-11T12:06:00Z</dcterms:modified>
</cp:coreProperties>
</file>