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8C4" w:rsidRPr="0043213E" w:rsidRDefault="00D528C4" w:rsidP="00167F77">
      <w:pPr>
        <w:rPr>
          <w:rFonts w:cs="Times New Roman"/>
          <w:b/>
          <w:color w:val="000000"/>
          <w:sz w:val="32"/>
          <w:szCs w:val="32"/>
        </w:rPr>
      </w:pPr>
      <w:r w:rsidRPr="0043213E">
        <w:rPr>
          <w:rFonts w:cs="Times New Roman"/>
          <w:b/>
          <w:color w:val="000000"/>
          <w:sz w:val="32"/>
          <w:szCs w:val="32"/>
        </w:rPr>
        <w:t xml:space="preserve">neXus </w:t>
      </w:r>
      <w:r w:rsidR="00102F1A">
        <w:rPr>
          <w:rFonts w:cs="Times New Roman"/>
          <w:b/>
          <w:color w:val="000000"/>
          <w:sz w:val="32"/>
          <w:szCs w:val="32"/>
        </w:rPr>
        <w:t xml:space="preserve">stärkt Expertise im Berechtigungsmanagement mit Übernahme von </w:t>
      </w:r>
      <w:r w:rsidR="00474FD2">
        <w:rPr>
          <w:rFonts w:cs="Times New Roman"/>
          <w:b/>
          <w:color w:val="000000"/>
          <w:sz w:val="32"/>
          <w:szCs w:val="32"/>
        </w:rPr>
        <w:t>INTEGID</w:t>
      </w:r>
    </w:p>
    <w:p w:rsidR="00D528C4" w:rsidRPr="0043213E" w:rsidRDefault="00D528C4" w:rsidP="00167F77"/>
    <w:p w:rsidR="00F0693C" w:rsidRDefault="004D35FC" w:rsidP="00167F77">
      <w:pPr>
        <w:rPr>
          <w:b/>
          <w:bCs/>
          <w:color w:val="000000"/>
        </w:rPr>
      </w:pPr>
      <w:r>
        <w:rPr>
          <w:rFonts w:cs="Times New Roman"/>
          <w:b/>
          <w:color w:val="000000"/>
        </w:rPr>
        <w:t>Stockholm</w:t>
      </w:r>
      <w:r w:rsidR="00EB3E7A">
        <w:rPr>
          <w:rFonts w:cs="Times New Roman"/>
          <w:b/>
          <w:color w:val="000000"/>
        </w:rPr>
        <w:t xml:space="preserve"> und </w:t>
      </w:r>
      <w:r>
        <w:rPr>
          <w:rFonts w:cs="Times New Roman"/>
          <w:b/>
          <w:color w:val="000000"/>
        </w:rPr>
        <w:t>Essen</w:t>
      </w:r>
      <w:r w:rsidR="00270257" w:rsidRPr="008A2FE7">
        <w:rPr>
          <w:rFonts w:cs="Times New Roman"/>
          <w:b/>
          <w:color w:val="000000"/>
        </w:rPr>
        <w:t>,</w:t>
      </w:r>
      <w:r w:rsidR="00535F23" w:rsidRPr="0043213E">
        <w:rPr>
          <w:rFonts w:cs="Times New Roman"/>
          <w:b/>
          <w:color w:val="000000"/>
        </w:rPr>
        <w:t xml:space="preserve"> </w:t>
      </w:r>
      <w:r w:rsidR="00270257">
        <w:rPr>
          <w:rFonts w:cs="Times New Roman"/>
          <w:b/>
          <w:color w:val="000000"/>
        </w:rPr>
        <w:t>4</w:t>
      </w:r>
      <w:r w:rsidR="00115EDE">
        <w:rPr>
          <w:rFonts w:cs="Times New Roman"/>
          <w:b/>
          <w:color w:val="000000"/>
        </w:rPr>
        <w:t>. August</w:t>
      </w:r>
      <w:r w:rsidR="00F64E8E">
        <w:rPr>
          <w:rFonts w:cs="Times New Roman"/>
          <w:b/>
          <w:color w:val="000000"/>
        </w:rPr>
        <w:t xml:space="preserve"> </w:t>
      </w:r>
      <w:r w:rsidR="00535F23" w:rsidRPr="0043213E">
        <w:rPr>
          <w:rFonts w:cs="Times New Roman"/>
          <w:b/>
          <w:color w:val="000000"/>
        </w:rPr>
        <w:t xml:space="preserve">2014 – </w:t>
      </w:r>
      <w:hyperlink r:id="rId9" w:history="1">
        <w:r w:rsidR="00921174" w:rsidRPr="0043213E">
          <w:rPr>
            <w:rStyle w:val="Hyperlink"/>
            <w:rFonts w:cs="Times New Roman"/>
            <w:b/>
          </w:rPr>
          <w:t>neXus</w:t>
        </w:r>
      </w:hyperlink>
      <w:r w:rsidR="003A206B" w:rsidRPr="0043213E">
        <w:rPr>
          <w:rFonts w:cs="Times New Roman"/>
          <w:b/>
          <w:color w:val="000000"/>
        </w:rPr>
        <w:t xml:space="preserve">, </w:t>
      </w:r>
      <w:r w:rsidR="0043213E" w:rsidRPr="0043213E">
        <w:rPr>
          <w:rFonts w:cs="Times New Roman"/>
          <w:b/>
          <w:color w:val="000000"/>
        </w:rPr>
        <w:t>ein führender internationaler Anbieter von Sicherheitslösungen und –dien</w:t>
      </w:r>
      <w:r w:rsidR="0043213E">
        <w:rPr>
          <w:rFonts w:cs="Times New Roman"/>
          <w:b/>
          <w:color w:val="000000"/>
        </w:rPr>
        <w:t>stleistungen</w:t>
      </w:r>
      <w:r w:rsidR="001716DB">
        <w:rPr>
          <w:rFonts w:cs="Times New Roman"/>
          <w:b/>
          <w:color w:val="000000"/>
        </w:rPr>
        <w:t xml:space="preserve">, </w:t>
      </w:r>
      <w:r w:rsidR="00E7027F">
        <w:rPr>
          <w:rFonts w:cs="Times New Roman"/>
          <w:b/>
          <w:color w:val="000000"/>
        </w:rPr>
        <w:t xml:space="preserve">hat die Übernahme </w:t>
      </w:r>
      <w:r>
        <w:rPr>
          <w:rFonts w:cs="Times New Roman"/>
          <w:b/>
          <w:color w:val="000000"/>
        </w:rPr>
        <w:t xml:space="preserve">der </w:t>
      </w:r>
      <w:hyperlink r:id="rId10" w:history="1">
        <w:r w:rsidRPr="004D35FC">
          <w:rPr>
            <w:rStyle w:val="Hyperlink"/>
            <w:rFonts w:cs="Times New Roman"/>
            <w:b/>
          </w:rPr>
          <w:t>INTEGID GmbH</w:t>
        </w:r>
      </w:hyperlink>
      <w:r w:rsidR="00F0693C">
        <w:rPr>
          <w:rFonts w:cs="Times New Roman"/>
          <w:b/>
          <w:color w:val="000000"/>
        </w:rPr>
        <w:t xml:space="preserve"> </w:t>
      </w:r>
      <w:r w:rsidR="00E7027F">
        <w:rPr>
          <w:rFonts w:cs="Times New Roman"/>
          <w:b/>
          <w:color w:val="000000"/>
        </w:rPr>
        <w:t>bekanntgegeben.</w:t>
      </w:r>
      <w:r w:rsidR="00F0693C">
        <w:rPr>
          <w:rFonts w:cs="Times New Roman"/>
          <w:b/>
          <w:color w:val="000000"/>
        </w:rPr>
        <w:t xml:space="preserve"> </w:t>
      </w:r>
      <w:r>
        <w:rPr>
          <w:rFonts w:cs="Times New Roman"/>
          <w:b/>
          <w:color w:val="000000"/>
        </w:rPr>
        <w:t xml:space="preserve">Die in Essen ansässige </w:t>
      </w:r>
      <w:r w:rsidR="00F0693C">
        <w:rPr>
          <w:rFonts w:cs="Times New Roman"/>
          <w:b/>
          <w:color w:val="000000"/>
        </w:rPr>
        <w:t xml:space="preserve">INTEGID ist </w:t>
      </w:r>
      <w:r w:rsidRPr="004D35FC">
        <w:rPr>
          <w:rFonts w:cs="Times New Roman"/>
          <w:b/>
          <w:color w:val="000000"/>
        </w:rPr>
        <w:t xml:space="preserve">auf </w:t>
      </w:r>
      <w:r w:rsidR="00E7027F">
        <w:rPr>
          <w:rFonts w:cs="Times New Roman"/>
          <w:b/>
          <w:color w:val="000000"/>
        </w:rPr>
        <w:t xml:space="preserve">zentrales </w:t>
      </w:r>
      <w:r w:rsidRPr="004D35FC">
        <w:rPr>
          <w:rFonts w:cs="Times New Roman"/>
          <w:b/>
          <w:color w:val="000000"/>
        </w:rPr>
        <w:t xml:space="preserve">Berechtigungsmanagement </w:t>
      </w:r>
      <w:r w:rsidR="00EB3E7A">
        <w:rPr>
          <w:rFonts w:cs="Times New Roman"/>
          <w:b/>
          <w:color w:val="000000"/>
        </w:rPr>
        <w:t>für die Zutrittskontrolle spezialisiert und gehört zu den führenden Anbietern in diesem Bereich in Deutschland, Österreich und der Schweiz (DACH).</w:t>
      </w:r>
      <w:r w:rsidR="00AF7FB5">
        <w:rPr>
          <w:b/>
          <w:bCs/>
          <w:color w:val="000000"/>
        </w:rPr>
        <w:t xml:space="preserve"> </w:t>
      </w:r>
      <w:r w:rsidR="00E7027F">
        <w:rPr>
          <w:b/>
          <w:bCs/>
          <w:color w:val="000000"/>
        </w:rPr>
        <w:t>Mit der Akquisition von INTEGID</w:t>
      </w:r>
      <w:r w:rsidR="00F0693C">
        <w:rPr>
          <w:b/>
          <w:bCs/>
          <w:color w:val="000000"/>
        </w:rPr>
        <w:t xml:space="preserve"> </w:t>
      </w:r>
      <w:r w:rsidR="00E7027F">
        <w:rPr>
          <w:b/>
          <w:bCs/>
          <w:color w:val="000000"/>
        </w:rPr>
        <w:t xml:space="preserve">setzt </w:t>
      </w:r>
      <w:r w:rsidR="00F0693C">
        <w:rPr>
          <w:b/>
          <w:bCs/>
          <w:color w:val="000000"/>
        </w:rPr>
        <w:t xml:space="preserve">neXus </w:t>
      </w:r>
      <w:r w:rsidR="00193DB0">
        <w:rPr>
          <w:b/>
          <w:bCs/>
          <w:color w:val="000000"/>
        </w:rPr>
        <w:t>sein</w:t>
      </w:r>
      <w:r w:rsidR="00F0693C">
        <w:rPr>
          <w:b/>
          <w:bCs/>
          <w:color w:val="000000"/>
        </w:rPr>
        <w:t xml:space="preserve"> </w:t>
      </w:r>
      <w:r w:rsidR="00E7027F">
        <w:rPr>
          <w:b/>
          <w:bCs/>
          <w:color w:val="000000"/>
        </w:rPr>
        <w:t xml:space="preserve">erfolgreiches </w:t>
      </w:r>
      <w:r w:rsidR="00F0693C">
        <w:rPr>
          <w:b/>
          <w:bCs/>
          <w:color w:val="000000"/>
        </w:rPr>
        <w:t>Wachstum in der DACH-Region</w:t>
      </w:r>
      <w:r w:rsidR="00E7027F">
        <w:rPr>
          <w:b/>
          <w:bCs/>
          <w:color w:val="000000"/>
        </w:rPr>
        <w:t xml:space="preserve"> fort und </w:t>
      </w:r>
      <w:r w:rsidR="003D3CEF">
        <w:rPr>
          <w:b/>
          <w:bCs/>
          <w:color w:val="000000"/>
        </w:rPr>
        <w:t xml:space="preserve">baut seine Expertise insbesondere im Bereich des Berechtigungsmanagements für die physische Zutrittskontrolle </w:t>
      </w:r>
      <w:r w:rsidR="00BE7CA9">
        <w:rPr>
          <w:b/>
          <w:bCs/>
          <w:color w:val="000000"/>
        </w:rPr>
        <w:t xml:space="preserve">weiter </w:t>
      </w:r>
      <w:r w:rsidR="003D3CEF">
        <w:rPr>
          <w:b/>
          <w:bCs/>
          <w:color w:val="000000"/>
        </w:rPr>
        <w:t>aus</w:t>
      </w:r>
      <w:r w:rsidR="00F0693C">
        <w:rPr>
          <w:b/>
          <w:bCs/>
          <w:color w:val="000000"/>
        </w:rPr>
        <w:t>.</w:t>
      </w:r>
      <w:r w:rsidR="008A2FE7">
        <w:rPr>
          <w:b/>
          <w:bCs/>
          <w:color w:val="000000"/>
        </w:rPr>
        <w:t xml:space="preserve"> </w:t>
      </w:r>
    </w:p>
    <w:p w:rsidR="005520CB" w:rsidRDefault="005520CB" w:rsidP="00167F77">
      <w:pPr>
        <w:rPr>
          <w:b/>
          <w:bCs/>
          <w:color w:val="000000"/>
        </w:rPr>
      </w:pPr>
    </w:p>
    <w:p w:rsidR="00C21EE0" w:rsidRPr="00C21EE0" w:rsidRDefault="003D3CEF" w:rsidP="00EB3E7A">
      <w:pPr>
        <w:rPr>
          <w:bCs/>
          <w:color w:val="000000"/>
        </w:rPr>
      </w:pPr>
      <w:r>
        <w:rPr>
          <w:bCs/>
          <w:color w:val="000000"/>
        </w:rPr>
        <w:t>Gerade</w:t>
      </w:r>
      <w:r w:rsidR="00C21EE0" w:rsidRPr="00C21EE0">
        <w:rPr>
          <w:bCs/>
          <w:color w:val="000000"/>
        </w:rPr>
        <w:t xml:space="preserve"> große internationale Unternehmen un</w:t>
      </w:r>
      <w:r w:rsidR="00C21EE0">
        <w:rPr>
          <w:bCs/>
          <w:color w:val="000000"/>
        </w:rPr>
        <w:t>d</w:t>
      </w:r>
      <w:r w:rsidR="00C21EE0" w:rsidRPr="00C21EE0">
        <w:rPr>
          <w:bCs/>
          <w:color w:val="000000"/>
        </w:rPr>
        <w:t xml:space="preserve"> Organisationen </w:t>
      </w:r>
      <w:r w:rsidR="00C21EE0">
        <w:rPr>
          <w:bCs/>
          <w:color w:val="000000"/>
        </w:rPr>
        <w:t xml:space="preserve">stehen </w:t>
      </w:r>
      <w:r w:rsidR="001B6A38">
        <w:rPr>
          <w:bCs/>
          <w:color w:val="000000"/>
        </w:rPr>
        <w:t xml:space="preserve">heute </w:t>
      </w:r>
      <w:r w:rsidR="00C21EE0">
        <w:rPr>
          <w:bCs/>
          <w:color w:val="000000"/>
        </w:rPr>
        <w:t xml:space="preserve">vor der Herausforderung, Identitäten und Zutrittsberechtigungen für eine Vielzahl von Standorten mit heterogenen IT-Landschaften sicher und effizient zu verwalten. </w:t>
      </w:r>
      <w:r w:rsidR="001B6A38">
        <w:rPr>
          <w:bCs/>
          <w:color w:val="000000"/>
        </w:rPr>
        <w:t xml:space="preserve">Durch die fortschreitende Globalisierung, die zunehmende Mobilität von Mitarbeitern sowie die stetig wachsenden Anforderungen an Sicherheit und Compliance stoßen die bisherigen Systeme an ihre Grenzen. </w:t>
      </w:r>
      <w:r w:rsidR="001B6A38" w:rsidRPr="001B6A38">
        <w:rPr>
          <w:bCs/>
          <w:color w:val="000000"/>
        </w:rPr>
        <w:t>Die Lösung liegt in einem zentralen Identitäts- und Berechtigungsmanagement</w:t>
      </w:r>
      <w:r w:rsidR="001B6A38">
        <w:rPr>
          <w:bCs/>
          <w:color w:val="000000"/>
        </w:rPr>
        <w:t xml:space="preserve">. Die Verwaltung von Berechtigungen für den physischen Zutritt – unabhängig von den zugrundeliegenden Zutrittskontrollsystemen – ist </w:t>
      </w:r>
      <w:r w:rsidR="00121472">
        <w:rPr>
          <w:bCs/>
          <w:color w:val="000000"/>
        </w:rPr>
        <w:t>ein wesentlicher Bestandteil</w:t>
      </w:r>
      <w:r w:rsidR="001B6A38">
        <w:rPr>
          <w:bCs/>
          <w:color w:val="000000"/>
        </w:rPr>
        <w:t xml:space="preserve"> eines solchen Managementsystems</w:t>
      </w:r>
      <w:r w:rsidR="00121472">
        <w:rPr>
          <w:bCs/>
          <w:color w:val="000000"/>
        </w:rPr>
        <w:t>.</w:t>
      </w:r>
    </w:p>
    <w:p w:rsidR="00C21EE0" w:rsidRPr="00C21EE0" w:rsidRDefault="00C21EE0" w:rsidP="00EB3E7A">
      <w:pPr>
        <w:rPr>
          <w:bCs/>
          <w:color w:val="000000"/>
        </w:rPr>
      </w:pPr>
    </w:p>
    <w:p w:rsidR="005520CB" w:rsidRPr="008D736A" w:rsidRDefault="00121472" w:rsidP="005520CB">
      <w:r>
        <w:t>„</w:t>
      </w:r>
      <w:r w:rsidR="00BB768F">
        <w:t xml:space="preserve">Zentrales </w:t>
      </w:r>
      <w:r w:rsidR="001116BC" w:rsidRPr="001116BC">
        <w:t xml:space="preserve">Berechtigungsmanagement ist für neXus von strategischer Bedeutung und </w:t>
      </w:r>
      <w:r>
        <w:t>ein wichtiger Baustein unserer</w:t>
      </w:r>
      <w:r w:rsidR="001116BC" w:rsidRPr="001116BC">
        <w:t xml:space="preserve"> Lösungsarchitektur</w:t>
      </w:r>
      <w:r w:rsidR="00AF7FB5">
        <w:t>“,</w:t>
      </w:r>
      <w:r w:rsidR="001116BC" w:rsidRPr="001116BC">
        <w:t xml:space="preserve"> </w:t>
      </w:r>
      <w:r w:rsidR="005B107E">
        <w:t xml:space="preserve">so </w:t>
      </w:r>
      <w:r w:rsidR="00153F8D">
        <w:t>Peter Gille, CEO</w:t>
      </w:r>
      <w:r w:rsidR="005B107E">
        <w:t xml:space="preserve"> </w:t>
      </w:r>
      <w:r w:rsidR="00153F8D">
        <w:t>von</w:t>
      </w:r>
      <w:r w:rsidR="008A2FE7">
        <w:t xml:space="preserve"> </w:t>
      </w:r>
      <w:r w:rsidR="005B107E">
        <w:t>neXus. „</w:t>
      </w:r>
      <w:r w:rsidR="00634BEA">
        <w:t xml:space="preserve">Das Team von </w:t>
      </w:r>
      <w:r w:rsidR="00047B16" w:rsidRPr="008D736A">
        <w:t xml:space="preserve">INTEGID </w:t>
      </w:r>
      <w:r w:rsidR="00634BEA">
        <w:t>hat</w:t>
      </w:r>
      <w:r w:rsidR="00BB768F">
        <w:t xml:space="preserve"> anspruchsvolle Projekte in diesem Umfeld realisiert und das Marktsegment in Deutschland entscheidend mitgeprägt. </w:t>
      </w:r>
      <w:r w:rsidR="00407D00">
        <w:t xml:space="preserve">Mit dem umfassenden Know-how und den </w:t>
      </w:r>
      <w:proofErr w:type="spellStart"/>
      <w:r w:rsidR="00021949" w:rsidRPr="004D25A1">
        <w:t>CardDesk</w:t>
      </w:r>
      <w:proofErr w:type="spellEnd"/>
      <w:r w:rsidR="00407D00">
        <w:t>-Produkten von INTEGID</w:t>
      </w:r>
      <w:r w:rsidR="00407D00" w:rsidRPr="00407D00">
        <w:t xml:space="preserve"> </w:t>
      </w:r>
      <w:r w:rsidR="00407D00">
        <w:t xml:space="preserve">sind wir nun in der Lage, ein </w:t>
      </w:r>
      <w:r w:rsidR="00F44DEA">
        <w:t xml:space="preserve">durchgängiges Portfolio von Standardsystemen bis hin zu komplexen individuellen </w:t>
      </w:r>
      <w:r w:rsidR="00407D00">
        <w:t>Lösungen für das Berechtigungs</w:t>
      </w:r>
      <w:r w:rsidR="00F44DEA">
        <w:t>management</w:t>
      </w:r>
      <w:r w:rsidR="00765D4F">
        <w:t xml:space="preserve"> an</w:t>
      </w:r>
      <w:r w:rsidR="00407D00">
        <w:t>zu</w:t>
      </w:r>
      <w:r w:rsidR="00765D4F">
        <w:t>bieten</w:t>
      </w:r>
      <w:r w:rsidR="00F44DEA">
        <w:t>.“</w:t>
      </w:r>
    </w:p>
    <w:p w:rsidR="007F5D21" w:rsidRDefault="00AF7FB5" w:rsidP="00F0693C">
      <w:pPr>
        <w:rPr>
          <w:color w:val="000000"/>
        </w:rPr>
      </w:pPr>
      <w:r>
        <w:rPr>
          <w:color w:val="000000"/>
        </w:rPr>
        <w:t xml:space="preserve"> </w:t>
      </w:r>
    </w:p>
    <w:p w:rsidR="00F0693C" w:rsidRDefault="007F5D21" w:rsidP="00F0693C">
      <w:pPr>
        <w:rPr>
          <w:color w:val="000000"/>
        </w:rPr>
      </w:pPr>
      <w:r>
        <w:rPr>
          <w:color w:val="000000"/>
        </w:rPr>
        <w:t>I</w:t>
      </w:r>
      <w:r w:rsidR="00EA7A6F">
        <w:rPr>
          <w:color w:val="000000"/>
        </w:rPr>
        <w:t xml:space="preserve">NTEGID </w:t>
      </w:r>
      <w:r>
        <w:rPr>
          <w:color w:val="000000"/>
        </w:rPr>
        <w:t xml:space="preserve">wurde </w:t>
      </w:r>
      <w:r w:rsidR="002730F2" w:rsidRPr="002A073E">
        <w:rPr>
          <w:color w:val="000000"/>
        </w:rPr>
        <w:t>20</w:t>
      </w:r>
      <w:r w:rsidR="002730F2" w:rsidRPr="002730F2">
        <w:t>0</w:t>
      </w:r>
      <w:r w:rsidR="002730F2">
        <w:t>9</w:t>
      </w:r>
      <w:r w:rsidR="002730F2" w:rsidRPr="002A073E">
        <w:rPr>
          <w:color w:val="000000"/>
        </w:rPr>
        <w:t xml:space="preserve"> </w:t>
      </w:r>
      <w:r w:rsidRPr="002A073E">
        <w:rPr>
          <w:color w:val="000000"/>
        </w:rPr>
        <w:t>durch die heutigen Geschäftsführer Knut Conrads und Marco den Elsen</w:t>
      </w:r>
      <w:r>
        <w:rPr>
          <w:color w:val="000000"/>
        </w:rPr>
        <w:t xml:space="preserve"> gegründet und beschäftigt </w:t>
      </w:r>
      <w:r w:rsidR="008A2FE7">
        <w:rPr>
          <w:color w:val="000000"/>
        </w:rPr>
        <w:t>rund</w:t>
      </w:r>
      <w:r>
        <w:rPr>
          <w:color w:val="000000"/>
        </w:rPr>
        <w:t xml:space="preserve"> 15 Mitarbeiter am Standort Essen.</w:t>
      </w:r>
      <w:r>
        <w:t xml:space="preserve"> </w:t>
      </w:r>
      <w:r w:rsidR="005B107E">
        <w:rPr>
          <w:color w:val="000000"/>
        </w:rPr>
        <w:t>Z</w:t>
      </w:r>
      <w:r w:rsidR="00923E9A">
        <w:rPr>
          <w:color w:val="000000"/>
        </w:rPr>
        <w:t xml:space="preserve">u </w:t>
      </w:r>
      <w:r w:rsidR="00AC5ECD">
        <w:rPr>
          <w:color w:val="000000"/>
        </w:rPr>
        <w:t xml:space="preserve">den </w:t>
      </w:r>
      <w:r w:rsidR="00923E9A">
        <w:rPr>
          <w:color w:val="000000"/>
        </w:rPr>
        <w:t xml:space="preserve">Kunden </w:t>
      </w:r>
      <w:r w:rsidR="00EB3E7A">
        <w:rPr>
          <w:color w:val="000000"/>
        </w:rPr>
        <w:t>von</w:t>
      </w:r>
      <w:r w:rsidR="00EE6EAC">
        <w:rPr>
          <w:color w:val="000000"/>
        </w:rPr>
        <w:t xml:space="preserve"> INTEGID</w:t>
      </w:r>
      <w:r w:rsidR="00AC5ECD">
        <w:rPr>
          <w:color w:val="000000"/>
        </w:rPr>
        <w:t xml:space="preserve"> </w:t>
      </w:r>
      <w:r w:rsidR="00923E9A">
        <w:rPr>
          <w:color w:val="000000"/>
        </w:rPr>
        <w:t xml:space="preserve">gehören namhafte deutsche und internationale </w:t>
      </w:r>
      <w:r w:rsidR="00EE6EAC">
        <w:rPr>
          <w:color w:val="000000"/>
        </w:rPr>
        <w:t>Unternehmen</w:t>
      </w:r>
      <w:r w:rsidR="00EE6EAC" w:rsidRPr="00EE6EAC">
        <w:t xml:space="preserve"> </w:t>
      </w:r>
      <w:r w:rsidR="00EE6EAC">
        <w:rPr>
          <w:color w:val="000000"/>
        </w:rPr>
        <w:t xml:space="preserve">wie zum Beispiel Deutsche Post DHL oder RWE. </w:t>
      </w:r>
      <w:r w:rsidR="00833562">
        <w:rPr>
          <w:color w:val="000000"/>
        </w:rPr>
        <w:t>Ihre</w:t>
      </w:r>
      <w:r w:rsidR="00833562" w:rsidRPr="00EE6EAC">
        <w:rPr>
          <w:color w:val="000000"/>
        </w:rPr>
        <w:t xml:space="preserve"> </w:t>
      </w:r>
      <w:r w:rsidR="00EE6EAC" w:rsidRPr="00EE6EAC">
        <w:rPr>
          <w:color w:val="000000"/>
        </w:rPr>
        <w:t>speziellen Branchenlösungen wie etwa für den Luftverkehrsbereich sind auf internationalen Flughäfen und auch bei der Deut</w:t>
      </w:r>
      <w:r w:rsidR="00153F8D">
        <w:rPr>
          <w:color w:val="000000"/>
        </w:rPr>
        <w:t>schen Flugsicherung im Einsatz.</w:t>
      </w:r>
    </w:p>
    <w:p w:rsidR="00765D4F" w:rsidRPr="00A134F6" w:rsidRDefault="00765D4F" w:rsidP="00167F77">
      <w:pPr>
        <w:rPr>
          <w:rFonts w:cs="Times New Roman"/>
          <w:b/>
          <w:color w:val="000000"/>
        </w:rPr>
      </w:pPr>
    </w:p>
    <w:p w:rsidR="00AC5ECD" w:rsidRDefault="00676D6C" w:rsidP="005520CB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„</w:t>
      </w:r>
      <w:r w:rsidR="00A134F6">
        <w:rPr>
          <w:rFonts w:cs="Times New Roman"/>
          <w:color w:val="000000"/>
        </w:rPr>
        <w:t xml:space="preserve">neXus ist der ideale Partner </w:t>
      </w:r>
      <w:r w:rsidR="008D21C6">
        <w:rPr>
          <w:rFonts w:cs="Times New Roman"/>
          <w:color w:val="000000"/>
        </w:rPr>
        <w:t>für</w:t>
      </w:r>
      <w:r w:rsidR="00A134F6">
        <w:rPr>
          <w:rFonts w:cs="Times New Roman"/>
          <w:color w:val="000000"/>
        </w:rPr>
        <w:t xml:space="preserve"> </w:t>
      </w:r>
      <w:r w:rsidR="00C82CE7">
        <w:rPr>
          <w:rFonts w:cs="Times New Roman"/>
          <w:color w:val="000000"/>
        </w:rPr>
        <w:t>INTEGID</w:t>
      </w:r>
      <w:r w:rsidR="004D25A1">
        <w:rPr>
          <w:rFonts w:cs="Times New Roman"/>
          <w:color w:val="000000"/>
        </w:rPr>
        <w:t xml:space="preserve">“, sagt </w:t>
      </w:r>
      <w:r w:rsidR="004D25A1">
        <w:rPr>
          <w:color w:val="000000"/>
        </w:rPr>
        <w:t>Knut Conrads</w:t>
      </w:r>
      <w:r w:rsidR="004D25A1">
        <w:rPr>
          <w:rFonts w:cs="Times New Roman"/>
          <w:color w:val="000000"/>
        </w:rPr>
        <w:t>.</w:t>
      </w:r>
      <w:r w:rsidR="004D25A1">
        <w:rPr>
          <w:color w:val="000000"/>
        </w:rPr>
        <w:t xml:space="preserve"> </w:t>
      </w:r>
      <w:r w:rsidR="004D25A1">
        <w:rPr>
          <w:rFonts w:cs="Times New Roman"/>
          <w:color w:val="000000"/>
        </w:rPr>
        <w:t>„</w:t>
      </w:r>
      <w:r w:rsidR="000A33E8">
        <w:rPr>
          <w:rFonts w:cs="Times New Roman"/>
          <w:color w:val="000000"/>
        </w:rPr>
        <w:t xml:space="preserve">Die Kunden beider Unternehmen </w:t>
      </w:r>
      <w:r w:rsidR="009B45B3">
        <w:rPr>
          <w:rFonts w:cs="Times New Roman"/>
          <w:color w:val="000000"/>
        </w:rPr>
        <w:t xml:space="preserve">werden </w:t>
      </w:r>
      <w:r w:rsidR="00AC5ECD">
        <w:rPr>
          <w:rFonts w:cs="Times New Roman"/>
          <w:color w:val="000000"/>
        </w:rPr>
        <w:t xml:space="preserve">von </w:t>
      </w:r>
      <w:r w:rsidR="002F420B">
        <w:rPr>
          <w:rFonts w:cs="Times New Roman"/>
          <w:color w:val="000000"/>
        </w:rPr>
        <w:t>der</w:t>
      </w:r>
      <w:r w:rsidR="000A33E8">
        <w:rPr>
          <w:rFonts w:cs="Times New Roman"/>
          <w:color w:val="000000"/>
        </w:rPr>
        <w:t xml:space="preserve"> erweiterten</w:t>
      </w:r>
      <w:r w:rsidR="002F420B">
        <w:rPr>
          <w:rFonts w:cs="Times New Roman"/>
          <w:color w:val="000000"/>
        </w:rPr>
        <w:t xml:space="preserve"> </w:t>
      </w:r>
      <w:r w:rsidR="002F420B" w:rsidRPr="002F420B">
        <w:rPr>
          <w:rFonts w:cs="Times New Roman"/>
          <w:color w:val="000000"/>
        </w:rPr>
        <w:t>Beratungs- und Entwicklungskapazität im Bereich Berechtigungsmanagement</w:t>
      </w:r>
      <w:r w:rsidR="004D25A1">
        <w:rPr>
          <w:rFonts w:cs="Times New Roman"/>
          <w:color w:val="000000"/>
        </w:rPr>
        <w:t xml:space="preserve"> profitieren. </w:t>
      </w:r>
      <w:r w:rsidR="000A33E8">
        <w:rPr>
          <w:color w:val="000000"/>
        </w:rPr>
        <w:t xml:space="preserve">Die </w:t>
      </w:r>
      <w:r w:rsidR="00AC5ECD">
        <w:rPr>
          <w:color w:val="000000"/>
        </w:rPr>
        <w:t xml:space="preserve">Einbettung </w:t>
      </w:r>
      <w:r w:rsidR="000A33E8">
        <w:rPr>
          <w:color w:val="000000"/>
        </w:rPr>
        <w:t xml:space="preserve">von INTEGID </w:t>
      </w:r>
      <w:r w:rsidR="00AC5ECD">
        <w:rPr>
          <w:color w:val="000000"/>
        </w:rPr>
        <w:t xml:space="preserve">in </w:t>
      </w:r>
      <w:r w:rsidR="000A33E8">
        <w:rPr>
          <w:color w:val="000000"/>
        </w:rPr>
        <w:t>neXus als</w:t>
      </w:r>
      <w:r w:rsidR="00AC5ECD">
        <w:rPr>
          <w:color w:val="000000"/>
        </w:rPr>
        <w:t xml:space="preserve"> international </w:t>
      </w:r>
      <w:r w:rsidR="002F420B">
        <w:rPr>
          <w:color w:val="000000"/>
        </w:rPr>
        <w:t xml:space="preserve">führendes </w:t>
      </w:r>
      <w:r w:rsidR="00AC5ECD">
        <w:rPr>
          <w:color w:val="000000"/>
        </w:rPr>
        <w:t xml:space="preserve">Unternehmen mit </w:t>
      </w:r>
      <w:r w:rsidR="000A33E8">
        <w:rPr>
          <w:color w:val="000000"/>
        </w:rPr>
        <w:t xml:space="preserve">weltweiten </w:t>
      </w:r>
      <w:r w:rsidR="00AC5ECD">
        <w:rPr>
          <w:color w:val="000000"/>
        </w:rPr>
        <w:t>Standorten</w:t>
      </w:r>
      <w:r w:rsidR="000A33E8">
        <w:rPr>
          <w:rFonts w:cs="Times New Roman"/>
          <w:color w:val="000000"/>
        </w:rPr>
        <w:t xml:space="preserve"> stellt für unsere Kunden ein zusätzliches Plus dar</w:t>
      </w:r>
      <w:r w:rsidR="002F420B">
        <w:rPr>
          <w:rFonts w:cs="Times New Roman"/>
          <w:color w:val="000000"/>
        </w:rPr>
        <w:t>.</w:t>
      </w:r>
      <w:r w:rsidR="004D25A1">
        <w:rPr>
          <w:rFonts w:cs="Times New Roman"/>
          <w:color w:val="000000"/>
        </w:rPr>
        <w:t xml:space="preserve">“ „Durch den Zusammenschluss von INTEGID mit neXus erwarten wir </w:t>
      </w:r>
      <w:r w:rsidR="002F420B">
        <w:rPr>
          <w:rFonts w:cs="Times New Roman"/>
          <w:color w:val="000000"/>
        </w:rPr>
        <w:t>beträchtliche Synergien in Bereichen wie Produktentwicklung, Support, Vertrieb und Marketing</w:t>
      </w:r>
      <w:r w:rsidR="00AF7FB5">
        <w:rPr>
          <w:rFonts w:cs="Times New Roman"/>
          <w:color w:val="000000"/>
        </w:rPr>
        <w:t xml:space="preserve"> </w:t>
      </w:r>
      <w:r w:rsidR="002F420B">
        <w:rPr>
          <w:rFonts w:cs="Times New Roman"/>
          <w:color w:val="000000"/>
        </w:rPr>
        <w:t>“, ergänzt Marco den Elsen.</w:t>
      </w:r>
    </w:p>
    <w:p w:rsidR="00AF7FB5" w:rsidRDefault="00AF7FB5" w:rsidP="005520CB">
      <w:pPr>
        <w:rPr>
          <w:rFonts w:cs="Times New Roman"/>
          <w:b/>
          <w:color w:val="000000"/>
        </w:rPr>
      </w:pPr>
    </w:p>
    <w:p w:rsidR="0043213E" w:rsidRPr="00634BEA" w:rsidRDefault="00015910" w:rsidP="00167F77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Die INTE</w:t>
      </w:r>
      <w:r w:rsidR="00765D4F" w:rsidRPr="00765D4F">
        <w:rPr>
          <w:rFonts w:cs="Times New Roman"/>
          <w:color w:val="000000"/>
        </w:rPr>
        <w:t>GID GmbH</w:t>
      </w:r>
      <w:r w:rsidR="00AF7FB5">
        <w:rPr>
          <w:rFonts w:cs="Times New Roman"/>
          <w:color w:val="000000"/>
        </w:rPr>
        <w:t xml:space="preserve"> bleibt</w:t>
      </w:r>
      <w:r w:rsidR="00765D4F">
        <w:rPr>
          <w:rFonts w:cs="Times New Roman"/>
          <w:color w:val="000000"/>
        </w:rPr>
        <w:t xml:space="preserve"> </w:t>
      </w:r>
      <w:r w:rsidR="00AF7FB5">
        <w:rPr>
          <w:rFonts w:cs="Times New Roman"/>
          <w:color w:val="000000"/>
        </w:rPr>
        <w:t xml:space="preserve">als </w:t>
      </w:r>
      <w:r w:rsidR="00765D4F">
        <w:rPr>
          <w:rFonts w:cs="Times New Roman"/>
          <w:color w:val="000000"/>
        </w:rPr>
        <w:t>eigen</w:t>
      </w:r>
      <w:r w:rsidR="00AF7FB5">
        <w:rPr>
          <w:rFonts w:cs="Times New Roman"/>
          <w:color w:val="000000"/>
        </w:rPr>
        <w:t>ständige rechtliche Einheit bestehen</w:t>
      </w:r>
      <w:r w:rsidR="00765D4F">
        <w:rPr>
          <w:rFonts w:cs="Times New Roman"/>
          <w:color w:val="000000"/>
        </w:rPr>
        <w:t xml:space="preserve">. </w:t>
      </w:r>
      <w:r w:rsidR="00765D4F" w:rsidRPr="00DC6F1F">
        <w:rPr>
          <w:rFonts w:cs="Times New Roman"/>
          <w:color w:val="000000"/>
        </w:rPr>
        <w:t xml:space="preserve">Knut Conrads und Marco den Elsen werden </w:t>
      </w:r>
      <w:r w:rsidR="00765D4F">
        <w:rPr>
          <w:rFonts w:cs="Times New Roman"/>
          <w:color w:val="000000"/>
        </w:rPr>
        <w:t xml:space="preserve">weiterhin als Geschäftsführer von INTEGID agieren und in dieser </w:t>
      </w:r>
      <w:r w:rsidR="00765D4F">
        <w:rPr>
          <w:rFonts w:cs="Times New Roman"/>
          <w:color w:val="000000"/>
        </w:rPr>
        <w:lastRenderedPageBreak/>
        <w:t>Rolle di</w:t>
      </w:r>
      <w:r w:rsidR="00C82CE7">
        <w:rPr>
          <w:rFonts w:cs="Times New Roman"/>
          <w:color w:val="000000"/>
        </w:rPr>
        <w:t>e Weiterentwicklung des Bereichs</w:t>
      </w:r>
      <w:r w:rsidR="00765D4F">
        <w:rPr>
          <w:rFonts w:cs="Times New Roman"/>
          <w:color w:val="000000"/>
        </w:rPr>
        <w:t xml:space="preserve"> Berechtigungsmanagement innerhalb der neXus-Gruppe vorantreiben. Die bestehenden Produkte von INTEGID werden weiterhin unterstützt.</w:t>
      </w:r>
      <w:r w:rsidR="00C82CE7">
        <w:rPr>
          <w:rFonts w:cs="Times New Roman"/>
          <w:color w:val="000000"/>
        </w:rPr>
        <w:t xml:space="preserve"> </w:t>
      </w:r>
      <w:r w:rsidR="009B45B3">
        <w:rPr>
          <w:rFonts w:cs="Times New Roman"/>
          <w:color w:val="000000"/>
        </w:rPr>
        <w:t>Service und Ansprechpartner für bestehende INTEGID-Kunden b</w:t>
      </w:r>
      <w:r w:rsidR="00C82CE7">
        <w:rPr>
          <w:rFonts w:cs="Times New Roman"/>
          <w:color w:val="000000"/>
        </w:rPr>
        <w:t>leiben unverändert.</w:t>
      </w:r>
    </w:p>
    <w:p w:rsidR="00AC5ECD" w:rsidRPr="00260B38" w:rsidRDefault="00AC5ECD" w:rsidP="00167F77">
      <w:bookmarkStart w:id="0" w:name="_GoBack"/>
      <w:bookmarkEnd w:id="0"/>
    </w:p>
    <w:p w:rsidR="00D47DD7" w:rsidRPr="00AC5ECD" w:rsidRDefault="008E4C72" w:rsidP="00167F77">
      <w:pPr>
        <w:rPr>
          <w:rFonts w:cs="Times New Roman"/>
          <w:b/>
        </w:rPr>
      </w:pPr>
      <w:r w:rsidRPr="00AC5ECD">
        <w:rPr>
          <w:rFonts w:cs="Times New Roman"/>
          <w:b/>
        </w:rPr>
        <w:t>Über</w:t>
      </w:r>
      <w:r w:rsidR="00D47DD7" w:rsidRPr="00AC5ECD">
        <w:rPr>
          <w:rFonts w:cs="Times New Roman"/>
          <w:b/>
        </w:rPr>
        <w:t xml:space="preserve"> </w:t>
      </w:r>
      <w:r w:rsidR="007565EA" w:rsidRPr="00AC5ECD">
        <w:rPr>
          <w:rFonts w:cs="Times New Roman"/>
          <w:b/>
        </w:rPr>
        <w:t>I</w:t>
      </w:r>
      <w:r w:rsidR="00A134F6" w:rsidRPr="00AC5ECD">
        <w:rPr>
          <w:rFonts w:cs="Times New Roman"/>
          <w:b/>
        </w:rPr>
        <w:t>NTEGID</w:t>
      </w:r>
    </w:p>
    <w:p w:rsidR="00AC5ECD" w:rsidRDefault="00930CFA" w:rsidP="00AC5ECD">
      <w:pPr>
        <w:pStyle w:val="bodytext"/>
        <w:spacing w:before="0" w:beforeAutospacing="0" w:after="0" w:afterAutospacing="0"/>
      </w:pPr>
      <w:r>
        <w:t>Die INTEGID GmbH ist auf systemübergreifendes Identitäts- und Berechtigu</w:t>
      </w:r>
      <w:r w:rsidR="00BA5CF3">
        <w:t>ngsmanagement spezialisiert. Sie bietet</w:t>
      </w:r>
      <w:r>
        <w:t xml:space="preserve"> hocheffiziente Lösungen an, mit denen eine unternehmensweite Verwaltung aller ID-Medien und Berechtigungen von Mitarbeitern, Besuchern und Fremdfirmen ermöglicht wird.</w:t>
      </w:r>
      <w:r w:rsidR="00044B22">
        <w:t xml:space="preserve"> </w:t>
      </w:r>
      <w:r w:rsidR="005520CB">
        <w:rPr>
          <w:color w:val="000000"/>
        </w:rPr>
        <w:t>I</w:t>
      </w:r>
      <w:r w:rsidR="009B45B3">
        <w:rPr>
          <w:color w:val="000000"/>
        </w:rPr>
        <w:t>NTEGID</w:t>
      </w:r>
      <w:r w:rsidR="005520CB">
        <w:rPr>
          <w:color w:val="000000"/>
        </w:rPr>
        <w:t xml:space="preserve"> wurde </w:t>
      </w:r>
      <w:r w:rsidR="00833562" w:rsidRPr="002A073E">
        <w:rPr>
          <w:color w:val="000000"/>
        </w:rPr>
        <w:t>200</w:t>
      </w:r>
      <w:r w:rsidR="00833562">
        <w:rPr>
          <w:color w:val="000000"/>
        </w:rPr>
        <w:t>9</w:t>
      </w:r>
      <w:r w:rsidR="00833562" w:rsidRPr="002A073E">
        <w:rPr>
          <w:color w:val="000000"/>
        </w:rPr>
        <w:t xml:space="preserve"> </w:t>
      </w:r>
      <w:r w:rsidR="005520CB" w:rsidRPr="002A073E">
        <w:rPr>
          <w:color w:val="000000"/>
        </w:rPr>
        <w:t>durch die heutigen Geschäftsführer Knut Conrads und Marco den Elsen</w:t>
      </w:r>
      <w:r w:rsidR="005520CB">
        <w:rPr>
          <w:color w:val="000000"/>
        </w:rPr>
        <w:t xml:space="preserve"> gegründet und beschäftigt insgesamt 15 Mitarbeiter am Standort Essen.</w:t>
      </w:r>
      <w:r w:rsidR="005520CB">
        <w:t xml:space="preserve"> </w:t>
      </w:r>
      <w:r w:rsidR="00EC4F0C">
        <w:t>Weitere Informationen finden Sie unter</w:t>
      </w:r>
      <w:r w:rsidR="008A2FE7">
        <w:t xml:space="preserve"> </w:t>
      </w:r>
      <w:hyperlink r:id="rId11" w:history="1">
        <w:r w:rsidR="00AC5ECD" w:rsidRPr="00AC5ECD">
          <w:rPr>
            <w:rStyle w:val="Hyperlink"/>
          </w:rPr>
          <w:t>www.integid.com</w:t>
        </w:r>
      </w:hyperlink>
      <w:r w:rsidR="008A2FE7">
        <w:rPr>
          <w:rStyle w:val="Hyperlink"/>
        </w:rPr>
        <w:t>.</w:t>
      </w:r>
    </w:p>
    <w:p w:rsidR="00AC5ECD" w:rsidRPr="00AC5ECD" w:rsidRDefault="00AC5ECD" w:rsidP="00AC5ECD">
      <w:pPr>
        <w:pStyle w:val="bodytext"/>
        <w:spacing w:before="0" w:beforeAutospacing="0" w:after="0" w:afterAutospacing="0"/>
      </w:pPr>
    </w:p>
    <w:p w:rsidR="00921174" w:rsidRPr="00AC5ECD" w:rsidRDefault="008E4C72" w:rsidP="00167F77">
      <w:pPr>
        <w:rPr>
          <w:rFonts w:cs="Times New Roman"/>
          <w:b/>
        </w:rPr>
      </w:pPr>
      <w:r w:rsidRPr="00AC5ECD">
        <w:rPr>
          <w:rFonts w:cs="Times New Roman"/>
          <w:b/>
        </w:rPr>
        <w:t>Über</w:t>
      </w:r>
      <w:r w:rsidR="00921174" w:rsidRPr="00AC5ECD">
        <w:rPr>
          <w:rFonts w:cs="Times New Roman"/>
          <w:b/>
        </w:rPr>
        <w:t xml:space="preserve"> neXus</w:t>
      </w:r>
    </w:p>
    <w:p w:rsidR="00D47DD7" w:rsidRPr="0043213E" w:rsidRDefault="0043213E" w:rsidP="00167F77">
      <w:pPr>
        <w:rPr>
          <w:rFonts w:cs="Times New Roman"/>
        </w:rPr>
      </w:pPr>
      <w:r w:rsidRPr="0043213E">
        <w:rPr>
          <w:rFonts w:cs="Times New Roman"/>
        </w:rPr>
        <w:t>neXus ist ein führender internationaler Anbie</w:t>
      </w:r>
      <w:r w:rsidR="00167F77">
        <w:rPr>
          <w:rFonts w:cs="Times New Roman"/>
        </w:rPr>
        <w:t>ter von Sicherheitslösungen und -</w:t>
      </w:r>
      <w:r w:rsidRPr="0043213E">
        <w:rPr>
          <w:rFonts w:cs="Times New Roman"/>
        </w:rPr>
        <w:t>dienstleistungen</w:t>
      </w:r>
      <w:r w:rsidR="00AB0250">
        <w:rPr>
          <w:rFonts w:cs="Times New Roman"/>
        </w:rPr>
        <w:t xml:space="preserve"> im Bereich Physical und Digital</w:t>
      </w:r>
      <w:r w:rsidRPr="0043213E">
        <w:rPr>
          <w:rFonts w:cs="Times New Roman"/>
        </w:rPr>
        <w:t xml:space="preserve"> Access</w:t>
      </w:r>
      <w:r w:rsidR="0073732E">
        <w:rPr>
          <w:rFonts w:cs="Times New Roman"/>
        </w:rPr>
        <w:t xml:space="preserve"> Management</w:t>
      </w:r>
      <w:r w:rsidRPr="0043213E">
        <w:rPr>
          <w:rFonts w:cs="Times New Roman"/>
        </w:rPr>
        <w:t>. Ein umfangreiches Angebot macht neXus zu einem idealen Provider für</w:t>
      </w:r>
      <w:r w:rsidR="00F64E8E">
        <w:rPr>
          <w:rFonts w:cs="Times New Roman"/>
        </w:rPr>
        <w:t xml:space="preserve"> </w:t>
      </w:r>
      <w:r w:rsidRPr="0043213E">
        <w:rPr>
          <w:rFonts w:cs="Times New Roman"/>
        </w:rPr>
        <w:t>Identity</w:t>
      </w:r>
      <w:r w:rsidR="00167F77">
        <w:rPr>
          <w:rFonts w:cs="Times New Roman"/>
        </w:rPr>
        <w:t>-</w:t>
      </w:r>
      <w:r w:rsidRPr="0043213E">
        <w:rPr>
          <w:rFonts w:cs="Times New Roman"/>
        </w:rPr>
        <w:t xml:space="preserve"> und Access Management</w:t>
      </w:r>
      <w:r w:rsidR="00167F77">
        <w:rPr>
          <w:rFonts w:cs="Times New Roman"/>
        </w:rPr>
        <w:t>-L</w:t>
      </w:r>
      <w:r w:rsidRPr="0043213E">
        <w:rPr>
          <w:rFonts w:cs="Times New Roman"/>
        </w:rPr>
        <w:t>ösungen aus einer Hand. neXus hat Niederlassungen in Deutschland, Schweden, Norwegen, Dänemark, Frankreich, Indien und Großbritannien.</w:t>
      </w:r>
      <w:r w:rsidR="008E5402">
        <w:rPr>
          <w:rFonts w:cs="Times New Roman"/>
        </w:rPr>
        <w:t xml:space="preserve"> Weitere Informationen finden Sie unter </w:t>
      </w:r>
      <w:hyperlink r:id="rId12" w:history="1">
        <w:r w:rsidR="008E5402" w:rsidRPr="008E5402">
          <w:rPr>
            <w:rStyle w:val="Hyperlink"/>
            <w:rFonts w:cs="Times New Roman"/>
          </w:rPr>
          <w:t>www.nexusgroup.com</w:t>
        </w:r>
      </w:hyperlink>
      <w:r w:rsidR="008E5402">
        <w:rPr>
          <w:rFonts w:cs="Times New Roman"/>
        </w:rPr>
        <w:t>.</w:t>
      </w:r>
    </w:p>
    <w:p w:rsidR="00921174" w:rsidRPr="0043213E" w:rsidRDefault="00921174" w:rsidP="00167F77">
      <w:pPr>
        <w:rPr>
          <w:rFonts w:cs="Times New Roman"/>
        </w:rPr>
      </w:pPr>
    </w:p>
    <w:p w:rsidR="00427E06" w:rsidRDefault="0043213E" w:rsidP="00167F77">
      <w:r w:rsidRPr="0043213E">
        <w:rPr>
          <w:b/>
        </w:rPr>
        <w:t xml:space="preserve">Kontakt für </w:t>
      </w:r>
      <w:r w:rsidR="008E4C72">
        <w:rPr>
          <w:b/>
        </w:rPr>
        <w:t xml:space="preserve">die </w:t>
      </w:r>
      <w:r w:rsidRPr="0043213E">
        <w:rPr>
          <w:b/>
        </w:rPr>
        <w:t>Presse:</w:t>
      </w:r>
      <w:r w:rsidR="00427E06" w:rsidRPr="0043213E">
        <w:rPr>
          <w:b/>
        </w:rPr>
        <w:br/>
      </w:r>
      <w:r w:rsidR="009F21A5">
        <w:t>Stephan Ester</w:t>
      </w:r>
    </w:p>
    <w:p w:rsidR="009F21A5" w:rsidRPr="0043213E" w:rsidRDefault="009F21A5" w:rsidP="00167F77">
      <w:r>
        <w:t xml:space="preserve">Burson-Marsteller </w:t>
      </w:r>
      <w:r w:rsidR="00F64E8E">
        <w:t>GmbH</w:t>
      </w:r>
    </w:p>
    <w:p w:rsidR="009F21A5" w:rsidRDefault="009F21A5" w:rsidP="00167F77">
      <w:r>
        <w:t xml:space="preserve">stephan.ester@bm.com </w:t>
      </w:r>
    </w:p>
    <w:p w:rsidR="002A073E" w:rsidRPr="00AC5ECD" w:rsidRDefault="003607E3" w:rsidP="002A073E">
      <w:r w:rsidRPr="00D3026F">
        <w:t xml:space="preserve">+46 </w:t>
      </w:r>
      <w:r w:rsidR="009F21A5">
        <w:t>(0)69-2 30 09-62</w:t>
      </w:r>
    </w:p>
    <w:sectPr w:rsidR="002A073E" w:rsidRPr="00AC5ECD" w:rsidSect="00DE6901">
      <w:headerReference w:type="default" r:id="rId13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890" w:rsidRDefault="00A87890" w:rsidP="00AA65B0">
      <w:r>
        <w:separator/>
      </w:r>
    </w:p>
  </w:endnote>
  <w:endnote w:type="continuationSeparator" w:id="0">
    <w:p w:rsidR="00A87890" w:rsidRDefault="00A87890" w:rsidP="00AA6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890" w:rsidRDefault="00A87890" w:rsidP="00AA65B0">
      <w:r>
        <w:separator/>
      </w:r>
    </w:p>
  </w:footnote>
  <w:footnote w:type="continuationSeparator" w:id="0">
    <w:p w:rsidR="00A87890" w:rsidRDefault="00A87890" w:rsidP="00AA6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5B0" w:rsidRDefault="00AA65B0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51222A9" wp14:editId="23C85E8D">
          <wp:simplePos x="0" y="0"/>
          <wp:positionH relativeFrom="column">
            <wp:posOffset>-899795</wp:posOffset>
          </wp:positionH>
          <wp:positionV relativeFrom="paragraph">
            <wp:posOffset>-449580</wp:posOffset>
          </wp:positionV>
          <wp:extent cx="7571105" cy="1438910"/>
          <wp:effectExtent l="0" t="0" r="0" b="8890"/>
          <wp:wrapTight wrapText="bothSides">
            <wp:wrapPolygon edited="0">
              <wp:start x="0" y="0"/>
              <wp:lineTo x="0" y="21352"/>
              <wp:lineTo x="21522" y="21352"/>
              <wp:lineTo x="21522" y="0"/>
              <wp:lineTo x="0" y="0"/>
            </wp:wrapPolygon>
          </wp:wrapTight>
          <wp:docPr id="2" name="Bild 40" descr="nexus-logo-ob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0" descr="nexus-logo-ob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43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7660F"/>
    <w:multiLevelType w:val="hybridMultilevel"/>
    <w:tmpl w:val="55DC300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C416FA"/>
    <w:multiLevelType w:val="hybridMultilevel"/>
    <w:tmpl w:val="2E68B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168F4"/>
    <w:multiLevelType w:val="hybridMultilevel"/>
    <w:tmpl w:val="2B4A13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3048E0"/>
    <w:multiLevelType w:val="hybridMultilevel"/>
    <w:tmpl w:val="683E949E"/>
    <w:lvl w:ilvl="0" w:tplc="4886D30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EA"/>
    <w:rsid w:val="00013DDC"/>
    <w:rsid w:val="00015910"/>
    <w:rsid w:val="00015EC8"/>
    <w:rsid w:val="00021949"/>
    <w:rsid w:val="0004238A"/>
    <w:rsid w:val="00044B22"/>
    <w:rsid w:val="00047B16"/>
    <w:rsid w:val="0007179C"/>
    <w:rsid w:val="00077D5E"/>
    <w:rsid w:val="00086666"/>
    <w:rsid w:val="000A33E8"/>
    <w:rsid w:val="000F1E5B"/>
    <w:rsid w:val="00102F1A"/>
    <w:rsid w:val="001116BC"/>
    <w:rsid w:val="00112981"/>
    <w:rsid w:val="00115EDE"/>
    <w:rsid w:val="00121472"/>
    <w:rsid w:val="00143B45"/>
    <w:rsid w:val="001520DB"/>
    <w:rsid w:val="00153F8D"/>
    <w:rsid w:val="00160C01"/>
    <w:rsid w:val="00167F77"/>
    <w:rsid w:val="001716DB"/>
    <w:rsid w:val="00185FCD"/>
    <w:rsid w:val="00193DB0"/>
    <w:rsid w:val="001B319B"/>
    <w:rsid w:val="001B6A38"/>
    <w:rsid w:val="001D0B2C"/>
    <w:rsid w:val="001D7245"/>
    <w:rsid w:val="001E363F"/>
    <w:rsid w:val="001F47A2"/>
    <w:rsid w:val="001F49B3"/>
    <w:rsid w:val="002023DD"/>
    <w:rsid w:val="00235F66"/>
    <w:rsid w:val="00260B38"/>
    <w:rsid w:val="00270257"/>
    <w:rsid w:val="002730F2"/>
    <w:rsid w:val="002A073E"/>
    <w:rsid w:val="002A7456"/>
    <w:rsid w:val="002E21A4"/>
    <w:rsid w:val="002F420B"/>
    <w:rsid w:val="0033681A"/>
    <w:rsid w:val="003607E3"/>
    <w:rsid w:val="003635B1"/>
    <w:rsid w:val="003702A7"/>
    <w:rsid w:val="003851A8"/>
    <w:rsid w:val="003A206B"/>
    <w:rsid w:val="003C2E70"/>
    <w:rsid w:val="003D3CEF"/>
    <w:rsid w:val="003E20F4"/>
    <w:rsid w:val="003E46D6"/>
    <w:rsid w:val="00407D00"/>
    <w:rsid w:val="00413F22"/>
    <w:rsid w:val="0041404B"/>
    <w:rsid w:val="0041509D"/>
    <w:rsid w:val="0042347A"/>
    <w:rsid w:val="00427E06"/>
    <w:rsid w:val="00427E4A"/>
    <w:rsid w:val="0043213E"/>
    <w:rsid w:val="004325EA"/>
    <w:rsid w:val="00455605"/>
    <w:rsid w:val="00474FD2"/>
    <w:rsid w:val="004A2535"/>
    <w:rsid w:val="004B1D94"/>
    <w:rsid w:val="004D25A1"/>
    <w:rsid w:val="004D35FC"/>
    <w:rsid w:val="004E1292"/>
    <w:rsid w:val="004E162B"/>
    <w:rsid w:val="004E471B"/>
    <w:rsid w:val="00501F64"/>
    <w:rsid w:val="00506267"/>
    <w:rsid w:val="00515CA7"/>
    <w:rsid w:val="00535F23"/>
    <w:rsid w:val="005520CB"/>
    <w:rsid w:val="00562323"/>
    <w:rsid w:val="0056349D"/>
    <w:rsid w:val="00567263"/>
    <w:rsid w:val="00585A52"/>
    <w:rsid w:val="005B107E"/>
    <w:rsid w:val="005E3E64"/>
    <w:rsid w:val="005E724B"/>
    <w:rsid w:val="00604F61"/>
    <w:rsid w:val="00634BEA"/>
    <w:rsid w:val="006447CB"/>
    <w:rsid w:val="00670956"/>
    <w:rsid w:val="00676D6C"/>
    <w:rsid w:val="00686D2C"/>
    <w:rsid w:val="006A0CBF"/>
    <w:rsid w:val="006C0F1F"/>
    <w:rsid w:val="006D0B3B"/>
    <w:rsid w:val="006F48B9"/>
    <w:rsid w:val="00714EF1"/>
    <w:rsid w:val="0073732E"/>
    <w:rsid w:val="007565EA"/>
    <w:rsid w:val="00761C94"/>
    <w:rsid w:val="00765D4F"/>
    <w:rsid w:val="007A008F"/>
    <w:rsid w:val="007A105A"/>
    <w:rsid w:val="007B72B5"/>
    <w:rsid w:val="007F5D21"/>
    <w:rsid w:val="00833562"/>
    <w:rsid w:val="0084180C"/>
    <w:rsid w:val="008813A2"/>
    <w:rsid w:val="008A2FE7"/>
    <w:rsid w:val="008D21C6"/>
    <w:rsid w:val="008D736A"/>
    <w:rsid w:val="008E4C72"/>
    <w:rsid w:val="008E5402"/>
    <w:rsid w:val="00911DB4"/>
    <w:rsid w:val="00915FC7"/>
    <w:rsid w:val="00921174"/>
    <w:rsid w:val="00923E9A"/>
    <w:rsid w:val="00930CFA"/>
    <w:rsid w:val="009573E6"/>
    <w:rsid w:val="00974504"/>
    <w:rsid w:val="0099674E"/>
    <w:rsid w:val="009B25C4"/>
    <w:rsid w:val="009B45B3"/>
    <w:rsid w:val="009C0D82"/>
    <w:rsid w:val="009C30E7"/>
    <w:rsid w:val="009C423D"/>
    <w:rsid w:val="009C4491"/>
    <w:rsid w:val="009C6410"/>
    <w:rsid w:val="009F17F4"/>
    <w:rsid w:val="009F21A5"/>
    <w:rsid w:val="00A134F6"/>
    <w:rsid w:val="00A16DCD"/>
    <w:rsid w:val="00A37C60"/>
    <w:rsid w:val="00A538DB"/>
    <w:rsid w:val="00A8560C"/>
    <w:rsid w:val="00A87890"/>
    <w:rsid w:val="00A962E9"/>
    <w:rsid w:val="00AA65B0"/>
    <w:rsid w:val="00AB0250"/>
    <w:rsid w:val="00AC5ECD"/>
    <w:rsid w:val="00AC7023"/>
    <w:rsid w:val="00AD44CE"/>
    <w:rsid w:val="00AF4014"/>
    <w:rsid w:val="00AF7FB5"/>
    <w:rsid w:val="00B132B2"/>
    <w:rsid w:val="00B522F5"/>
    <w:rsid w:val="00B71B46"/>
    <w:rsid w:val="00B843C5"/>
    <w:rsid w:val="00B9383C"/>
    <w:rsid w:val="00BA5CF3"/>
    <w:rsid w:val="00BB768F"/>
    <w:rsid w:val="00BE7CA9"/>
    <w:rsid w:val="00BF5AC0"/>
    <w:rsid w:val="00C21EE0"/>
    <w:rsid w:val="00C26FD3"/>
    <w:rsid w:val="00C603E9"/>
    <w:rsid w:val="00C73B83"/>
    <w:rsid w:val="00C82CE7"/>
    <w:rsid w:val="00CA1AA7"/>
    <w:rsid w:val="00CD3843"/>
    <w:rsid w:val="00CE2347"/>
    <w:rsid w:val="00CE39EA"/>
    <w:rsid w:val="00D01AFB"/>
    <w:rsid w:val="00D15E7D"/>
    <w:rsid w:val="00D25D2F"/>
    <w:rsid w:val="00D3026F"/>
    <w:rsid w:val="00D47DD7"/>
    <w:rsid w:val="00D528C4"/>
    <w:rsid w:val="00DD67DC"/>
    <w:rsid w:val="00DE6901"/>
    <w:rsid w:val="00E40D1F"/>
    <w:rsid w:val="00E467D1"/>
    <w:rsid w:val="00E47A12"/>
    <w:rsid w:val="00E7027F"/>
    <w:rsid w:val="00E70BFE"/>
    <w:rsid w:val="00EA7A6F"/>
    <w:rsid w:val="00EB3E7A"/>
    <w:rsid w:val="00EC4F0C"/>
    <w:rsid w:val="00EC62D5"/>
    <w:rsid w:val="00ED2DED"/>
    <w:rsid w:val="00EE3774"/>
    <w:rsid w:val="00EE6EAC"/>
    <w:rsid w:val="00F0693C"/>
    <w:rsid w:val="00F24E94"/>
    <w:rsid w:val="00F25E40"/>
    <w:rsid w:val="00F44DEA"/>
    <w:rsid w:val="00F538BE"/>
    <w:rsid w:val="00F64E8E"/>
    <w:rsid w:val="00F74330"/>
    <w:rsid w:val="00F8253A"/>
    <w:rsid w:val="00FA232A"/>
    <w:rsid w:val="00FD7278"/>
    <w:rsid w:val="00FE4B75"/>
    <w:rsid w:val="00FF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07E3"/>
    <w:rPr>
      <w:rFonts w:ascii="Times New Roman" w:hAnsi="Times New Roma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0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65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65B0"/>
  </w:style>
  <w:style w:type="paragraph" w:styleId="Fuzeile">
    <w:name w:val="footer"/>
    <w:basedOn w:val="Standard"/>
    <w:link w:val="FuzeileZchn"/>
    <w:uiPriority w:val="99"/>
    <w:unhideWhenUsed/>
    <w:rsid w:val="00AA65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65B0"/>
  </w:style>
  <w:style w:type="character" w:styleId="Hyperlink">
    <w:name w:val="Hyperlink"/>
    <w:basedOn w:val="Absatz-Standardschriftart"/>
    <w:uiPriority w:val="99"/>
    <w:unhideWhenUsed/>
    <w:rsid w:val="00427E06"/>
    <w:rPr>
      <w:color w:val="0000FF" w:themeColor="hyperlink"/>
      <w:u w:val="single"/>
    </w:rPr>
  </w:style>
  <w:style w:type="paragraph" w:customStyle="1" w:styleId="intro">
    <w:name w:val="intro"/>
    <w:basedOn w:val="Standard"/>
    <w:rsid w:val="00427E06"/>
    <w:pPr>
      <w:spacing w:before="100" w:beforeAutospacing="1" w:after="100" w:afterAutospacing="1"/>
    </w:pPr>
    <w:rPr>
      <w:rFonts w:eastAsia="Times New Roman" w:cs="Times New Roman"/>
      <w:lang w:val="sv-SE" w:eastAsia="sv-S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F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F2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5F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5F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5F23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5F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5F23"/>
    <w:rPr>
      <w:rFonts w:ascii="Times New Roman" w:hAnsi="Times New Roman"/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11DB4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0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2A073E"/>
    <w:pPr>
      <w:ind w:left="720"/>
      <w:contextualSpacing/>
    </w:pPr>
    <w:rPr>
      <w:rFonts w:asciiTheme="minorHAnsi" w:hAnsiTheme="minorHAnsi"/>
      <w:lang w:val="en-US"/>
    </w:rPr>
  </w:style>
  <w:style w:type="table" w:styleId="Tabellenraster">
    <w:name w:val="Table Grid"/>
    <w:basedOn w:val="NormaleTabelle"/>
    <w:uiPriority w:val="59"/>
    <w:rsid w:val="002A0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Standard"/>
    <w:rsid w:val="005520CB"/>
    <w:pPr>
      <w:spacing w:before="100" w:beforeAutospacing="1" w:after="100" w:afterAutospacing="1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607E3"/>
    <w:rPr>
      <w:rFonts w:ascii="Times New Roman" w:hAnsi="Times New Roman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A07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A65B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A65B0"/>
  </w:style>
  <w:style w:type="paragraph" w:styleId="Fuzeile">
    <w:name w:val="footer"/>
    <w:basedOn w:val="Standard"/>
    <w:link w:val="FuzeileZchn"/>
    <w:uiPriority w:val="99"/>
    <w:unhideWhenUsed/>
    <w:rsid w:val="00AA65B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A65B0"/>
  </w:style>
  <w:style w:type="character" w:styleId="Hyperlink">
    <w:name w:val="Hyperlink"/>
    <w:basedOn w:val="Absatz-Standardschriftart"/>
    <w:uiPriority w:val="99"/>
    <w:unhideWhenUsed/>
    <w:rsid w:val="00427E06"/>
    <w:rPr>
      <w:color w:val="0000FF" w:themeColor="hyperlink"/>
      <w:u w:val="single"/>
    </w:rPr>
  </w:style>
  <w:style w:type="paragraph" w:customStyle="1" w:styleId="intro">
    <w:name w:val="intro"/>
    <w:basedOn w:val="Standard"/>
    <w:rsid w:val="00427E06"/>
    <w:pPr>
      <w:spacing w:before="100" w:beforeAutospacing="1" w:after="100" w:afterAutospacing="1"/>
    </w:pPr>
    <w:rPr>
      <w:rFonts w:eastAsia="Times New Roman" w:cs="Times New Roman"/>
      <w:lang w:val="sv-SE" w:eastAsia="sv-S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5F2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35F23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35F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35F2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35F23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35F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35F23"/>
    <w:rPr>
      <w:rFonts w:ascii="Times New Roman" w:hAnsi="Times New Roman"/>
      <w:b/>
      <w:bCs/>
      <w:sz w:val="20"/>
      <w:szCs w:val="20"/>
    </w:rPr>
  </w:style>
  <w:style w:type="character" w:styleId="BesuchterHyperlink">
    <w:name w:val="FollowedHyperlink"/>
    <w:basedOn w:val="Absatz-Standardschriftart"/>
    <w:uiPriority w:val="99"/>
    <w:semiHidden/>
    <w:unhideWhenUsed/>
    <w:rsid w:val="00911DB4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A07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Listenabsatz">
    <w:name w:val="List Paragraph"/>
    <w:basedOn w:val="Standard"/>
    <w:uiPriority w:val="34"/>
    <w:qFormat/>
    <w:rsid w:val="002A073E"/>
    <w:pPr>
      <w:ind w:left="720"/>
      <w:contextualSpacing/>
    </w:pPr>
    <w:rPr>
      <w:rFonts w:asciiTheme="minorHAnsi" w:hAnsiTheme="minorHAnsi"/>
      <w:lang w:val="en-US"/>
    </w:rPr>
  </w:style>
  <w:style w:type="table" w:styleId="Tabellenraster">
    <w:name w:val="Table Grid"/>
    <w:basedOn w:val="NormaleTabelle"/>
    <w:uiPriority w:val="59"/>
    <w:rsid w:val="002A07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text"/>
    <w:basedOn w:val="Standard"/>
    <w:rsid w:val="005520CB"/>
    <w:pPr>
      <w:spacing w:before="100" w:beforeAutospacing="1" w:after="100" w:afterAutospacing="1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8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ile:///\\FRA126-FS03\u.kunden\Nexus\Press%20Releases\02_SE46_Akquisition\www.nexusgroup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tegid.co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ntegid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exusgroup.com/d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D0A83-67CE-449F-8AF8-E1C87807A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E7A60F66.dotm</Template>
  <TotalTime>0</TotalTime>
  <Pages>2</Pages>
  <Words>639</Words>
  <Characters>4027</Characters>
  <Application>Microsoft Office Word</Application>
  <DocSecurity>0</DocSecurity>
  <Lines>33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vps ID Systeme GmbH</Company>
  <LinksUpToDate>false</LinksUpToDate>
  <CharactersWithSpaces>4657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Jürgen König</dc:creator>
  <cp:lastModifiedBy>Stephan Ester</cp:lastModifiedBy>
  <cp:revision>4</cp:revision>
  <cp:lastPrinted>2014-07-22T12:25:00Z</cp:lastPrinted>
  <dcterms:created xsi:type="dcterms:W3CDTF">2014-07-25T09:51:00Z</dcterms:created>
  <dcterms:modified xsi:type="dcterms:W3CDTF">2014-08-01T07:26:00Z</dcterms:modified>
</cp:coreProperties>
</file>