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D4FD3" w:rsidRDefault="00431E63">
      <w:pPr>
        <w:spacing w:after="160" w:line="259" w:lineRule="auto"/>
        <w:rPr>
          <w:rFonts w:ascii="Calibri" w:eastAsia="Calibri" w:hAnsi="Calibri" w:cs="Calibri"/>
        </w:rPr>
      </w:pPr>
      <w:r w:rsidRPr="00431E63">
        <w:rPr>
          <w:rFonts w:ascii="Book Antiqua" w:eastAsia="Book Antiqua" w:hAnsi="Book Antiqua" w:cs="Book Antiqua"/>
          <w:b/>
          <w:sz w:val="28"/>
          <w:szCs w:val="28"/>
          <w:highlight w:val="white"/>
          <w:lang w:val="en-GB"/>
        </w:rPr>
        <w:t>Spain next for the Bäckman’s</w:t>
      </w:r>
      <w:r w:rsidRPr="00431E63">
        <w:rPr>
          <w:rFonts w:ascii="Book Antiqua" w:eastAsia="Book Antiqua" w:hAnsi="Book Antiqua" w:cs="Book Antiqua"/>
          <w:b/>
          <w:sz w:val="28"/>
          <w:szCs w:val="28"/>
          <w:highlight w:val="white"/>
          <w:lang w:val="en-GB"/>
        </w:rPr>
        <w:br/>
      </w:r>
      <w:r>
        <w:rPr>
          <w:rFonts w:ascii="Book Antiqua" w:eastAsia="Book Antiqua" w:hAnsi="Book Antiqua" w:cs="Book Antiqua"/>
          <w:noProof/>
          <w:sz w:val="24"/>
          <w:szCs w:val="24"/>
        </w:rPr>
        <w:drawing>
          <wp:inline distT="0" distB="0" distL="0" distR="0">
            <wp:extent cx="3021512" cy="2014139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 l="7" r="7"/>
                    <a:stretch>
                      <a:fillRect/>
                    </a:stretch>
                  </pic:blipFill>
                  <pic:spPr>
                    <a:xfrm>
                      <a:off x="0" y="0"/>
                      <a:ext cx="3021512" cy="2014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br/>
      </w:r>
      <w:r w:rsidRPr="00431E63">
        <w:rPr>
          <w:rFonts w:ascii="Book Antiqua" w:eastAsia="Book Antiqua" w:hAnsi="Book Antiqua" w:cs="Book Antiqua"/>
          <w:sz w:val="20"/>
          <w:szCs w:val="20"/>
          <w:lang w:val="en-GB"/>
        </w:rPr>
        <w:t>Andreas and Jessica Bäckman are ready for the third round of WTCR this weekend in Spain.</w:t>
      </w:r>
      <w:r w:rsidRPr="00431E63">
        <w:rPr>
          <w:rFonts w:ascii="Calibri" w:eastAsia="Calibri" w:hAnsi="Calibri" w:cs="Calibri"/>
          <w:lang w:val="en-GB"/>
        </w:rPr>
        <w:br/>
      </w:r>
      <w:r>
        <w:rPr>
          <w:rFonts w:ascii="Book Antiqua" w:eastAsia="Book Antiqua" w:hAnsi="Book Antiqua" w:cs="Book Antiqua"/>
          <w:sz w:val="20"/>
          <w:szCs w:val="20"/>
        </w:rPr>
        <w:t>Photo: FIA WTCR (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Free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rights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 xml:space="preserve"> to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use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 xml:space="preserve"> the image)</w:t>
      </w:r>
    </w:p>
    <w:p w14:paraId="00000002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The siblings Andreas and Jessica Bäckman competes this weekend in the third round of WTCR - FIA World Touring Car Cup in Aragón, Spain. After a tough weekend in Portugal, the Sweden National Team drivers are looking forward to a new weekend with new opport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unities.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br/>
      </w:r>
      <w:proofErr w:type="gramStart"/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-  I</w:t>
      </w:r>
      <w:proofErr w:type="gramEnd"/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 xml:space="preserve"> feel prepared and ready. I hope we can find some speed in the cars so we can fight higher up in the field, Jessica Bäckman says.</w:t>
      </w:r>
    </w:p>
    <w:p w14:paraId="00000003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</w:pP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>This weekend, July 10</w:t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vertAlign w:val="superscript"/>
          <w:lang w:val="en-GB"/>
        </w:rPr>
        <w:t>th</w:t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>-11</w:t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vertAlign w:val="superscript"/>
          <w:lang w:val="en-GB"/>
        </w:rPr>
        <w:t>th</w:t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, the third round of the FIA WTCR series will be held at the classic Aragón track in </w:t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>Spain. It will be the siblings Andreas and Jessica Bäckman's third race weekend in WTCR, and they will compete for the Italian team Target Competition in their Hyundai Elantra N TCR cars.</w:t>
      </w:r>
    </w:p>
    <w:p w14:paraId="00000004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</w:pP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- This is a track that I look forward to driving on, it is a </w:t>
      </w:r>
      <w:proofErr w:type="gramStart"/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fairly </w:t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>complete</w:t>
      </w:r>
      <w:proofErr w:type="gramEnd"/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 track that has basically all types of corners and also some quite large elevation changes. </w:t>
      </w:r>
      <w:proofErr w:type="gramStart"/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>Hopefully</w:t>
      </w:r>
      <w:proofErr w:type="gramEnd"/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 we can find more speed in the cars this race weekend. This weekend will also be tough in other ways as it looks like it will be very hot. </w:t>
      </w:r>
      <w:proofErr w:type="gramStart"/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>So</w:t>
      </w:r>
      <w:proofErr w:type="gramEnd"/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 it be</w:t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comes important to prepare for this as well, </w:t>
      </w:r>
      <w:r w:rsidRPr="00431E63">
        <w:rPr>
          <w:rFonts w:ascii="Book Antiqua" w:eastAsia="Book Antiqua" w:hAnsi="Book Antiqua" w:cs="Book Antiqua"/>
          <w:b/>
          <w:sz w:val="24"/>
          <w:szCs w:val="24"/>
          <w:highlight w:val="white"/>
          <w:lang w:val="en-GB"/>
        </w:rPr>
        <w:t>Andreas Bäckman</w:t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 says.</w:t>
      </w:r>
    </w:p>
    <w:p w14:paraId="00000005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highlight w:val="white"/>
          <w:lang w:val="en-GB"/>
        </w:rPr>
        <w:t xml:space="preserve">WTCR Race of Spain - </w:t>
      </w:r>
      <w:proofErr w:type="spellStart"/>
      <w:r w:rsidRPr="00431E63">
        <w:rPr>
          <w:rFonts w:ascii="Book Antiqua" w:eastAsia="Book Antiqua" w:hAnsi="Book Antiqua" w:cs="Book Antiqua"/>
          <w:b/>
          <w:sz w:val="24"/>
          <w:szCs w:val="24"/>
          <w:highlight w:val="white"/>
          <w:lang w:val="en-GB"/>
        </w:rPr>
        <w:t>Motorland</w:t>
      </w:r>
      <w:proofErr w:type="spellEnd"/>
      <w:r w:rsidRPr="00431E63">
        <w:rPr>
          <w:rFonts w:ascii="Book Antiqua" w:eastAsia="Book Antiqua" w:hAnsi="Book Antiqua" w:cs="Book Antiqua"/>
          <w:b/>
          <w:sz w:val="24"/>
          <w:szCs w:val="24"/>
          <w:highlight w:val="white"/>
          <w:lang w:val="en-GB"/>
        </w:rPr>
        <w:t xml:space="preserve"> Aragón</w:t>
      </w:r>
      <w:r w:rsidRPr="00431E63">
        <w:rPr>
          <w:rFonts w:ascii="Book Antiqua" w:eastAsia="Book Antiqua" w:hAnsi="Book Antiqua" w:cs="Book Antiqua"/>
          <w:b/>
          <w:sz w:val="24"/>
          <w:szCs w:val="24"/>
          <w:highlight w:val="white"/>
          <w:lang w:val="en-GB"/>
        </w:rPr>
        <w:br/>
      </w:r>
      <w:proofErr w:type="spellStart"/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MotorLand</w:t>
      </w:r>
      <w:proofErr w:type="spellEnd"/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Aragón, also known as the </w:t>
      </w:r>
      <w:proofErr w:type="spellStart"/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Circuito</w:t>
      </w:r>
      <w:proofErr w:type="spellEnd"/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de </w:t>
      </w:r>
      <w:proofErr w:type="spellStart"/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Alcañiz</w:t>
      </w:r>
      <w:proofErr w:type="spellEnd"/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, is a racing track located just outside </w:t>
      </w:r>
      <w:proofErr w:type="spellStart"/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Alcañiz</w:t>
      </w:r>
      <w:proofErr w:type="spellEnd"/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in Spain. The track was built in 2007 and desig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ned by the track designer Hermann </w:t>
      </w:r>
      <w:proofErr w:type="spellStart"/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Tilke</w:t>
      </w:r>
      <w:proofErr w:type="spellEnd"/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together with the British architectural firm Foster and Partners and Formula 1 driver Pedro de la Rosa. 2010 announced that Aragón was awarded a contract to host MotoGP, which has been competing there ever since. 202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0 was the first time that WTCR arranged a competition on the famous track.</w:t>
      </w:r>
    </w:p>
    <w:p w14:paraId="42604F0E" w14:textId="514A3D75" w:rsidR="00431E63" w:rsidRDefault="00431E6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This weekend, July 10-11th, it is time for WTCR to run on the track in the WTCR Race of Spain 2021 and it will also be WTCR's third visit to the track. </w:t>
      </w:r>
    </w:p>
    <w:p w14:paraId="28249516" w14:textId="1E782FD5" w:rsidR="00431E63" w:rsidRDefault="00431E6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</w:p>
    <w:p w14:paraId="03CFB2C2" w14:textId="77777777" w:rsidR="00431E63" w:rsidRPr="00431E63" w:rsidRDefault="00431E6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</w:p>
    <w:p w14:paraId="47187473" w14:textId="5618CA50" w:rsid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lastRenderedPageBreak/>
        <w:t>- New race weekend, new opportunities. It will be fun to compete again, I feel prepared and ready. I re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ally hope we can find some speed in the cars so we can race and fight higher up in the field, looking forward to the weekend, 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Jessica Bäckman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says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.</w:t>
      </w:r>
    </w:p>
    <w:p w14:paraId="10164ABD" w14:textId="77777777" w:rsid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</w:p>
    <w:p w14:paraId="00000008" w14:textId="7B5D587C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highlight w:val="white"/>
          <w:lang w:val="en-GB"/>
        </w:rPr>
        <w:t>WTCR is broadcasted LIVE on Eurosport</w:t>
      </w:r>
      <w:r w:rsidRPr="00431E63">
        <w:rPr>
          <w:rFonts w:ascii="Book Antiqua" w:eastAsia="Book Antiqua" w:hAnsi="Book Antiqua" w:cs="Book Antiqua"/>
          <w:b/>
          <w:sz w:val="24"/>
          <w:szCs w:val="24"/>
          <w:highlight w:val="white"/>
          <w:lang w:val="en-GB"/>
        </w:rPr>
        <w:br/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Throughout this season, all competitions will be broadcasted </w:t>
      </w:r>
      <w:r w:rsidRPr="00431E63">
        <w:rPr>
          <w:rFonts w:ascii="Book Antiqua" w:eastAsia="Book Antiqua" w:hAnsi="Book Antiqua" w:cs="Book Antiqua"/>
          <w:color w:val="FF0000"/>
          <w:sz w:val="24"/>
          <w:szCs w:val="24"/>
          <w:highlight w:val="white"/>
          <w:lang w:val="en-GB"/>
        </w:rPr>
        <w:t>LIVE</w:t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 on b</w:t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oth Eurosport on TV and can also be streamed via Eurosport Player. The two free practice sessions are also broadcasted </w:t>
      </w:r>
      <w:r w:rsidRPr="00431E63">
        <w:rPr>
          <w:rFonts w:ascii="Book Antiqua" w:eastAsia="Book Antiqua" w:hAnsi="Book Antiqua" w:cs="Book Antiqua"/>
          <w:color w:val="FF0000"/>
          <w:sz w:val="24"/>
          <w:szCs w:val="24"/>
          <w:highlight w:val="white"/>
          <w:lang w:val="en-GB"/>
        </w:rPr>
        <w:t>LIVE</w:t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 on WTCR's </w:t>
      </w:r>
      <w:hyperlink r:id="rId5">
        <w:r w:rsidRPr="00431E63"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  <w:lang w:val="en-GB"/>
          </w:rPr>
          <w:t>Facebook</w:t>
        </w:r>
      </w:hyperlink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-</w:t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 and </w:t>
      </w:r>
      <w:hyperlink r:id="rId6">
        <w:r w:rsidRPr="00431E63">
          <w:rPr>
            <w:rFonts w:ascii="Book Antiqua" w:eastAsia="Book Antiqua" w:hAnsi="Book Antiqua" w:cs="Book Antiqua"/>
            <w:color w:val="0563C1"/>
            <w:sz w:val="24"/>
            <w:szCs w:val="24"/>
            <w:highlight w:val="white"/>
            <w:u w:val="single"/>
            <w:lang w:val="en-GB"/>
          </w:rPr>
          <w:t>YouTube</w:t>
        </w:r>
      </w:hyperlink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 xml:space="preserve"> pages.</w:t>
      </w:r>
    </w:p>
    <w:p w14:paraId="00000009" w14:textId="77777777" w:rsidR="006D4FD3" w:rsidRPr="00431E63" w:rsidRDefault="006D4FD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</w:pPr>
    </w:p>
    <w:p w14:paraId="0000000A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Timetable for this weekend (WTCR Round 3):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br/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(all times are in CEST/Swedish time)</w:t>
      </w:r>
    </w:p>
    <w:p w14:paraId="0000000B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Saturday July 10</w:t>
      </w:r>
      <w:r w:rsidRPr="00431E63">
        <w:rPr>
          <w:rFonts w:ascii="Book Antiqua" w:eastAsia="Book Antiqua" w:hAnsi="Book Antiqua" w:cs="Book Antiqua"/>
          <w:b/>
          <w:sz w:val="24"/>
          <w:szCs w:val="24"/>
          <w:vertAlign w:val="superscript"/>
          <w:lang w:val="en-GB"/>
        </w:rPr>
        <w:t>th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: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br/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09:45 Free Practice 1 (Broadcasted </w:t>
      </w:r>
      <w:r w:rsidRPr="00431E63">
        <w:rPr>
          <w:rFonts w:ascii="Book Antiqua" w:eastAsia="Book Antiqua" w:hAnsi="Book Antiqua" w:cs="Book Antiqua"/>
          <w:color w:val="FF0000"/>
          <w:sz w:val="24"/>
          <w:szCs w:val="24"/>
          <w:lang w:val="en-GB"/>
        </w:rPr>
        <w:t>LIVE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on Eurosport Player &amp; on FIA WTCR on </w:t>
      </w:r>
      <w:hyperlink r:id="rId7">
        <w:r w:rsidRPr="00431E63"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  <w:lang w:val="en-GB"/>
          </w:rPr>
          <w:t>Facebook</w:t>
        </w:r>
      </w:hyperlink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and </w:t>
      </w:r>
      <w:hyperlink r:id="rId8">
        <w:r w:rsidRPr="00431E63">
          <w:rPr>
            <w:rFonts w:ascii="Book Antiqua" w:eastAsia="Book Antiqua" w:hAnsi="Book Antiqua" w:cs="Book Antiqua"/>
            <w:color w:val="0563C1"/>
            <w:sz w:val="24"/>
            <w:szCs w:val="24"/>
            <w:highlight w:val="white"/>
            <w:u w:val="single"/>
            <w:lang w:val="en-GB"/>
          </w:rPr>
          <w:t>YouTube</w:t>
        </w:r>
      </w:hyperlink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)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br/>
        <w:t xml:space="preserve">12:45 Free Practice 2 (Broadcasted </w:t>
      </w:r>
      <w:r w:rsidRPr="00431E63">
        <w:rPr>
          <w:rFonts w:ascii="Book Antiqua" w:eastAsia="Book Antiqua" w:hAnsi="Book Antiqua" w:cs="Book Antiqua"/>
          <w:color w:val="FF0000"/>
          <w:sz w:val="24"/>
          <w:szCs w:val="24"/>
          <w:lang w:val="en-GB"/>
        </w:rPr>
        <w:t>LIVE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on Eurosport Player &amp; on FIA WTCR on </w:t>
      </w:r>
      <w:hyperlink r:id="rId9">
        <w:r w:rsidRPr="00431E63"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  <w:lang w:val="en-GB"/>
          </w:rPr>
          <w:t>Facebook</w:t>
        </w:r>
      </w:hyperlink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and </w:t>
      </w:r>
      <w:hyperlink r:id="rId10">
        <w:r w:rsidRPr="00431E63">
          <w:rPr>
            <w:rFonts w:ascii="Book Antiqua" w:eastAsia="Book Antiqua" w:hAnsi="Book Antiqua" w:cs="Book Antiqua"/>
            <w:color w:val="0563C1"/>
            <w:sz w:val="24"/>
            <w:szCs w:val="24"/>
            <w:highlight w:val="white"/>
            <w:u w:val="single"/>
            <w:lang w:val="en-GB"/>
          </w:rPr>
          <w:t>YouTube</w:t>
        </w:r>
      </w:hyperlink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)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br/>
        <w:t xml:space="preserve">16:30 Qualifying (Broadcasted </w:t>
      </w:r>
      <w:r w:rsidRPr="00431E63">
        <w:rPr>
          <w:rFonts w:ascii="Book Antiqua" w:eastAsia="Book Antiqua" w:hAnsi="Book Antiqua" w:cs="Book Antiqua"/>
          <w:color w:val="FF0000"/>
          <w:sz w:val="24"/>
          <w:szCs w:val="24"/>
          <w:lang w:val="en-GB"/>
        </w:rPr>
        <w:t>LIVE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on Eurosport Player)</w:t>
      </w:r>
    </w:p>
    <w:p w14:paraId="0000000C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Sunday July 11</w:t>
      </w:r>
      <w:r w:rsidRPr="00431E63">
        <w:rPr>
          <w:rFonts w:ascii="Book Antiqua" w:eastAsia="Book Antiqua" w:hAnsi="Book Antiqua" w:cs="Book Antiqua"/>
          <w:b/>
          <w:sz w:val="24"/>
          <w:szCs w:val="24"/>
          <w:vertAlign w:val="superscript"/>
          <w:lang w:val="en-GB"/>
        </w:rPr>
        <w:t>th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:</w:t>
      </w:r>
      <w:r w:rsidRPr="00431E63">
        <w:rPr>
          <w:rFonts w:ascii="Book Antiqua" w:eastAsia="Book Antiqua" w:hAnsi="Book Antiqua" w:cs="Book Antiqua"/>
          <w:strike/>
          <w:sz w:val="24"/>
          <w:szCs w:val="24"/>
          <w:lang w:val="en-GB"/>
        </w:rPr>
        <w:br/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11:15 Race 1 (Broadcasted </w:t>
      </w:r>
      <w:r w:rsidRPr="00431E63">
        <w:rPr>
          <w:rFonts w:ascii="Book Antiqua" w:eastAsia="Book Antiqua" w:hAnsi="Book Antiqua" w:cs="Book Antiqua"/>
          <w:color w:val="FF0000"/>
          <w:sz w:val="24"/>
          <w:szCs w:val="24"/>
          <w:lang w:val="en-GB"/>
        </w:rPr>
        <w:t>LIVE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on Eurosport 2 &amp; Eurosport Player)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br/>
        <w:t xml:space="preserve">13:15 Race 2 (Broadcasted </w:t>
      </w:r>
      <w:r w:rsidRPr="00431E63">
        <w:rPr>
          <w:rFonts w:ascii="Book Antiqua" w:eastAsia="Book Antiqua" w:hAnsi="Book Antiqua" w:cs="Book Antiqua"/>
          <w:color w:val="FF0000"/>
          <w:sz w:val="24"/>
          <w:szCs w:val="24"/>
          <w:lang w:val="en-GB"/>
        </w:rPr>
        <w:t>LIVE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on Eurosport 2 &amp; Eurosport Player)</w:t>
      </w:r>
    </w:p>
    <w:p w14:paraId="0000000D" w14:textId="77777777" w:rsidR="006D4FD3" w:rsidRPr="00431E63" w:rsidRDefault="006D4FD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</w:p>
    <w:p w14:paraId="0000000E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The FIA WTCR app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br/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In the FIA WTCR app, you can follow the competitions with live timing, and there is also more information such as results and the champi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onship standings. Here you will also find the latest news and photos. The FIA WTCR app is available on both </w:t>
      </w:r>
      <w:hyperlink r:id="rId11">
        <w:r w:rsidRPr="00431E63"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  <w:lang w:val="en-GB"/>
          </w:rPr>
          <w:t>App Store</w:t>
        </w:r>
      </w:hyperlink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and </w:t>
      </w:r>
      <w:hyperlink r:id="rId12">
        <w:r w:rsidRPr="00431E63"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  <w:lang w:val="en-GB"/>
          </w:rPr>
          <w:t>Google Play</w:t>
        </w:r>
      </w:hyperlink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.</w:t>
      </w:r>
    </w:p>
    <w:p w14:paraId="0000000F" w14:textId="423DE8CF" w:rsidR="006D4FD3" w:rsidRDefault="006D4FD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</w:p>
    <w:p w14:paraId="5C193739" w14:textId="4E68605F" w:rsid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</w:p>
    <w:p w14:paraId="1545EE1D" w14:textId="36CC7A98" w:rsid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</w:p>
    <w:p w14:paraId="5D87EB90" w14:textId="4264E50E" w:rsid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</w:p>
    <w:p w14:paraId="33B41996" w14:textId="1F465E9E" w:rsid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</w:p>
    <w:p w14:paraId="69A8A60B" w14:textId="05F6DB40" w:rsid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</w:p>
    <w:p w14:paraId="6A45E543" w14:textId="77777777" w:rsidR="00431E63" w:rsidRP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</w:p>
    <w:p w14:paraId="00000010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lastRenderedPageBreak/>
        <w:t>About the track (</w:t>
      </w:r>
      <w:proofErr w:type="spellStart"/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MotorLand</w:t>
      </w:r>
      <w:proofErr w:type="spellEnd"/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 xml:space="preserve"> Aragón):</w:t>
      </w:r>
    </w:p>
    <w:p w14:paraId="00000011" w14:textId="77777777" w:rsidR="006D4FD3" w:rsidRDefault="00431E6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noProof/>
          <w:sz w:val="24"/>
          <w:szCs w:val="24"/>
        </w:rPr>
        <w:drawing>
          <wp:inline distT="114300" distB="114300" distL="114300" distR="114300">
            <wp:extent cx="2462213" cy="16155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2213" cy="16155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2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Location: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Aragón, Spain</w:t>
      </w:r>
    </w:p>
    <w:p w14:paraId="00000013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Length: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</w:t>
      </w:r>
      <w:r w:rsidRPr="00431E63">
        <w:rPr>
          <w:rFonts w:ascii="Book Antiqua" w:eastAsia="Book Antiqua" w:hAnsi="Book Antiqua" w:cs="Book Antiqua"/>
          <w:sz w:val="24"/>
          <w:szCs w:val="24"/>
          <w:highlight w:val="white"/>
          <w:lang w:val="en-GB"/>
        </w:rPr>
        <w:t>5,345 km</w:t>
      </w:r>
    </w:p>
    <w:p w14:paraId="00000014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Corners: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18</w:t>
      </w:r>
    </w:p>
    <w:p w14:paraId="00000015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Race length: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Race 1: 10 laps (53,306 km) and Race 2: 12 laps (63,996 km)</w:t>
      </w:r>
    </w:p>
    <w:p w14:paraId="00000016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Track record (TCR):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2:05.838 / average speed 152.9 kph, Norbert Michelisz (Hyundai i30 N TCR) 2020</w:t>
      </w:r>
    </w:p>
    <w:p w14:paraId="00000017" w14:textId="77777777" w:rsidR="006D4FD3" w:rsidRPr="00431E63" w:rsidRDefault="006D4FD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</w:p>
    <w:p w14:paraId="00000018" w14:textId="77777777" w:rsidR="006D4FD3" w:rsidRPr="00431E63" w:rsidRDefault="006D4FD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u w:val="single"/>
          <w:lang w:val="en-GB"/>
        </w:rPr>
      </w:pPr>
    </w:p>
    <w:p w14:paraId="00000019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u w:val="single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u w:val="single"/>
          <w:lang w:val="en-GB"/>
        </w:rPr>
        <w:t>WTCR Series Standings</w:t>
      </w:r>
    </w:p>
    <w:p w14:paraId="0000001A" w14:textId="77777777" w:rsidR="006D4FD3" w:rsidRPr="00431E63" w:rsidRDefault="00431E63">
      <w:pPr>
        <w:spacing w:after="160"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bookmarkStart w:id="0" w:name="_30j0zll" w:colFirst="0" w:colLast="0"/>
      <w:bookmarkEnd w:id="0"/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FIA World Touring Car Cup for Drivers WTCR – Overall (Top 3)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br/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FIA WTCR 2021 (After 2 of 8 race weekends)</w:t>
      </w:r>
    </w:p>
    <w:p w14:paraId="0000001B" w14:textId="77777777" w:rsidR="006D4FD3" w:rsidRDefault="00431E63">
      <w:pPr>
        <w:spacing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1: Jean-Karl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Vernay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(FRA), 61 p.</w:t>
      </w:r>
    </w:p>
    <w:p w14:paraId="0000001C" w14:textId="77777777" w:rsidR="006D4FD3" w:rsidRDefault="00431E63">
      <w:pPr>
        <w:spacing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2: Attila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Tassi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(HUN), 56 p.</w:t>
      </w:r>
    </w:p>
    <w:p w14:paraId="0000001D" w14:textId="77777777" w:rsidR="006D4FD3" w:rsidRDefault="00431E63">
      <w:pPr>
        <w:spacing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3: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Yvan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Muller (FRA), 56 p.</w:t>
      </w:r>
    </w:p>
    <w:p w14:paraId="0000001E" w14:textId="77777777" w:rsidR="006D4FD3" w:rsidRPr="00431E63" w:rsidRDefault="00431E63">
      <w:pPr>
        <w:spacing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–</w:t>
      </w:r>
    </w:p>
    <w:p w14:paraId="0000001F" w14:textId="77777777" w:rsidR="006D4FD3" w:rsidRPr="00431E63" w:rsidRDefault="00431E63">
      <w:pPr>
        <w:spacing w:line="240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21: Jessica Bäckman (SWE), 2 p.</w:t>
      </w:r>
    </w:p>
    <w:p w14:paraId="00000020" w14:textId="77777777" w:rsidR="006D4FD3" w:rsidRPr="00431E63" w:rsidRDefault="00431E63">
      <w:pPr>
        <w:spacing w:line="240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22: Andreas Bäckman (SWE), 1 p.</w:t>
      </w:r>
    </w:p>
    <w:p w14:paraId="00000021" w14:textId="77777777" w:rsidR="006D4FD3" w:rsidRPr="00431E63" w:rsidRDefault="00431E63">
      <w:pPr>
        <w:spacing w:after="160" w:line="240" w:lineRule="auto"/>
        <w:rPr>
          <w:rFonts w:ascii="Book Antiqua" w:eastAsia="Book Antiqua" w:hAnsi="Book Antiqua" w:cs="Book Antiqua"/>
          <w:color w:val="0563C1"/>
          <w:sz w:val="24"/>
          <w:szCs w:val="24"/>
          <w:u w:val="single"/>
          <w:lang w:val="en-GB"/>
        </w:rPr>
      </w:pPr>
      <w:hyperlink r:id="rId14">
        <w:r w:rsidRPr="00431E63"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  <w:lang w:val="en-GB"/>
          </w:rPr>
          <w:t>See the full standings here</w:t>
        </w:r>
      </w:hyperlink>
    </w:p>
    <w:p w14:paraId="00000022" w14:textId="77777777" w:rsidR="006D4FD3" w:rsidRPr="00431E63" w:rsidRDefault="00431E63">
      <w:pPr>
        <w:spacing w:after="160" w:line="240" w:lineRule="auto"/>
        <w:rPr>
          <w:rFonts w:ascii="Book Antiqua" w:eastAsia="Book Antiqua" w:hAnsi="Book Antiqua" w:cs="Book Antiqua"/>
          <w:color w:val="0563C1"/>
          <w:sz w:val="24"/>
          <w:szCs w:val="24"/>
          <w:u w:val="single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br/>
        <w:t>WTCR Trophy – Overall (Top 3)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br/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FIA WTCR 2021 (After</w:t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 xml:space="preserve"> 2 of 8 race weekends)</w:t>
      </w:r>
    </w:p>
    <w:p w14:paraId="00000023" w14:textId="77777777" w:rsidR="006D4FD3" w:rsidRPr="00431E63" w:rsidRDefault="00431E63">
      <w:pPr>
        <w:spacing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1: Gilles Magnus (BEL), 42 p.</w:t>
      </w:r>
    </w:p>
    <w:p w14:paraId="00000024" w14:textId="77777777" w:rsidR="006D4FD3" w:rsidRPr="00431E63" w:rsidRDefault="00431E63">
      <w:pPr>
        <w:spacing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2: Tom Coronel (NLD), 22 p.</w:t>
      </w:r>
    </w:p>
    <w:p w14:paraId="00000025" w14:textId="77777777" w:rsidR="006D4FD3" w:rsidRPr="00431E63" w:rsidRDefault="00431E63">
      <w:pPr>
        <w:spacing w:line="240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3: Andreas Bäckman (SWE), 17 p.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br/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-</w:t>
      </w:r>
    </w:p>
    <w:p w14:paraId="00000026" w14:textId="77777777" w:rsidR="006D4FD3" w:rsidRPr="00431E63" w:rsidRDefault="00431E63">
      <w:pPr>
        <w:spacing w:line="240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4: Jessica Bäckman (SWE), 17 p.</w:t>
      </w:r>
    </w:p>
    <w:p w14:paraId="23DA0B76" w14:textId="77777777" w:rsidR="00431E63" w:rsidRDefault="00431E63">
      <w:pPr>
        <w:spacing w:after="160" w:line="240" w:lineRule="auto"/>
        <w:rPr>
          <w:rFonts w:ascii="Book Antiqua" w:eastAsia="Book Antiqua" w:hAnsi="Book Antiqua" w:cs="Book Antiqua"/>
          <w:color w:val="0563C1"/>
          <w:sz w:val="24"/>
          <w:szCs w:val="24"/>
          <w:u w:val="single"/>
          <w:lang w:val="en-GB"/>
        </w:rPr>
      </w:pPr>
      <w:hyperlink r:id="rId15">
        <w:r w:rsidRPr="00431E63"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  <w:lang w:val="en-GB"/>
          </w:rPr>
          <w:t>See the full standings here</w:t>
        </w:r>
      </w:hyperlink>
    </w:p>
    <w:p w14:paraId="2DAA0333" w14:textId="77777777" w:rsidR="00431E63" w:rsidRDefault="00431E63">
      <w:pPr>
        <w:spacing w:after="160"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</w:p>
    <w:p w14:paraId="00000028" w14:textId="4FDB5DCB" w:rsidR="006D4FD3" w:rsidRPr="00431E63" w:rsidRDefault="00431E63">
      <w:pPr>
        <w:spacing w:after="160" w:line="240" w:lineRule="auto"/>
        <w:rPr>
          <w:rFonts w:ascii="Book Antiqua" w:eastAsia="Book Antiqua" w:hAnsi="Book Antiqua" w:cs="Book Antiqua"/>
          <w:color w:val="0563C1"/>
          <w:sz w:val="24"/>
          <w:szCs w:val="24"/>
          <w:u w:val="single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lastRenderedPageBreak/>
        <w:t>FIA World Touring Car Cup for Junior Drivers – Overall (Top 3)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br/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FIA WTCR 2021 (After 2 of 8 race weekends)</w:t>
      </w:r>
    </w:p>
    <w:p w14:paraId="00000029" w14:textId="77777777" w:rsidR="006D4FD3" w:rsidRDefault="00431E63">
      <w:pPr>
        <w:spacing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1: Gilles Magnus (BEL), 107 p.</w:t>
      </w:r>
    </w:p>
    <w:p w14:paraId="0000002A" w14:textId="77777777" w:rsidR="006D4FD3" w:rsidRDefault="00431E63">
      <w:pPr>
        <w:spacing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2: Luca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Engstler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(DEU), 80 p.</w:t>
      </w:r>
    </w:p>
    <w:p w14:paraId="0000002B" w14:textId="77777777" w:rsidR="006D4FD3" w:rsidRPr="00431E63" w:rsidRDefault="00431E63">
      <w:pPr>
        <w:spacing w:line="240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3: Jessica Bäckman (SWE), 71 p.</w:t>
      </w:r>
    </w:p>
    <w:p w14:paraId="0000002C" w14:textId="77777777" w:rsidR="006D4FD3" w:rsidRPr="00431E63" w:rsidRDefault="00431E63">
      <w:pPr>
        <w:spacing w:after="160" w:line="240" w:lineRule="auto"/>
        <w:rPr>
          <w:rFonts w:ascii="Book Antiqua" w:eastAsia="Book Antiqua" w:hAnsi="Book Antiqua" w:cs="Book Antiqua"/>
          <w:color w:val="0563C1"/>
          <w:sz w:val="24"/>
          <w:szCs w:val="24"/>
          <w:u w:val="single"/>
          <w:lang w:val="en-GB"/>
        </w:rPr>
      </w:pPr>
      <w:hyperlink r:id="rId16">
        <w:r w:rsidRPr="00431E63"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  <w:lang w:val="en-GB"/>
          </w:rPr>
          <w:t>See</w:t>
        </w:r>
        <w:r w:rsidRPr="00431E63"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  <w:lang w:val="en-GB"/>
          </w:rPr>
          <w:t xml:space="preserve"> the full standings here</w:t>
        </w:r>
      </w:hyperlink>
    </w:p>
    <w:p w14:paraId="0000002D" w14:textId="77777777" w:rsidR="006D4FD3" w:rsidRPr="00431E63" w:rsidRDefault="00431E63">
      <w:pPr>
        <w:spacing w:after="160"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br/>
        <w:t>WTCR – FIA World Touring Car Cup for Teams – Overall (Top 3)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br/>
      </w: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FIA WTCR 2021 (After 2 of 8 race weekends)</w:t>
      </w:r>
    </w:p>
    <w:p w14:paraId="0000002E" w14:textId="77777777" w:rsidR="006D4FD3" w:rsidRPr="00431E63" w:rsidRDefault="00431E63">
      <w:pPr>
        <w:spacing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1: ALL-INKL.DE Muennich Motorsport, 108 p.</w:t>
      </w:r>
    </w:p>
    <w:p w14:paraId="0000002F" w14:textId="77777777" w:rsidR="006D4FD3" w:rsidRPr="00431E63" w:rsidRDefault="00431E63">
      <w:pPr>
        <w:spacing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2: Cyan Racing Lynk &amp; Co, 105 p.</w:t>
      </w:r>
    </w:p>
    <w:p w14:paraId="00000030" w14:textId="77777777" w:rsidR="006D4FD3" w:rsidRPr="00431E63" w:rsidRDefault="00431E63">
      <w:pPr>
        <w:spacing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3: ALL-INKL.COM Muennich Motorsport, 94 p.</w:t>
      </w:r>
    </w:p>
    <w:p w14:paraId="00000031" w14:textId="77777777" w:rsidR="006D4FD3" w:rsidRPr="00431E63" w:rsidRDefault="00431E63">
      <w:pPr>
        <w:spacing w:line="240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sz w:val="24"/>
          <w:szCs w:val="24"/>
          <w:lang w:val="en-GB"/>
        </w:rPr>
        <w:t>–</w:t>
      </w:r>
    </w:p>
    <w:p w14:paraId="00000032" w14:textId="77777777" w:rsidR="006D4FD3" w:rsidRPr="00431E63" w:rsidRDefault="00431E63">
      <w:pPr>
        <w:spacing w:line="240" w:lineRule="auto"/>
        <w:rPr>
          <w:rFonts w:ascii="Book Antiqua" w:eastAsia="Book Antiqua" w:hAnsi="Book Antiqua" w:cs="Book Antiqua"/>
          <w:b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11: T</w:t>
      </w:r>
      <w:r w:rsidRPr="00431E63">
        <w:rPr>
          <w:rFonts w:ascii="Book Antiqua" w:eastAsia="Book Antiqua" w:hAnsi="Book Antiqua" w:cs="Book Antiqua"/>
          <w:b/>
          <w:sz w:val="24"/>
          <w:szCs w:val="24"/>
          <w:lang w:val="en-GB"/>
        </w:rPr>
        <w:t>arget Competition, 3 p.</w:t>
      </w:r>
    </w:p>
    <w:p w14:paraId="00000033" w14:textId="77777777" w:rsidR="006D4FD3" w:rsidRPr="00431E63" w:rsidRDefault="00431E63">
      <w:pPr>
        <w:spacing w:after="160" w:line="240" w:lineRule="auto"/>
        <w:rPr>
          <w:rFonts w:ascii="Book Antiqua" w:eastAsia="Book Antiqua" w:hAnsi="Book Antiqua" w:cs="Book Antiqua"/>
          <w:color w:val="0563C1"/>
          <w:sz w:val="24"/>
          <w:szCs w:val="24"/>
          <w:u w:val="single"/>
          <w:lang w:val="en-GB"/>
        </w:rPr>
      </w:pPr>
      <w:hyperlink r:id="rId17">
        <w:r w:rsidRPr="00431E63"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  <w:lang w:val="en-GB"/>
          </w:rPr>
          <w:t>See the full standings here</w:t>
        </w:r>
      </w:hyperlink>
    </w:p>
    <w:p w14:paraId="00000034" w14:textId="77777777" w:rsidR="006D4FD3" w:rsidRPr="00431E63" w:rsidRDefault="006D4FD3">
      <w:pPr>
        <w:spacing w:after="160" w:line="240" w:lineRule="auto"/>
        <w:rPr>
          <w:rFonts w:ascii="Book Antiqua" w:eastAsia="Book Antiqua" w:hAnsi="Book Antiqua" w:cs="Book Antiqua"/>
          <w:b/>
          <w:sz w:val="24"/>
          <w:szCs w:val="24"/>
          <w:u w:val="single"/>
          <w:lang w:val="en-GB"/>
        </w:rPr>
      </w:pPr>
    </w:p>
    <w:p w14:paraId="00000035" w14:textId="77777777" w:rsidR="006D4FD3" w:rsidRPr="00431E63" w:rsidRDefault="006D4FD3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GB"/>
        </w:rPr>
      </w:pPr>
    </w:p>
    <w:p w14:paraId="00000036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  <w:lang w:val="en-GB"/>
        </w:rPr>
      </w:pPr>
      <w:r w:rsidRPr="00431E63">
        <w:rPr>
          <w:rFonts w:ascii="Times New Roman" w:eastAsia="Times New Roman" w:hAnsi="Times New Roman" w:cs="Times New Roman"/>
          <w:sz w:val="24"/>
          <w:szCs w:val="24"/>
          <w:lang w:val="en-GB"/>
        </w:rPr>
        <w:t>​</w:t>
      </w:r>
      <w:r w:rsidRPr="00431E63">
        <w:rPr>
          <w:rFonts w:ascii="Book Antiqua" w:eastAsia="Book Antiqua" w:hAnsi="Book Antiqua" w:cs="Book Antiqua"/>
          <w:b/>
          <w:i/>
          <w:sz w:val="24"/>
          <w:szCs w:val="24"/>
          <w:lang w:val="en-GB"/>
        </w:rPr>
        <w:t xml:space="preserve"> Free rights to use the images.</w:t>
      </w:r>
    </w:p>
    <w:p w14:paraId="00000037" w14:textId="77777777" w:rsidR="006D4FD3" w:rsidRPr="00431E63" w:rsidRDefault="006D4FD3">
      <w:pP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  <w:lang w:val="en-GB"/>
        </w:rPr>
      </w:pPr>
    </w:p>
    <w:p w14:paraId="00000038" w14:textId="77777777" w:rsidR="006D4FD3" w:rsidRPr="00431E63" w:rsidRDefault="00431E63">
      <w:pP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  <w:lang w:val="en-GB"/>
        </w:rPr>
      </w:pPr>
      <w:r w:rsidRPr="00431E63">
        <w:rPr>
          <w:rFonts w:ascii="Book Antiqua" w:eastAsia="Book Antiqua" w:hAnsi="Book Antiqua" w:cs="Book Antiqua"/>
          <w:b/>
          <w:i/>
          <w:sz w:val="24"/>
          <w:szCs w:val="24"/>
          <w:lang w:val="en-GB"/>
        </w:rPr>
        <w:t xml:space="preserve">Download press-photos here: </w:t>
      </w:r>
      <w:r w:rsidRPr="00431E63">
        <w:rPr>
          <w:rFonts w:ascii="Book Antiqua" w:eastAsia="Book Antiqua" w:hAnsi="Book Antiqua" w:cs="Book Antiqua"/>
          <w:b/>
          <w:i/>
          <w:sz w:val="24"/>
          <w:szCs w:val="24"/>
          <w:lang w:val="en-GB"/>
        </w:rPr>
        <w:br/>
      </w:r>
      <w:hyperlink r:id="rId18">
        <w:r w:rsidRPr="00431E63">
          <w:rPr>
            <w:rFonts w:ascii="Book Antiqua" w:eastAsia="Book Antiqua" w:hAnsi="Book Antiqua" w:cs="Book Antiqua"/>
            <w:b/>
            <w:i/>
            <w:color w:val="0563C1"/>
            <w:sz w:val="24"/>
            <w:szCs w:val="24"/>
            <w:u w:val="single"/>
            <w:lang w:val="en-GB"/>
          </w:rPr>
          <w:t>http://bit.ly/jabaeckman-photos</w:t>
        </w:r>
      </w:hyperlink>
      <w:r w:rsidRPr="00431E63">
        <w:rPr>
          <w:rFonts w:ascii="Book Antiqua" w:eastAsia="Book Antiqua" w:hAnsi="Book Antiqua" w:cs="Book Antiqua"/>
          <w:b/>
          <w:i/>
          <w:sz w:val="24"/>
          <w:szCs w:val="24"/>
          <w:lang w:val="en-GB"/>
        </w:rPr>
        <w:br/>
      </w:r>
      <w:hyperlink r:id="rId19">
        <w:r w:rsidRPr="00431E63">
          <w:rPr>
            <w:rFonts w:ascii="Book Antiqua" w:eastAsia="Book Antiqua" w:hAnsi="Book Antiqua" w:cs="Book Antiqua"/>
            <w:b/>
            <w:i/>
            <w:color w:val="0563C1"/>
            <w:sz w:val="24"/>
            <w:szCs w:val="24"/>
            <w:u w:val="single"/>
            <w:lang w:val="en-GB"/>
          </w:rPr>
          <w:t>https://www.mynewsdesk.com/se/ja-backman/images</w:t>
        </w:r>
      </w:hyperlink>
    </w:p>
    <w:p w14:paraId="00000039" w14:textId="77777777" w:rsidR="006D4FD3" w:rsidRPr="00431E63" w:rsidRDefault="006D4FD3">
      <w:pPr>
        <w:pBdr>
          <w:bottom w:val="single" w:sz="12" w:space="1" w:color="000000"/>
        </w:pBd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  <w:lang w:val="en-GB"/>
        </w:rPr>
      </w:pPr>
    </w:p>
    <w:p w14:paraId="0000003A" w14:textId="77777777" w:rsidR="006D4FD3" w:rsidRDefault="00431E63">
      <w:pPr>
        <w:spacing w:after="160" w:line="259" w:lineRule="auto"/>
        <w:jc w:val="center"/>
      </w:pPr>
      <w:r>
        <w:rPr>
          <w:rFonts w:ascii="Book Antiqua" w:eastAsia="Book Antiqua" w:hAnsi="Book Antiqua" w:cs="Book Antiqua"/>
          <w:noProof/>
          <w:sz w:val="24"/>
          <w:szCs w:val="24"/>
        </w:rPr>
        <w:drawing>
          <wp:inline distT="0" distB="0" distL="0" distR="0">
            <wp:extent cx="5731200" cy="14351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D4F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D3"/>
    <w:rsid w:val="00431E63"/>
    <w:rsid w:val="006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204C"/>
  <w15:docId w15:val="{1BD63478-222C-4111-B686-5274B260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FIAWTCR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bit.ly/jabaeckman-photo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WorldTouringCarCup" TargetMode="External"/><Relationship Id="rId12" Type="http://schemas.openxmlformats.org/officeDocument/2006/relationships/hyperlink" Target="https://play.google.com/store/apps/details?id=com.eurosport.events.wtcc&amp;hl=sv&amp;gl=US" TargetMode="External"/><Relationship Id="rId17" Type="http://schemas.openxmlformats.org/officeDocument/2006/relationships/hyperlink" Target="https://www.fiawtcr.com/standing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iawtcr.com/standings/" TargetMode="Externa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s://www.youtube.com/FIAWTCR" TargetMode="External"/><Relationship Id="rId11" Type="http://schemas.openxmlformats.org/officeDocument/2006/relationships/hyperlink" Target="https://apps.apple.com/se/app/fia-wtcr/id358795125" TargetMode="External"/><Relationship Id="rId5" Type="http://schemas.openxmlformats.org/officeDocument/2006/relationships/hyperlink" Target="https://www.facebook.com/WorldTouringCarCup" TargetMode="External"/><Relationship Id="rId15" Type="http://schemas.openxmlformats.org/officeDocument/2006/relationships/hyperlink" Target="https://www.fiawtcr.com/standings/" TargetMode="External"/><Relationship Id="rId10" Type="http://schemas.openxmlformats.org/officeDocument/2006/relationships/hyperlink" Target="https://www.youtube.com/FIAWTCR" TargetMode="External"/><Relationship Id="rId19" Type="http://schemas.openxmlformats.org/officeDocument/2006/relationships/hyperlink" Target="https://www.mynewsdesk.com/se/ja-backman/images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acebook.com/WorldTouringCarCup" TargetMode="External"/><Relationship Id="rId14" Type="http://schemas.openxmlformats.org/officeDocument/2006/relationships/hyperlink" Target="https://www.fiawtcr.com/standing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4683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Bäckman</cp:lastModifiedBy>
  <cp:revision>2</cp:revision>
  <dcterms:created xsi:type="dcterms:W3CDTF">2021-07-08T05:30:00Z</dcterms:created>
  <dcterms:modified xsi:type="dcterms:W3CDTF">2021-07-08T05:32:00Z</dcterms:modified>
</cp:coreProperties>
</file>