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C8A1893" w:rsidR="0048560F" w:rsidRDefault="008D21A0" w:rsidP="008D21A0">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sidR="00F57ECE">
        <w:rPr>
          <w:noProof/>
          <w:color w:val="141414"/>
          <w:sz w:val="16"/>
          <w:szCs w:val="16"/>
          <w:lang w:val="sv-SE"/>
        </w:rPr>
        <w:tab/>
      </w:r>
    </w:p>
    <w:p w14:paraId="03F0868F" w14:textId="2E7A582B" w:rsidR="000C3201" w:rsidRPr="000C3201" w:rsidRDefault="000C3201" w:rsidP="00DF175E">
      <w:pPr>
        <w:tabs>
          <w:tab w:val="right" w:pos="9072"/>
        </w:tabs>
        <w:spacing w:after="0" w:line="240" w:lineRule="auto"/>
        <w:jc w:val="right"/>
        <w:rPr>
          <w:rFonts w:cs="Arial"/>
          <w:b/>
          <w:bCs/>
          <w:sz w:val="16"/>
          <w:szCs w:val="16"/>
          <w:lang w:val="sv-SE"/>
        </w:rPr>
      </w:pPr>
      <w:r w:rsidRPr="0005252F">
        <w:rPr>
          <w:noProof/>
          <w:color w:val="141414"/>
          <w:sz w:val="16"/>
          <w:szCs w:val="16"/>
          <w:lang w:val="sv-SE"/>
        </w:rPr>
        <w:t>202</w:t>
      </w:r>
      <w:r w:rsidR="00261A9E">
        <w:rPr>
          <w:noProof/>
          <w:color w:val="141414"/>
          <w:sz w:val="16"/>
          <w:szCs w:val="16"/>
          <w:lang w:val="sv-SE"/>
        </w:rPr>
        <w:t>2</w:t>
      </w:r>
      <w:r w:rsidRPr="0005252F">
        <w:rPr>
          <w:noProof/>
          <w:color w:val="141414"/>
          <w:sz w:val="16"/>
          <w:szCs w:val="16"/>
          <w:lang w:val="sv-SE"/>
        </w:rPr>
        <w:t>-</w:t>
      </w:r>
      <w:r w:rsidR="00790839">
        <w:rPr>
          <w:noProof/>
          <w:color w:val="141414"/>
          <w:sz w:val="16"/>
          <w:szCs w:val="16"/>
          <w:lang w:val="sv-SE"/>
        </w:rPr>
        <w:t>05</w:t>
      </w:r>
      <w:r w:rsidRPr="0005252F">
        <w:rPr>
          <w:noProof/>
          <w:color w:val="141414"/>
          <w:sz w:val="16"/>
          <w:szCs w:val="16"/>
          <w:lang w:val="sv-SE"/>
        </w:rPr>
        <w:t>-</w:t>
      </w:r>
      <w:r w:rsidR="00790839">
        <w:rPr>
          <w:noProof/>
          <w:color w:val="141414"/>
          <w:sz w:val="16"/>
          <w:szCs w:val="16"/>
          <w:lang w:val="sv-SE"/>
        </w:rPr>
        <w:t>03</w:t>
      </w:r>
    </w:p>
    <w:p w14:paraId="05848781" w14:textId="75CCE651" w:rsidR="00790839" w:rsidRPr="00790839" w:rsidRDefault="00790839" w:rsidP="00DF175E">
      <w:pPr>
        <w:pStyle w:val="Rubrik1"/>
        <w:rPr>
          <w:sz w:val="32"/>
          <w:szCs w:val="24"/>
          <w:lang w:val="sv-SE"/>
        </w:rPr>
      </w:pPr>
      <w:proofErr w:type="spellStart"/>
      <w:r w:rsidRPr="00790839">
        <w:rPr>
          <w:sz w:val="32"/>
          <w:szCs w:val="24"/>
          <w:lang w:val="sv-SE"/>
        </w:rPr>
        <w:t>engcon</w:t>
      </w:r>
      <w:proofErr w:type="spellEnd"/>
      <w:r w:rsidRPr="00790839">
        <w:rPr>
          <w:sz w:val="32"/>
          <w:szCs w:val="24"/>
          <w:lang w:val="sv-SE"/>
        </w:rPr>
        <w:t xml:space="preserve"> lanserar tredje generationens </w:t>
      </w:r>
      <w:proofErr w:type="spellStart"/>
      <w:r w:rsidRPr="00790839">
        <w:rPr>
          <w:sz w:val="32"/>
          <w:szCs w:val="24"/>
          <w:lang w:val="sv-SE"/>
        </w:rPr>
        <w:t>tiltrotator</w:t>
      </w:r>
      <w:proofErr w:type="spellEnd"/>
      <w:r>
        <w:rPr>
          <w:sz w:val="32"/>
          <w:szCs w:val="24"/>
          <w:lang w:val="sv-SE"/>
        </w:rPr>
        <w:t xml:space="preserve"> </w:t>
      </w:r>
      <w:r w:rsidRPr="00790839">
        <w:rPr>
          <w:sz w:val="32"/>
          <w:szCs w:val="24"/>
          <w:lang w:val="sv-SE"/>
        </w:rPr>
        <w:t xml:space="preserve">– för smartare, smidigare och mer effektivt grävande </w:t>
      </w:r>
    </w:p>
    <w:p w14:paraId="47991EC6" w14:textId="073039DF" w:rsidR="00790839" w:rsidRPr="00790839" w:rsidRDefault="00790839" w:rsidP="00DF175E">
      <w:pPr>
        <w:pStyle w:val="Sidfot"/>
        <w:spacing w:line="240" w:lineRule="auto"/>
        <w:jc w:val="left"/>
        <w:rPr>
          <w:b/>
          <w:bCs/>
          <w:sz w:val="24"/>
          <w:lang w:val="sv-SE"/>
        </w:rPr>
      </w:pPr>
      <w:proofErr w:type="spellStart"/>
      <w:r w:rsidRPr="00790839">
        <w:rPr>
          <w:b/>
          <w:bCs/>
          <w:sz w:val="24"/>
          <w:lang w:val="sv-SE"/>
        </w:rPr>
        <w:t>engcon</w:t>
      </w:r>
      <w:proofErr w:type="spellEnd"/>
      <w:r w:rsidRPr="00790839">
        <w:rPr>
          <w:b/>
          <w:bCs/>
          <w:sz w:val="24"/>
          <w:lang w:val="sv-SE"/>
        </w:rPr>
        <w:t xml:space="preserve">, den ledande globala tillverkaren av </w:t>
      </w:r>
      <w:proofErr w:type="spellStart"/>
      <w:r w:rsidRPr="00790839">
        <w:rPr>
          <w:b/>
          <w:bCs/>
          <w:sz w:val="24"/>
          <w:lang w:val="sv-SE"/>
        </w:rPr>
        <w:t>tiltrotatorer</w:t>
      </w:r>
      <w:proofErr w:type="spellEnd"/>
      <w:r w:rsidRPr="00790839">
        <w:rPr>
          <w:b/>
          <w:bCs/>
          <w:sz w:val="24"/>
          <w:lang w:val="sv-SE"/>
        </w:rPr>
        <w:t xml:space="preserve">, snabbfästen och tillbehör för grävmaskiner, lanserar under 2022 sin tredje produktgeneration. För att möta framtidens behov tar det nya </w:t>
      </w:r>
      <w:proofErr w:type="spellStart"/>
      <w:r w:rsidRPr="00790839">
        <w:rPr>
          <w:b/>
          <w:bCs/>
          <w:sz w:val="24"/>
          <w:lang w:val="sv-SE"/>
        </w:rPr>
        <w:t>tiltrotatorsystemet</w:t>
      </w:r>
      <w:proofErr w:type="spellEnd"/>
      <w:r w:rsidRPr="00790839">
        <w:rPr>
          <w:b/>
          <w:bCs/>
          <w:sz w:val="24"/>
          <w:lang w:val="sv-SE"/>
        </w:rPr>
        <w:t xml:space="preserve"> steg framåt inom hållbarhet med smart teknik som reducerar energiförbrukningen och är anpassat för elektrifiering av grävmaskiner. Det integrerade och användaranpassade systemet bygger vidare på </w:t>
      </w:r>
      <w:proofErr w:type="spellStart"/>
      <w:r w:rsidRPr="00790839">
        <w:rPr>
          <w:b/>
          <w:bCs/>
          <w:sz w:val="24"/>
          <w:lang w:val="sv-SE"/>
        </w:rPr>
        <w:t>engcons</w:t>
      </w:r>
      <w:proofErr w:type="spellEnd"/>
      <w:r w:rsidRPr="00790839">
        <w:rPr>
          <w:b/>
          <w:bCs/>
          <w:sz w:val="24"/>
          <w:lang w:val="sv-SE"/>
        </w:rPr>
        <w:t xml:space="preserve"> framgångskoncept - ökad lönsamhet och flexibilitet som ger högre komfort och säkerhet för slutanvändaren. Tredje generationens </w:t>
      </w:r>
      <w:proofErr w:type="spellStart"/>
      <w:r w:rsidRPr="00790839">
        <w:rPr>
          <w:b/>
          <w:bCs/>
          <w:sz w:val="24"/>
          <w:lang w:val="sv-SE"/>
        </w:rPr>
        <w:t>tiltrotatorsystem</w:t>
      </w:r>
      <w:proofErr w:type="spellEnd"/>
      <w:r w:rsidRPr="00790839">
        <w:rPr>
          <w:b/>
          <w:bCs/>
          <w:sz w:val="24"/>
          <w:lang w:val="sv-SE"/>
        </w:rPr>
        <w:t xml:space="preserve"> presenteras för första gången vid den norska mässan </w:t>
      </w:r>
      <w:proofErr w:type="spellStart"/>
      <w:r w:rsidRPr="00790839">
        <w:rPr>
          <w:b/>
          <w:bCs/>
          <w:sz w:val="24"/>
          <w:lang w:val="sv-SE"/>
        </w:rPr>
        <w:t>Vei</w:t>
      </w:r>
      <w:proofErr w:type="spellEnd"/>
      <w:r w:rsidRPr="00790839">
        <w:rPr>
          <w:b/>
          <w:bCs/>
          <w:sz w:val="24"/>
          <w:lang w:val="sv-SE"/>
        </w:rPr>
        <w:t xml:space="preserve"> </w:t>
      </w:r>
      <w:proofErr w:type="spellStart"/>
      <w:r w:rsidRPr="00790839">
        <w:rPr>
          <w:b/>
          <w:bCs/>
          <w:sz w:val="24"/>
          <w:lang w:val="sv-SE"/>
        </w:rPr>
        <w:t>og</w:t>
      </w:r>
      <w:proofErr w:type="spellEnd"/>
      <w:r w:rsidRPr="00790839">
        <w:rPr>
          <w:b/>
          <w:bCs/>
          <w:sz w:val="24"/>
          <w:lang w:val="sv-SE"/>
        </w:rPr>
        <w:t xml:space="preserve"> </w:t>
      </w:r>
      <w:proofErr w:type="spellStart"/>
      <w:r w:rsidRPr="00790839">
        <w:rPr>
          <w:b/>
          <w:bCs/>
          <w:sz w:val="24"/>
          <w:lang w:val="sv-SE"/>
        </w:rPr>
        <w:t>Anlegg</w:t>
      </w:r>
      <w:proofErr w:type="spellEnd"/>
      <w:r w:rsidRPr="00790839">
        <w:rPr>
          <w:b/>
          <w:bCs/>
          <w:sz w:val="24"/>
          <w:lang w:val="sv-SE"/>
        </w:rPr>
        <w:t xml:space="preserve"> </w:t>
      </w:r>
      <w:proofErr w:type="gramStart"/>
      <w:r w:rsidRPr="00790839">
        <w:rPr>
          <w:b/>
          <w:bCs/>
          <w:sz w:val="24"/>
          <w:lang w:val="sv-SE"/>
        </w:rPr>
        <w:t>11-13</w:t>
      </w:r>
      <w:proofErr w:type="gramEnd"/>
      <w:r w:rsidRPr="00790839">
        <w:rPr>
          <w:b/>
          <w:bCs/>
          <w:sz w:val="24"/>
          <w:lang w:val="sv-SE"/>
        </w:rPr>
        <w:t xml:space="preserve"> maj och tillverkningen inleds under andra halvåret 2022. </w:t>
      </w:r>
    </w:p>
    <w:p w14:paraId="6E740DD4" w14:textId="317B1AE4" w:rsidR="00790839" w:rsidRPr="00790839" w:rsidRDefault="00790839" w:rsidP="00DF175E">
      <w:pPr>
        <w:pStyle w:val="Sidfot"/>
        <w:spacing w:line="240" w:lineRule="auto"/>
        <w:jc w:val="left"/>
        <w:rPr>
          <w:sz w:val="24"/>
          <w:lang w:val="sv-SE"/>
        </w:rPr>
      </w:pPr>
      <w:proofErr w:type="spellStart"/>
      <w:r w:rsidRPr="00790839">
        <w:rPr>
          <w:sz w:val="24"/>
          <w:lang w:val="sv-SE"/>
        </w:rPr>
        <w:t>engcon</w:t>
      </w:r>
      <w:proofErr w:type="spellEnd"/>
      <w:r w:rsidRPr="00790839">
        <w:rPr>
          <w:sz w:val="24"/>
          <w:lang w:val="sv-SE"/>
        </w:rPr>
        <w:t xml:space="preserve"> fortsätter att utveckla innovativa och resurseffektiva </w:t>
      </w:r>
      <w:proofErr w:type="spellStart"/>
      <w:r w:rsidRPr="00790839">
        <w:rPr>
          <w:sz w:val="24"/>
          <w:lang w:val="sv-SE"/>
        </w:rPr>
        <w:t>tiltrotatorsystem</w:t>
      </w:r>
      <w:proofErr w:type="spellEnd"/>
      <w:r w:rsidRPr="00790839">
        <w:rPr>
          <w:sz w:val="24"/>
          <w:lang w:val="sv-SE"/>
        </w:rPr>
        <w:t xml:space="preserve"> för grävmaskiner med slutanvändarens behov i fokus. Under 2022 introducerar </w:t>
      </w:r>
      <w:proofErr w:type="spellStart"/>
      <w:r w:rsidRPr="00790839">
        <w:rPr>
          <w:sz w:val="24"/>
          <w:lang w:val="sv-SE"/>
        </w:rPr>
        <w:t>engcon</w:t>
      </w:r>
      <w:proofErr w:type="spellEnd"/>
      <w:r w:rsidRPr="00790839">
        <w:rPr>
          <w:sz w:val="24"/>
          <w:lang w:val="sv-SE"/>
        </w:rPr>
        <w:t xml:space="preserve"> tredje generationens </w:t>
      </w:r>
      <w:proofErr w:type="spellStart"/>
      <w:r w:rsidRPr="00790839">
        <w:rPr>
          <w:sz w:val="24"/>
          <w:lang w:val="sv-SE"/>
        </w:rPr>
        <w:t>tiltrotatorsystem</w:t>
      </w:r>
      <w:proofErr w:type="spellEnd"/>
      <w:r w:rsidRPr="00790839">
        <w:rPr>
          <w:sz w:val="24"/>
          <w:lang w:val="sv-SE"/>
        </w:rPr>
        <w:t xml:space="preserve"> för grävmaskiner. Tekniken bygger på en nyutvecklad typ av ventiler i kombination med en smart mjukvara som samarbetar med grävmaskinens lastkännande hydraulsystem. Därigenom optimeras både </w:t>
      </w:r>
      <w:proofErr w:type="spellStart"/>
      <w:r w:rsidRPr="00790839">
        <w:rPr>
          <w:sz w:val="24"/>
          <w:lang w:val="sv-SE"/>
        </w:rPr>
        <w:t>tiltrotatorns</w:t>
      </w:r>
      <w:proofErr w:type="spellEnd"/>
      <w:r w:rsidRPr="00790839">
        <w:rPr>
          <w:sz w:val="24"/>
          <w:lang w:val="sv-SE"/>
        </w:rPr>
        <w:t xml:space="preserve"> funktioner och grävmaskinens </w:t>
      </w:r>
      <w:proofErr w:type="spellStart"/>
      <w:r w:rsidRPr="00790839">
        <w:rPr>
          <w:sz w:val="24"/>
          <w:lang w:val="sv-SE"/>
        </w:rPr>
        <w:t>grävrörelser</w:t>
      </w:r>
      <w:proofErr w:type="spellEnd"/>
      <w:r w:rsidRPr="00790839">
        <w:rPr>
          <w:sz w:val="24"/>
          <w:lang w:val="sv-SE"/>
        </w:rPr>
        <w:t xml:space="preserve">, något som leder till ett smidigare grävande med högre precision. Samtidigt minskar också grävmaskinens slitage och behov av underhåll. </w:t>
      </w:r>
    </w:p>
    <w:p w14:paraId="39569BC7" w14:textId="7DAABA76" w:rsidR="00790839" w:rsidRPr="00790839" w:rsidRDefault="00790839" w:rsidP="00DF175E">
      <w:pPr>
        <w:pStyle w:val="Sidfot"/>
        <w:spacing w:line="240" w:lineRule="auto"/>
        <w:jc w:val="left"/>
        <w:rPr>
          <w:sz w:val="24"/>
          <w:lang w:val="sv-SE"/>
        </w:rPr>
      </w:pPr>
      <w:r w:rsidRPr="00790839">
        <w:rPr>
          <w:sz w:val="24"/>
          <w:lang w:val="sv-SE"/>
        </w:rPr>
        <w:t xml:space="preserve">– För att möta ökade krav på elektrifiering, digitalisering, säkerhet och hållbarhet har vi utvecklat en lösning anpassad för framtidens grävande. Vårt nya </w:t>
      </w:r>
      <w:proofErr w:type="spellStart"/>
      <w:r w:rsidRPr="00790839">
        <w:rPr>
          <w:sz w:val="24"/>
          <w:lang w:val="sv-SE"/>
        </w:rPr>
        <w:t>tiltrotatorsystem</w:t>
      </w:r>
      <w:proofErr w:type="spellEnd"/>
      <w:r w:rsidRPr="00790839">
        <w:rPr>
          <w:sz w:val="24"/>
          <w:lang w:val="sv-SE"/>
        </w:rPr>
        <w:t xml:space="preserve"> visar att </w:t>
      </w:r>
      <w:proofErr w:type="spellStart"/>
      <w:r w:rsidRPr="00790839">
        <w:rPr>
          <w:sz w:val="24"/>
          <w:lang w:val="sv-SE"/>
        </w:rPr>
        <w:t>engcon</w:t>
      </w:r>
      <w:proofErr w:type="spellEnd"/>
      <w:r w:rsidRPr="00790839">
        <w:rPr>
          <w:sz w:val="24"/>
          <w:lang w:val="sv-SE"/>
        </w:rPr>
        <w:t xml:space="preserve"> ligger i framkant med innovativa lösningar som driver utvecklingen framåt för att minska beroendet av fossila bränslen och därmed grävmaskiners klimatpåverkan, säger Stig Engström, grundare och ägare av </w:t>
      </w:r>
      <w:proofErr w:type="spellStart"/>
      <w:r w:rsidRPr="00790839">
        <w:rPr>
          <w:sz w:val="24"/>
          <w:lang w:val="sv-SE"/>
        </w:rPr>
        <w:t>engcon</w:t>
      </w:r>
      <w:proofErr w:type="spellEnd"/>
      <w:r w:rsidRPr="00790839">
        <w:rPr>
          <w:sz w:val="24"/>
          <w:lang w:val="sv-SE"/>
        </w:rPr>
        <w:t xml:space="preserve"> och den som leder bolagets produktutveckling.</w:t>
      </w:r>
    </w:p>
    <w:p w14:paraId="69B716F4" w14:textId="29807C77" w:rsidR="00790839" w:rsidRPr="00790839" w:rsidRDefault="00790839" w:rsidP="00DF175E">
      <w:pPr>
        <w:pStyle w:val="Sidfot"/>
        <w:spacing w:line="240" w:lineRule="auto"/>
        <w:jc w:val="left"/>
        <w:rPr>
          <w:sz w:val="24"/>
          <w:lang w:val="sv-SE"/>
        </w:rPr>
      </w:pPr>
      <w:r w:rsidRPr="00790839">
        <w:rPr>
          <w:sz w:val="24"/>
          <w:lang w:val="sv-SE"/>
        </w:rPr>
        <w:t xml:space="preserve">Med en </w:t>
      </w:r>
      <w:proofErr w:type="spellStart"/>
      <w:r w:rsidRPr="00790839">
        <w:rPr>
          <w:sz w:val="24"/>
          <w:lang w:val="sv-SE"/>
        </w:rPr>
        <w:t>app</w:t>
      </w:r>
      <w:proofErr w:type="spellEnd"/>
      <w:r w:rsidRPr="00790839">
        <w:rPr>
          <w:sz w:val="24"/>
          <w:lang w:val="sv-SE"/>
        </w:rPr>
        <w:t xml:space="preserve"> möjliggör också tredje generationens </w:t>
      </w:r>
      <w:proofErr w:type="spellStart"/>
      <w:r w:rsidRPr="00790839">
        <w:rPr>
          <w:sz w:val="24"/>
          <w:lang w:val="sv-SE"/>
        </w:rPr>
        <w:t>tiltrotatorsystem</w:t>
      </w:r>
      <w:proofErr w:type="spellEnd"/>
      <w:r w:rsidRPr="00790839">
        <w:rPr>
          <w:sz w:val="24"/>
          <w:lang w:val="sv-SE"/>
        </w:rPr>
        <w:t xml:space="preserve"> en högre grad av individuell anpassning i form av förbättrade möjligheter till bland annat uppkopplad fjärrdiagnostik och mobil support.</w:t>
      </w:r>
    </w:p>
    <w:p w14:paraId="6959B682" w14:textId="2315D3F2" w:rsidR="00790839" w:rsidRPr="00790839" w:rsidRDefault="00790839" w:rsidP="00DF175E">
      <w:pPr>
        <w:pStyle w:val="Sidfot"/>
        <w:spacing w:line="240" w:lineRule="auto"/>
        <w:jc w:val="left"/>
        <w:rPr>
          <w:sz w:val="24"/>
          <w:lang w:val="sv-SE"/>
        </w:rPr>
      </w:pPr>
      <w:r w:rsidRPr="00790839">
        <w:rPr>
          <w:sz w:val="24"/>
          <w:lang w:val="sv-SE"/>
        </w:rPr>
        <w:t>Förutom den energieffektiva tekniken, får den nya serien EC-</w:t>
      </w:r>
      <w:proofErr w:type="spellStart"/>
      <w:r w:rsidRPr="00790839">
        <w:rPr>
          <w:sz w:val="24"/>
          <w:lang w:val="sv-SE"/>
        </w:rPr>
        <w:t>Oil</w:t>
      </w:r>
      <w:proofErr w:type="spellEnd"/>
      <w:r w:rsidRPr="00790839">
        <w:rPr>
          <w:sz w:val="24"/>
          <w:lang w:val="sv-SE"/>
        </w:rPr>
        <w:t xml:space="preserve">, det automatiska snabbfästessystemet som enkelt och smidigt kopplar </w:t>
      </w:r>
      <w:proofErr w:type="spellStart"/>
      <w:r w:rsidRPr="00790839">
        <w:rPr>
          <w:sz w:val="24"/>
          <w:lang w:val="sv-SE"/>
        </w:rPr>
        <w:t>tiltrotator</w:t>
      </w:r>
      <w:proofErr w:type="spellEnd"/>
      <w:r w:rsidRPr="00790839">
        <w:rPr>
          <w:sz w:val="24"/>
          <w:lang w:val="sv-SE"/>
        </w:rPr>
        <w:t xml:space="preserve"> och hydrauliska redskap automatiskt, utan att föraren behöver lämna hytten.</w:t>
      </w:r>
    </w:p>
    <w:p w14:paraId="002B99FD" w14:textId="2FC25DEE" w:rsidR="00790839" w:rsidRPr="00790839" w:rsidRDefault="00790839" w:rsidP="00DF175E">
      <w:pPr>
        <w:pStyle w:val="Sidfot"/>
        <w:spacing w:line="240" w:lineRule="auto"/>
        <w:jc w:val="left"/>
        <w:rPr>
          <w:sz w:val="24"/>
          <w:lang w:val="sv-SE"/>
        </w:rPr>
      </w:pPr>
      <w:r w:rsidRPr="00790839">
        <w:rPr>
          <w:sz w:val="24"/>
          <w:lang w:val="sv-SE"/>
        </w:rPr>
        <w:t xml:space="preserve">För full kompabilitet mot dagens moderna grävsystem bygger dessutom </w:t>
      </w:r>
      <w:proofErr w:type="spellStart"/>
      <w:r w:rsidRPr="00790839">
        <w:rPr>
          <w:sz w:val="24"/>
          <w:lang w:val="sv-SE"/>
        </w:rPr>
        <w:t>engcon</w:t>
      </w:r>
      <w:proofErr w:type="spellEnd"/>
      <w:r w:rsidRPr="00790839">
        <w:rPr>
          <w:sz w:val="24"/>
          <w:lang w:val="sv-SE"/>
        </w:rPr>
        <w:t xml:space="preserve"> in en nyutvecklad </w:t>
      </w:r>
      <w:proofErr w:type="spellStart"/>
      <w:r w:rsidRPr="00790839">
        <w:rPr>
          <w:sz w:val="24"/>
          <w:lang w:val="sv-SE"/>
        </w:rPr>
        <w:t>tilt</w:t>
      </w:r>
      <w:proofErr w:type="spellEnd"/>
      <w:r w:rsidRPr="00790839">
        <w:rPr>
          <w:sz w:val="24"/>
          <w:lang w:val="sv-SE"/>
        </w:rPr>
        <w:t xml:space="preserve"> och roteringsgivare som standard i tredje generationen. Givarna innehåller en av marknadens första ”absoluta” sensorer och har </w:t>
      </w:r>
      <w:proofErr w:type="spellStart"/>
      <w:r w:rsidRPr="00790839">
        <w:rPr>
          <w:sz w:val="24"/>
          <w:lang w:val="sv-SE"/>
        </w:rPr>
        <w:t>Plug</w:t>
      </w:r>
      <w:proofErr w:type="spellEnd"/>
      <w:r w:rsidRPr="00790839">
        <w:rPr>
          <w:sz w:val="24"/>
          <w:lang w:val="sv-SE"/>
        </w:rPr>
        <w:t xml:space="preserve"> &amp; Play-lösning för både integrerade och tredjeparts maskinstyrningssystem.</w:t>
      </w:r>
    </w:p>
    <w:p w14:paraId="78C913F6" w14:textId="28028CEE" w:rsidR="00790839" w:rsidRPr="00790839" w:rsidRDefault="00790839" w:rsidP="00DF175E">
      <w:pPr>
        <w:pStyle w:val="Sidfot"/>
        <w:spacing w:line="240" w:lineRule="auto"/>
        <w:jc w:val="left"/>
        <w:rPr>
          <w:sz w:val="24"/>
          <w:lang w:val="sv-SE"/>
        </w:rPr>
      </w:pPr>
      <w:r w:rsidRPr="00790839">
        <w:rPr>
          <w:sz w:val="24"/>
          <w:lang w:val="sv-SE"/>
        </w:rPr>
        <w:t>– Den tredje generationen blir vårt premiumerbjudande där grävmaskinsföraren får den allra senaste tekniken som standard, samtidigt som de får en energioptimerad grävmaskin som blir ännu smidigare att köra, kommenterar Stig Engström.</w:t>
      </w:r>
    </w:p>
    <w:p w14:paraId="550FCFF5" w14:textId="40A8631F" w:rsidR="00790839" w:rsidRDefault="00790839" w:rsidP="00DF175E">
      <w:pPr>
        <w:pStyle w:val="Sidfot"/>
        <w:spacing w:line="240" w:lineRule="auto"/>
        <w:jc w:val="left"/>
        <w:rPr>
          <w:sz w:val="24"/>
          <w:lang w:val="sv-SE"/>
        </w:rPr>
      </w:pPr>
      <w:r w:rsidRPr="00790839">
        <w:rPr>
          <w:sz w:val="24"/>
          <w:lang w:val="sv-SE"/>
        </w:rPr>
        <w:lastRenderedPageBreak/>
        <w:t xml:space="preserve">Den tredje generationens </w:t>
      </w:r>
      <w:proofErr w:type="spellStart"/>
      <w:r w:rsidRPr="00790839">
        <w:rPr>
          <w:sz w:val="24"/>
          <w:lang w:val="sv-SE"/>
        </w:rPr>
        <w:t>tiltrotatorsystem</w:t>
      </w:r>
      <w:proofErr w:type="spellEnd"/>
      <w:r w:rsidRPr="00790839">
        <w:rPr>
          <w:sz w:val="24"/>
          <w:lang w:val="sv-SE"/>
        </w:rPr>
        <w:t xml:space="preserve"> kommer att visas på årets mässor och tillverkningen påbörjas under senare delen av 2022 med modellerna EC319 för grävmaskiner </w:t>
      </w:r>
      <w:proofErr w:type="gramStart"/>
      <w:r w:rsidRPr="00790839">
        <w:rPr>
          <w:sz w:val="24"/>
          <w:lang w:val="sv-SE"/>
        </w:rPr>
        <w:t>14-19</w:t>
      </w:r>
      <w:proofErr w:type="gramEnd"/>
      <w:r w:rsidRPr="00790839">
        <w:rPr>
          <w:sz w:val="24"/>
          <w:lang w:val="sv-SE"/>
        </w:rPr>
        <w:t xml:space="preserve"> ton och </w:t>
      </w:r>
      <w:r w:rsidR="002C7BCC">
        <w:rPr>
          <w:sz w:val="24"/>
          <w:lang w:val="sv-SE"/>
        </w:rPr>
        <w:t>EC314</w:t>
      </w:r>
      <w:r w:rsidRPr="00790839">
        <w:rPr>
          <w:sz w:val="24"/>
          <w:lang w:val="sv-SE"/>
        </w:rPr>
        <w:t xml:space="preserve"> för grävmaskiner </w:t>
      </w:r>
      <w:r w:rsidR="00B56B5D">
        <w:rPr>
          <w:sz w:val="24"/>
          <w:lang w:val="sv-SE"/>
        </w:rPr>
        <w:t>9</w:t>
      </w:r>
      <w:r w:rsidRPr="00790839">
        <w:rPr>
          <w:sz w:val="24"/>
          <w:lang w:val="sv-SE"/>
        </w:rPr>
        <w:t>-</w:t>
      </w:r>
      <w:r w:rsidR="00B56B5D">
        <w:rPr>
          <w:sz w:val="24"/>
          <w:lang w:val="sv-SE"/>
        </w:rPr>
        <w:t>14</w:t>
      </w:r>
      <w:r w:rsidRPr="00790839">
        <w:rPr>
          <w:sz w:val="24"/>
          <w:lang w:val="sv-SE"/>
        </w:rPr>
        <w:t xml:space="preserve"> ton. Modellprogrammet kommer därefter utökas löpande.</w:t>
      </w:r>
    </w:p>
    <w:p w14:paraId="17CB2222" w14:textId="77777777" w:rsidR="008D21A0" w:rsidRPr="00790839" w:rsidRDefault="008D21A0" w:rsidP="00DF175E">
      <w:pPr>
        <w:pStyle w:val="Sidfot"/>
        <w:spacing w:line="240" w:lineRule="auto"/>
        <w:jc w:val="left"/>
        <w:rPr>
          <w:sz w:val="24"/>
          <w:lang w:val="sv-SE"/>
        </w:rPr>
      </w:pPr>
    </w:p>
    <w:p w14:paraId="35DEC41A" w14:textId="6D95D225" w:rsidR="00F7122C" w:rsidRDefault="00F7122C" w:rsidP="00DF175E">
      <w:pPr>
        <w:pStyle w:val="Sidfot"/>
        <w:spacing w:before="0" w:line="240" w:lineRule="auto"/>
        <w:jc w:val="left"/>
        <w:rPr>
          <w:rFonts w:ascii="Arial Nova Light" w:hAnsi="Arial Nova Light" w:cs="Arial"/>
          <w:sz w:val="16"/>
          <w:szCs w:val="16"/>
          <w:lang w:val="sv-SE"/>
        </w:rPr>
      </w:pPr>
    </w:p>
    <w:p w14:paraId="2830D0AA" w14:textId="77777777" w:rsidR="008D21A0" w:rsidRPr="00F6766D" w:rsidRDefault="008D21A0" w:rsidP="008D21A0">
      <w:pPr>
        <w:rPr>
          <w:rFonts w:cs="Arial"/>
          <w:sz w:val="24"/>
          <w:szCs w:val="24"/>
          <w:lang w:val="sv-SE"/>
        </w:rPr>
      </w:pPr>
      <w:r w:rsidRPr="00F6766D">
        <w:rPr>
          <w:rFonts w:cs="Arial"/>
          <w:b/>
          <w:bCs/>
          <w:sz w:val="24"/>
          <w:szCs w:val="24"/>
          <w:lang w:val="sv-SE"/>
        </w:rPr>
        <w:t>För mer information, vänligen kontakta:</w:t>
      </w:r>
      <w:r w:rsidRPr="00F6766D">
        <w:rPr>
          <w:rFonts w:cs="Arial"/>
          <w:sz w:val="24"/>
          <w:szCs w:val="24"/>
          <w:lang w:val="sv-SE"/>
        </w:rPr>
        <w:t> </w:t>
      </w:r>
      <w:r w:rsidRPr="00F6766D">
        <w:rPr>
          <w:rFonts w:cs="Arial"/>
          <w:lang w:val="sv-SE"/>
        </w:rPr>
        <w:br/>
      </w:r>
      <w:r w:rsidRPr="00F6766D">
        <w:rPr>
          <w:rFonts w:cs="Arial"/>
          <w:sz w:val="24"/>
          <w:szCs w:val="24"/>
          <w:lang w:val="sv-SE"/>
        </w:rPr>
        <w:t xml:space="preserve">Sten Strömgren, </w:t>
      </w:r>
      <w:proofErr w:type="spellStart"/>
      <w:r w:rsidRPr="00F6766D">
        <w:rPr>
          <w:rFonts w:cs="Arial"/>
          <w:sz w:val="24"/>
          <w:szCs w:val="24"/>
          <w:lang w:val="sv-SE"/>
        </w:rPr>
        <w:t>engcon</w:t>
      </w:r>
      <w:proofErr w:type="spellEnd"/>
      <w:r w:rsidRPr="00F6766D">
        <w:rPr>
          <w:rFonts w:cs="Arial"/>
          <w:sz w:val="24"/>
          <w:szCs w:val="24"/>
          <w:lang w:val="sv-SE"/>
        </w:rPr>
        <w:t xml:space="preserve"> Group | </w:t>
      </w:r>
      <w:hyperlink r:id="rId10" w:history="1">
        <w:r w:rsidRPr="00F6766D">
          <w:rPr>
            <w:rStyle w:val="Hyperlnk"/>
            <w:rFonts w:cs="Arial"/>
            <w:sz w:val="24"/>
            <w:szCs w:val="24"/>
            <w:lang w:val="sv-SE"/>
          </w:rPr>
          <w:t>sten.stromgren@engcon.se</w:t>
        </w:r>
      </w:hyperlink>
      <w:r w:rsidRPr="00F6766D">
        <w:rPr>
          <w:rFonts w:cs="Arial"/>
          <w:sz w:val="24"/>
          <w:szCs w:val="24"/>
          <w:lang w:val="sv-SE"/>
        </w:rPr>
        <w:t xml:space="preserve"> | +46 [0]70 529 96 32 </w:t>
      </w:r>
    </w:p>
    <w:p w14:paraId="73C1DE20" w14:textId="77777777" w:rsidR="008D21A0" w:rsidRPr="00632957" w:rsidRDefault="008D21A0" w:rsidP="008D21A0">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615FEE">
        <w:rPr>
          <w:rFonts w:ascii="Arial Nova Light" w:eastAsia="Cambria" w:hAnsi="Arial Nova Light"/>
          <w:b/>
          <w:bCs/>
          <w:color w:val="434343"/>
          <w:sz w:val="16"/>
          <w:szCs w:val="16"/>
          <w:lang w:val="fi-FI" w:eastAsia="en-GB"/>
        </w:rPr>
        <w:t>engcon</w:t>
      </w:r>
      <w:proofErr w:type="spellEnd"/>
      <w:r w:rsidRPr="00632957">
        <w:rPr>
          <w:rFonts w:ascii="Arial Nova Light" w:eastAsia="Cambria" w:hAnsi="Arial Nova Light"/>
          <w:color w:val="434343"/>
          <w:sz w:val="16"/>
          <w:szCs w:val="16"/>
          <w:lang w:val="fi-FI" w:eastAsia="en-GB"/>
        </w:rPr>
        <w:t> </w:t>
      </w:r>
      <w:proofErr w:type="spellStart"/>
      <w:r w:rsidRPr="00632957">
        <w:rPr>
          <w:rFonts w:ascii="Arial Nova Light" w:eastAsia="Cambria" w:hAnsi="Arial Nova Light"/>
          <w:color w:val="434343"/>
          <w:sz w:val="16"/>
          <w:szCs w:val="16"/>
          <w:lang w:val="fi-FI" w:eastAsia="en-GB"/>
        </w:rPr>
        <w:t>är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den</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ledande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globala</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leverantören</w:t>
      </w:r>
      <w:proofErr w:type="spellEnd"/>
      <w:r w:rsidRPr="00632957">
        <w:rPr>
          <w:rFonts w:ascii="Arial Nova Light" w:eastAsia="Cambria" w:hAnsi="Arial Nova Light"/>
          <w:color w:val="434343"/>
          <w:sz w:val="16"/>
          <w:szCs w:val="16"/>
          <w:lang w:val="fi-FI" w:eastAsia="en-GB"/>
        </w:rPr>
        <w:t xml:space="preserve"> av </w:t>
      </w:r>
      <w:proofErr w:type="spellStart"/>
      <w:r w:rsidRPr="00632957">
        <w:rPr>
          <w:rFonts w:ascii="Arial Nova Light" w:eastAsia="Cambria" w:hAnsi="Arial Nova Light"/>
          <w:color w:val="434343"/>
          <w:sz w:val="16"/>
          <w:szCs w:val="16"/>
          <w:lang w:val="fi-FI" w:eastAsia="en-GB"/>
        </w:rPr>
        <w:t>tiltrotatorer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tillhörande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redskap</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som</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ökar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grävmaskiners</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effektivitet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flexibilitet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lönsamhet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säkerhet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Med</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kunskap</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engagemang</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hög</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servicenivå</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skapar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engcons</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drygt</w:t>
      </w:r>
      <w:proofErr w:type="spellEnd"/>
      <w:r w:rsidRPr="00632957">
        <w:rPr>
          <w:rFonts w:ascii="Arial Nova Light" w:eastAsia="Cambria" w:hAnsi="Arial Nova Light"/>
          <w:color w:val="434343"/>
          <w:sz w:val="16"/>
          <w:szCs w:val="16"/>
          <w:lang w:val="fi-FI" w:eastAsia="en-GB"/>
        </w:rPr>
        <w:t xml:space="preserve"> 400 </w:t>
      </w:r>
      <w:proofErr w:type="spellStart"/>
      <w:r w:rsidRPr="00632957">
        <w:rPr>
          <w:rFonts w:ascii="Arial Nova Light" w:eastAsia="Cambria" w:hAnsi="Arial Nova Light"/>
          <w:color w:val="434343"/>
          <w:sz w:val="16"/>
          <w:szCs w:val="16"/>
          <w:lang w:val="fi-FI" w:eastAsia="en-GB"/>
        </w:rPr>
        <w:t>medarbetare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framgång</w:t>
      </w:r>
      <w:proofErr w:type="spellEnd"/>
      <w:r w:rsidRPr="00632957">
        <w:rPr>
          <w:rFonts w:ascii="Arial Nova Light" w:eastAsia="Cambria" w:hAnsi="Arial Nova Light"/>
          <w:color w:val="434343"/>
          <w:sz w:val="16"/>
          <w:szCs w:val="16"/>
          <w:lang w:val="fi-FI" w:eastAsia="en-GB"/>
        </w:rPr>
        <w:t xml:space="preserve"> för </w:t>
      </w:r>
      <w:proofErr w:type="spellStart"/>
      <w:r w:rsidRPr="00632957">
        <w:rPr>
          <w:rFonts w:ascii="Arial Nova Light" w:eastAsia="Cambria" w:hAnsi="Arial Nova Light"/>
          <w:color w:val="434343"/>
          <w:sz w:val="16"/>
          <w:szCs w:val="16"/>
          <w:lang w:val="fi-FI" w:eastAsia="en-GB"/>
        </w:rPr>
        <w:t>sina</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kunder</w:t>
      </w:r>
      <w:proofErr w:type="spellEnd"/>
      <w:r w:rsidRPr="00632957">
        <w:rPr>
          <w:rFonts w:ascii="Arial Nova Light" w:eastAsia="Cambria" w:hAnsi="Arial Nova Light"/>
          <w:color w:val="434343"/>
          <w:sz w:val="16"/>
          <w:szCs w:val="16"/>
          <w:lang w:val="fi-FI" w:eastAsia="en-GB"/>
        </w:rPr>
        <w:t>.</w:t>
      </w:r>
      <w:r w:rsidRPr="00615FEE">
        <w:rPr>
          <w:rFonts w:ascii="Arial" w:eastAsia="Cambria" w:hAnsi="Arial" w:cs="Arial"/>
          <w:color w:val="434343"/>
          <w:sz w:val="16"/>
          <w:szCs w:val="16"/>
          <w:lang w:val="fi-FI" w:eastAsia="en-GB"/>
        </w:rPr>
        <w:t> </w:t>
      </w:r>
      <w:proofErr w:type="spellStart"/>
      <w:r w:rsidRPr="00632957">
        <w:rPr>
          <w:rFonts w:ascii="Arial Nova Light" w:eastAsia="Cambria" w:hAnsi="Arial Nova Light"/>
          <w:color w:val="434343"/>
          <w:sz w:val="16"/>
          <w:szCs w:val="16"/>
          <w:lang w:val="fi-FI" w:eastAsia="en-GB"/>
        </w:rPr>
        <w:t>engcon</w:t>
      </w:r>
      <w:proofErr w:type="spellEnd"/>
      <w:r w:rsidRPr="00632957">
        <w:rPr>
          <w:rFonts w:ascii="Arial Nova Light" w:eastAsia="Cambria" w:hAnsi="Arial Nova Light"/>
          <w:color w:val="434343"/>
          <w:sz w:val="16"/>
          <w:szCs w:val="16"/>
          <w:lang w:val="fi-FI" w:eastAsia="en-GB"/>
        </w:rPr>
        <w:t> </w:t>
      </w:r>
      <w:proofErr w:type="spellStart"/>
      <w:r w:rsidRPr="00632957">
        <w:rPr>
          <w:rFonts w:ascii="Arial Nova Light" w:eastAsia="Cambria" w:hAnsi="Arial Nova Light"/>
          <w:color w:val="434343"/>
          <w:sz w:val="16"/>
          <w:szCs w:val="16"/>
          <w:lang w:val="fi-FI" w:eastAsia="en-GB"/>
        </w:rPr>
        <w:t>grundades</w:t>
      </w:r>
      <w:proofErr w:type="spellEnd"/>
      <w:r w:rsidRPr="00632957">
        <w:rPr>
          <w:rFonts w:ascii="Arial Nova Light" w:eastAsia="Cambria" w:hAnsi="Arial Nova Light"/>
          <w:color w:val="434343"/>
          <w:sz w:val="16"/>
          <w:szCs w:val="16"/>
          <w:lang w:val="fi-FI" w:eastAsia="en-GB"/>
        </w:rPr>
        <w:t xml:space="preserve"> 1990, </w:t>
      </w:r>
      <w:proofErr w:type="spellStart"/>
      <w:r w:rsidRPr="00632957">
        <w:rPr>
          <w:rFonts w:ascii="Arial Nova Light" w:eastAsia="Cambria" w:hAnsi="Arial Nova Light"/>
          <w:color w:val="434343"/>
          <w:sz w:val="16"/>
          <w:szCs w:val="16"/>
          <w:lang w:val="fi-FI" w:eastAsia="en-GB"/>
        </w:rPr>
        <w:t>med</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huvudkontor</w:t>
      </w:r>
      <w:proofErr w:type="spellEnd"/>
      <w:r w:rsidRPr="00632957">
        <w:rPr>
          <w:rFonts w:ascii="Arial Nova Light" w:eastAsia="Cambria" w:hAnsi="Arial Nova Light"/>
          <w:color w:val="434343"/>
          <w:sz w:val="16"/>
          <w:szCs w:val="16"/>
          <w:lang w:val="fi-FI" w:eastAsia="en-GB"/>
        </w:rPr>
        <w:t xml:space="preserve"> i </w:t>
      </w:r>
      <w:proofErr w:type="spellStart"/>
      <w:r w:rsidRPr="00632957">
        <w:rPr>
          <w:rFonts w:ascii="Arial Nova Light" w:eastAsia="Cambria" w:hAnsi="Arial Nova Light"/>
          <w:color w:val="434343"/>
          <w:sz w:val="16"/>
          <w:szCs w:val="16"/>
          <w:lang w:val="fi-FI" w:eastAsia="en-GB"/>
        </w:rPr>
        <w:t>Strömsund</w:t>
      </w:r>
      <w:proofErr w:type="spellEnd"/>
      <w:r w:rsidRPr="00632957">
        <w:rPr>
          <w:rFonts w:ascii="Arial Nova Light" w:eastAsia="Cambria" w:hAnsi="Arial Nova Light"/>
          <w:color w:val="434343"/>
          <w:sz w:val="16"/>
          <w:szCs w:val="16"/>
          <w:lang w:val="fi-FI" w:eastAsia="en-GB"/>
        </w:rPr>
        <w:t xml:space="preserve">, Sverige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möter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marknaden</w:t>
      </w:r>
      <w:proofErr w:type="spellEnd"/>
      <w:r w:rsidRPr="00632957">
        <w:rPr>
          <w:rFonts w:ascii="Arial Nova Light" w:eastAsia="Cambria" w:hAnsi="Arial Nova Light"/>
          <w:color w:val="434343"/>
          <w:sz w:val="16"/>
          <w:szCs w:val="16"/>
          <w:lang w:val="fi-FI" w:eastAsia="en-GB"/>
        </w:rPr>
        <w:t xml:space="preserve"> via 13 </w:t>
      </w:r>
      <w:proofErr w:type="spellStart"/>
      <w:r w:rsidRPr="00632957">
        <w:rPr>
          <w:rFonts w:ascii="Arial Nova Light" w:eastAsia="Cambria" w:hAnsi="Arial Nova Light"/>
          <w:color w:val="434343"/>
          <w:sz w:val="16"/>
          <w:szCs w:val="16"/>
          <w:lang w:val="fi-FI" w:eastAsia="en-GB"/>
        </w:rPr>
        <w:t>lokala</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säljbolag</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ett </w:t>
      </w:r>
      <w:proofErr w:type="spellStart"/>
      <w:r w:rsidRPr="00632957">
        <w:rPr>
          <w:rFonts w:ascii="Arial Nova Light" w:eastAsia="Cambria" w:hAnsi="Arial Nova Light"/>
          <w:color w:val="434343"/>
          <w:sz w:val="16"/>
          <w:szCs w:val="16"/>
          <w:lang w:val="fi-FI" w:eastAsia="en-GB"/>
        </w:rPr>
        <w:t>etablerat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nätverk</w:t>
      </w:r>
      <w:proofErr w:type="spellEnd"/>
      <w:r w:rsidRPr="00632957">
        <w:rPr>
          <w:rFonts w:ascii="Arial Nova Light" w:eastAsia="Cambria" w:hAnsi="Arial Nova Light"/>
          <w:color w:val="434343"/>
          <w:sz w:val="16"/>
          <w:szCs w:val="16"/>
          <w:lang w:val="fi-FI" w:eastAsia="en-GB"/>
        </w:rPr>
        <w:t xml:space="preserve"> av </w:t>
      </w:r>
      <w:proofErr w:type="spellStart"/>
      <w:r w:rsidRPr="00632957">
        <w:rPr>
          <w:rFonts w:ascii="Arial Nova Light" w:eastAsia="Cambria" w:hAnsi="Arial Nova Light"/>
          <w:color w:val="434343"/>
          <w:sz w:val="16"/>
          <w:szCs w:val="16"/>
          <w:lang w:val="fi-FI" w:eastAsia="en-GB"/>
        </w:rPr>
        <w:t>återförsäljare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runt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om</w:t>
      </w:r>
      <w:proofErr w:type="spellEnd"/>
      <w:r w:rsidRPr="00632957">
        <w:rPr>
          <w:rFonts w:ascii="Arial Nova Light" w:eastAsia="Cambria" w:hAnsi="Arial Nova Light"/>
          <w:color w:val="434343"/>
          <w:sz w:val="16"/>
          <w:szCs w:val="16"/>
          <w:lang w:val="fi-FI" w:eastAsia="en-GB"/>
        </w:rPr>
        <w:t xml:space="preserve"> i </w:t>
      </w:r>
      <w:proofErr w:type="spellStart"/>
      <w:r w:rsidRPr="00632957">
        <w:rPr>
          <w:rFonts w:ascii="Arial Nova Light" w:eastAsia="Cambria" w:hAnsi="Arial Nova Light"/>
          <w:color w:val="434343"/>
          <w:sz w:val="16"/>
          <w:szCs w:val="16"/>
          <w:lang w:val="fi-FI" w:eastAsia="en-GB"/>
        </w:rPr>
        <w:t>världen</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Nettoomsättningen</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uppgick</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till</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cirka</w:t>
      </w:r>
      <w:proofErr w:type="spellEnd"/>
      <w:r w:rsidRPr="00632957">
        <w:rPr>
          <w:rFonts w:ascii="Arial Nova Light" w:eastAsia="Cambria" w:hAnsi="Arial Nova Light"/>
          <w:color w:val="434343"/>
          <w:sz w:val="16"/>
          <w:szCs w:val="16"/>
          <w:lang w:val="fi-FI" w:eastAsia="en-GB"/>
        </w:rPr>
        <w:t xml:space="preserve"> 1,5 </w:t>
      </w:r>
      <w:proofErr w:type="spellStart"/>
      <w:r w:rsidRPr="00632957">
        <w:rPr>
          <w:rFonts w:ascii="Arial Nova Light" w:eastAsia="Cambria" w:hAnsi="Arial Nova Light"/>
          <w:color w:val="434343"/>
          <w:sz w:val="16"/>
          <w:szCs w:val="16"/>
          <w:lang w:val="fi-FI" w:eastAsia="en-GB"/>
        </w:rPr>
        <w:t>miljarder</w:t>
      </w:r>
      <w:proofErr w:type="spellEnd"/>
      <w:r w:rsidRPr="00632957">
        <w:rPr>
          <w:rFonts w:ascii="Arial Nova Light" w:eastAsia="Cambria" w:hAnsi="Arial Nova Light"/>
          <w:color w:val="434343"/>
          <w:sz w:val="16"/>
          <w:szCs w:val="16"/>
          <w:lang w:val="fi-FI" w:eastAsia="en-GB"/>
        </w:rPr>
        <w:t xml:space="preserve"> SEK </w:t>
      </w:r>
      <w:proofErr w:type="spellStart"/>
      <w:r w:rsidRPr="00632957">
        <w:rPr>
          <w:rFonts w:ascii="Arial Nova Light" w:eastAsia="Cambria" w:hAnsi="Arial Nova Light"/>
          <w:color w:val="434343"/>
          <w:sz w:val="16"/>
          <w:szCs w:val="16"/>
          <w:lang w:val="fi-FI" w:eastAsia="en-GB"/>
        </w:rPr>
        <w:t>under</w:t>
      </w:r>
      <w:proofErr w:type="spellEnd"/>
      <w:r w:rsidRPr="00632957">
        <w:rPr>
          <w:rFonts w:ascii="Arial Nova Light" w:eastAsia="Cambria" w:hAnsi="Arial Nova Light"/>
          <w:color w:val="434343"/>
          <w:sz w:val="16"/>
          <w:szCs w:val="16"/>
          <w:lang w:val="fi-FI" w:eastAsia="en-GB"/>
        </w:rPr>
        <w:t xml:space="preserve"> 2021. </w:t>
      </w:r>
    </w:p>
    <w:p w14:paraId="6F735FB1" w14:textId="77777777" w:rsidR="008D21A0" w:rsidRPr="00632957" w:rsidRDefault="008D21A0" w:rsidP="008D21A0">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382B030F" w14:textId="77777777" w:rsidR="008D21A0" w:rsidRPr="00632957" w:rsidRDefault="006F5122" w:rsidP="008D21A0">
      <w:pPr>
        <w:pStyle w:val="paragraph"/>
        <w:spacing w:before="0" w:beforeAutospacing="0" w:after="0" w:afterAutospacing="0"/>
        <w:textAlignment w:val="baseline"/>
        <w:rPr>
          <w:rFonts w:ascii="Arial Nova Light" w:eastAsia="Cambria" w:hAnsi="Arial Nova Light"/>
          <w:color w:val="434343"/>
          <w:sz w:val="16"/>
          <w:szCs w:val="16"/>
          <w:lang w:val="fi-FI" w:eastAsia="en-GB"/>
        </w:rPr>
      </w:pPr>
      <w:hyperlink r:id="rId11" w:history="1">
        <w:r w:rsidR="008D21A0" w:rsidRPr="00632957">
          <w:rPr>
            <w:rFonts w:ascii="Arial Nova Light" w:eastAsia="Cambria" w:hAnsi="Arial Nova Light"/>
            <w:color w:val="434343"/>
            <w:sz w:val="16"/>
            <w:szCs w:val="16"/>
            <w:lang w:val="fi-FI" w:eastAsia="en-GB"/>
          </w:rPr>
          <w:t>www.engcon.com</w:t>
        </w:r>
      </w:hyperlink>
    </w:p>
    <w:p w14:paraId="27ABC383" w14:textId="77777777" w:rsidR="008D21A0" w:rsidRPr="00D70B6E" w:rsidRDefault="008D21A0" w:rsidP="00DF175E">
      <w:pPr>
        <w:pStyle w:val="Sidfot"/>
        <w:spacing w:before="0" w:line="240" w:lineRule="auto"/>
        <w:jc w:val="left"/>
        <w:rPr>
          <w:rFonts w:ascii="Arial Nova Light" w:hAnsi="Arial Nova Light" w:cs="Arial"/>
          <w:sz w:val="16"/>
          <w:szCs w:val="16"/>
          <w:lang w:val="sv-SE"/>
        </w:rPr>
      </w:pPr>
    </w:p>
    <w:sectPr w:rsidR="008D21A0" w:rsidRPr="00D70B6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EBF3" w14:textId="77777777" w:rsidR="006F5122" w:rsidRDefault="006F5122">
      <w:r>
        <w:separator/>
      </w:r>
    </w:p>
  </w:endnote>
  <w:endnote w:type="continuationSeparator" w:id="0">
    <w:p w14:paraId="2B9DDFAF" w14:textId="77777777" w:rsidR="006F5122" w:rsidRDefault="006F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F142" w14:textId="77777777" w:rsidR="006F5122" w:rsidRDefault="006F5122">
      <w:r>
        <w:separator/>
      </w:r>
    </w:p>
  </w:footnote>
  <w:footnote w:type="continuationSeparator" w:id="0">
    <w:p w14:paraId="0AB3CFBF" w14:textId="77777777" w:rsidR="006F5122" w:rsidRDefault="006F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9402460">
    <w:abstractNumId w:val="0"/>
  </w:num>
  <w:num w:numId="2" w16cid:durableId="1574772623">
    <w:abstractNumId w:val="7"/>
  </w:num>
  <w:num w:numId="3" w16cid:durableId="399527243">
    <w:abstractNumId w:val="6"/>
  </w:num>
  <w:num w:numId="4" w16cid:durableId="509300506">
    <w:abstractNumId w:val="5"/>
  </w:num>
  <w:num w:numId="5" w16cid:durableId="1757481474">
    <w:abstractNumId w:val="9"/>
  </w:num>
  <w:num w:numId="6" w16cid:durableId="1388266389">
    <w:abstractNumId w:val="4"/>
  </w:num>
  <w:num w:numId="7" w16cid:durableId="625310042">
    <w:abstractNumId w:val="3"/>
  </w:num>
  <w:num w:numId="8" w16cid:durableId="1020743271">
    <w:abstractNumId w:val="2"/>
  </w:num>
  <w:num w:numId="9" w16cid:durableId="935678063">
    <w:abstractNumId w:val="1"/>
  </w:num>
  <w:num w:numId="10" w16cid:durableId="1569337638">
    <w:abstractNumId w:val="10"/>
  </w:num>
  <w:num w:numId="11" w16cid:durableId="1736855798">
    <w:abstractNumId w:val="8"/>
  </w:num>
  <w:num w:numId="12" w16cid:durableId="1193034597">
    <w:abstractNumId w:val="11"/>
  </w:num>
  <w:num w:numId="13" w16cid:durableId="1256749602">
    <w:abstractNumId w:val="13"/>
  </w:num>
  <w:num w:numId="14" w16cid:durableId="1353189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82CFB"/>
    <w:rsid w:val="000C3201"/>
    <w:rsid w:val="000F7147"/>
    <w:rsid w:val="00111CB9"/>
    <w:rsid w:val="00177E38"/>
    <w:rsid w:val="001913D4"/>
    <w:rsid w:val="002070B6"/>
    <w:rsid w:val="00261A9E"/>
    <w:rsid w:val="002706DE"/>
    <w:rsid w:val="00295CB5"/>
    <w:rsid w:val="002A3342"/>
    <w:rsid w:val="002B17A9"/>
    <w:rsid w:val="002C22CB"/>
    <w:rsid w:val="002C7BCC"/>
    <w:rsid w:val="002D269E"/>
    <w:rsid w:val="002E3990"/>
    <w:rsid w:val="00302511"/>
    <w:rsid w:val="00341D60"/>
    <w:rsid w:val="00387FBE"/>
    <w:rsid w:val="003932A0"/>
    <w:rsid w:val="003C5CFD"/>
    <w:rsid w:val="00401C2F"/>
    <w:rsid w:val="00411E65"/>
    <w:rsid w:val="004224FA"/>
    <w:rsid w:val="004300AA"/>
    <w:rsid w:val="00441C8F"/>
    <w:rsid w:val="004625C4"/>
    <w:rsid w:val="00475BD7"/>
    <w:rsid w:val="0048560F"/>
    <w:rsid w:val="004916AD"/>
    <w:rsid w:val="00543A0B"/>
    <w:rsid w:val="00546193"/>
    <w:rsid w:val="00552E3A"/>
    <w:rsid w:val="00593A39"/>
    <w:rsid w:val="00596123"/>
    <w:rsid w:val="005C1715"/>
    <w:rsid w:val="005D76CA"/>
    <w:rsid w:val="005F36CC"/>
    <w:rsid w:val="00615FEE"/>
    <w:rsid w:val="00632957"/>
    <w:rsid w:val="006453C6"/>
    <w:rsid w:val="006949F4"/>
    <w:rsid w:val="006F5122"/>
    <w:rsid w:val="00710639"/>
    <w:rsid w:val="00756557"/>
    <w:rsid w:val="007822C1"/>
    <w:rsid w:val="00785E33"/>
    <w:rsid w:val="00790839"/>
    <w:rsid w:val="00810FCD"/>
    <w:rsid w:val="00864815"/>
    <w:rsid w:val="00866F43"/>
    <w:rsid w:val="008A3A88"/>
    <w:rsid w:val="008D21A0"/>
    <w:rsid w:val="008F457F"/>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3495B"/>
    <w:rsid w:val="00B43D67"/>
    <w:rsid w:val="00B473F8"/>
    <w:rsid w:val="00B56B5D"/>
    <w:rsid w:val="00B91588"/>
    <w:rsid w:val="00B9472C"/>
    <w:rsid w:val="00B96164"/>
    <w:rsid w:val="00BC3374"/>
    <w:rsid w:val="00BD4323"/>
    <w:rsid w:val="00BD609A"/>
    <w:rsid w:val="00BF63AD"/>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70B6E"/>
    <w:rsid w:val="00DA1F90"/>
    <w:rsid w:val="00DC38F1"/>
    <w:rsid w:val="00DC75FE"/>
    <w:rsid w:val="00DE2AA9"/>
    <w:rsid w:val="00DF175E"/>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4668668">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277822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sv_s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BD37F-4BDA-4464-9AAA-82BB6CFD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605</Words>
  <Characters>3212</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3810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4</cp:revision>
  <dcterms:created xsi:type="dcterms:W3CDTF">2022-05-02T06:09:00Z</dcterms:created>
  <dcterms:modified xsi:type="dcterms:W3CDTF">2022-05-03T05:19:00Z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ies>
</file>