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53F26" w:rsidRPr="007D31D2" w:rsidRDefault="0080014A" w:rsidP="00453F26">
      <w:pPr>
        <w:ind w:right="503"/>
        <w:rPr>
          <w:b/>
          <w:i/>
          <w:sz w:val="32"/>
          <w:lang w:val="sv-SE"/>
        </w:rPr>
      </w:pPr>
      <w:r w:rsidRPr="007D31D2">
        <w:rPr>
          <w:b/>
          <w:i/>
          <w:noProof/>
          <w:sz w:val="32"/>
        </w:rPr>
        <w:drawing>
          <wp:inline distT="0" distB="0" distL="0" distR="0">
            <wp:extent cx="4961551" cy="2065867"/>
            <wp:effectExtent l="25400" t="0" r="0" b="0"/>
            <wp:docPr id="7" name="Picture 1" descr="::::Downloads:Beyond Gre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Beyond Green-1.jpg"/>
                    <pic:cNvPicPr>
                      <a:picLocks noChangeAspect="1" noChangeArrowheads="1"/>
                    </pic:cNvPicPr>
                  </pic:nvPicPr>
                  <pic:blipFill>
                    <a:blip r:embed="rId5"/>
                    <a:srcRect/>
                    <a:stretch>
                      <a:fillRect/>
                    </a:stretch>
                  </pic:blipFill>
                  <pic:spPr bwMode="auto">
                    <a:xfrm>
                      <a:off x="0" y="0"/>
                      <a:ext cx="4961351" cy="2065784"/>
                    </a:xfrm>
                    <a:prstGeom prst="rect">
                      <a:avLst/>
                    </a:prstGeom>
                    <a:noFill/>
                    <a:ln w="9525">
                      <a:noFill/>
                      <a:miter lim="800000"/>
                      <a:headEnd/>
                      <a:tailEnd/>
                    </a:ln>
                  </pic:spPr>
                </pic:pic>
              </a:graphicData>
            </a:graphic>
          </wp:inline>
        </w:drawing>
      </w:r>
    </w:p>
    <w:p w:rsidR="00F37782" w:rsidRPr="007D31D2" w:rsidRDefault="00F37782" w:rsidP="00453F26">
      <w:pPr>
        <w:ind w:right="503"/>
        <w:rPr>
          <w:b/>
          <w:i/>
          <w:sz w:val="32"/>
          <w:lang w:val="sv-SE"/>
        </w:rPr>
      </w:pPr>
    </w:p>
    <w:p w:rsidR="00745C55" w:rsidRPr="007D31D2" w:rsidRDefault="007E7D6F" w:rsidP="00B85C2C">
      <w:pPr>
        <w:ind w:right="503"/>
        <w:jc w:val="both"/>
        <w:rPr>
          <w:b/>
          <w:i/>
          <w:sz w:val="32"/>
          <w:lang w:val="sv-SE"/>
        </w:rPr>
      </w:pPr>
      <w:r w:rsidRPr="007D31D2">
        <w:rPr>
          <w:b/>
          <w:i/>
          <w:sz w:val="32"/>
          <w:lang w:val="sv-SE"/>
        </w:rPr>
        <w:t>En</w:t>
      </w:r>
      <w:r w:rsidR="000D0E59" w:rsidRPr="007D31D2">
        <w:rPr>
          <w:b/>
          <w:i/>
          <w:sz w:val="32"/>
          <w:lang w:val="sv-SE"/>
        </w:rPr>
        <w:t xml:space="preserve"> gränsöverskridande klimatshow</w:t>
      </w:r>
      <w:r w:rsidRPr="007D31D2">
        <w:rPr>
          <w:b/>
          <w:i/>
          <w:sz w:val="32"/>
          <w:lang w:val="sv-SE"/>
        </w:rPr>
        <w:t xml:space="preserve"> skräddarsydd för företag och organisationer ute efter att fördjupa och förbättra sitt miljöengagemang</w:t>
      </w:r>
      <w:r w:rsidR="00B85C2C">
        <w:rPr>
          <w:b/>
          <w:i/>
          <w:sz w:val="32"/>
          <w:lang w:val="sv-SE"/>
        </w:rPr>
        <w:t>.</w:t>
      </w:r>
    </w:p>
    <w:p w:rsidR="00745C55" w:rsidRPr="007D31D2" w:rsidRDefault="00745C55" w:rsidP="00745C55">
      <w:pPr>
        <w:rPr>
          <w:lang w:val="sv-SE"/>
        </w:rPr>
      </w:pPr>
    </w:p>
    <w:p w:rsidR="000D0E59" w:rsidRPr="007D31D2" w:rsidRDefault="000D0E59" w:rsidP="00745C55">
      <w:pPr>
        <w:rPr>
          <w:b/>
          <w:lang w:val="sv-SE"/>
        </w:rPr>
      </w:pPr>
    </w:p>
    <w:p w:rsidR="00B85C2C" w:rsidRDefault="00543F5F" w:rsidP="00846B72">
      <w:pPr>
        <w:jc w:val="both"/>
        <w:rPr>
          <w:rFonts w:asciiTheme="majorHAnsi" w:hAnsiTheme="majorHAnsi"/>
          <w:b/>
          <w:sz w:val="22"/>
          <w:lang w:val="sv-SE"/>
        </w:rPr>
      </w:pPr>
      <w:r w:rsidRPr="007D31D2">
        <w:rPr>
          <w:rFonts w:asciiTheme="majorHAnsi" w:hAnsiTheme="majorHAnsi"/>
          <w:b/>
          <w:sz w:val="22"/>
          <w:lang w:val="sv-SE"/>
        </w:rPr>
        <w:t>Den 12:e maj</w:t>
      </w:r>
      <w:r w:rsidR="00FD68F3" w:rsidRPr="007D31D2">
        <w:rPr>
          <w:rFonts w:asciiTheme="majorHAnsi" w:hAnsiTheme="majorHAnsi"/>
          <w:b/>
          <w:sz w:val="22"/>
          <w:lang w:val="sv-SE"/>
        </w:rPr>
        <w:t xml:space="preserve"> samlas tre svenska aktörer från vitt skilda områden –</w:t>
      </w:r>
      <w:r w:rsidR="0069051C" w:rsidRPr="007D31D2">
        <w:rPr>
          <w:rFonts w:asciiTheme="majorHAnsi" w:hAnsiTheme="majorHAnsi"/>
          <w:b/>
          <w:sz w:val="22"/>
          <w:lang w:val="sv-SE"/>
        </w:rPr>
        <w:t xml:space="preserve"> </w:t>
      </w:r>
      <w:r w:rsidR="00A81990">
        <w:rPr>
          <w:rFonts w:asciiTheme="majorHAnsi" w:hAnsiTheme="majorHAnsi"/>
          <w:b/>
          <w:sz w:val="22"/>
          <w:lang w:val="sv-SE"/>
        </w:rPr>
        <w:t>Teater Barbaras</w:t>
      </w:r>
      <w:r w:rsidR="00267A1C" w:rsidRPr="007D31D2">
        <w:rPr>
          <w:rFonts w:asciiTheme="majorHAnsi" w:hAnsiTheme="majorHAnsi"/>
          <w:b/>
          <w:sz w:val="22"/>
          <w:lang w:val="sv-SE"/>
        </w:rPr>
        <w:t xml:space="preserve"> hyllade f</w:t>
      </w:r>
      <w:r w:rsidR="00A81990">
        <w:rPr>
          <w:rFonts w:asciiTheme="majorHAnsi" w:hAnsiTheme="majorHAnsi"/>
          <w:b/>
          <w:sz w:val="22"/>
          <w:lang w:val="sv-SE"/>
        </w:rPr>
        <w:t>ars</w:t>
      </w:r>
      <w:r w:rsidR="00FD68F3" w:rsidRPr="007D31D2">
        <w:rPr>
          <w:rFonts w:asciiTheme="majorHAnsi" w:hAnsiTheme="majorHAnsi"/>
          <w:b/>
          <w:sz w:val="22"/>
          <w:lang w:val="sv-SE"/>
        </w:rPr>
        <w:t xml:space="preserve"> </w:t>
      </w:r>
      <w:r w:rsidR="00971AAD" w:rsidRPr="007D31D2">
        <w:rPr>
          <w:rFonts w:asciiTheme="majorHAnsi" w:hAnsiTheme="majorHAnsi"/>
          <w:b/>
          <w:sz w:val="22"/>
          <w:lang w:val="sv-SE"/>
        </w:rPr>
        <w:t xml:space="preserve">Frossa, </w:t>
      </w:r>
      <w:r w:rsidR="00FD68F3" w:rsidRPr="007D31D2">
        <w:rPr>
          <w:rFonts w:asciiTheme="majorHAnsi" w:hAnsiTheme="majorHAnsi"/>
          <w:b/>
          <w:sz w:val="22"/>
          <w:lang w:val="sv-SE"/>
        </w:rPr>
        <w:t>entreprenörerna</w:t>
      </w:r>
      <w:r w:rsidR="00971AAD" w:rsidRPr="007D31D2">
        <w:rPr>
          <w:rFonts w:asciiTheme="majorHAnsi" w:hAnsiTheme="majorHAnsi"/>
          <w:b/>
          <w:sz w:val="22"/>
          <w:lang w:val="sv-SE"/>
        </w:rPr>
        <w:t xml:space="preserve"> från</w:t>
      </w:r>
      <w:r w:rsidR="00FD68F3" w:rsidRPr="007D31D2">
        <w:rPr>
          <w:rFonts w:asciiTheme="majorHAnsi" w:hAnsiTheme="majorHAnsi"/>
          <w:b/>
          <w:sz w:val="22"/>
          <w:lang w:val="sv-SE"/>
        </w:rPr>
        <w:t xml:space="preserve"> </w:t>
      </w:r>
      <w:proofErr w:type="spellStart"/>
      <w:r w:rsidR="00FD68F3" w:rsidRPr="007D31D2">
        <w:rPr>
          <w:rFonts w:asciiTheme="majorHAnsi" w:hAnsiTheme="majorHAnsi"/>
          <w:b/>
          <w:sz w:val="22"/>
          <w:lang w:val="sv-SE"/>
        </w:rPr>
        <w:t>GlobalFOCUS</w:t>
      </w:r>
      <w:proofErr w:type="spellEnd"/>
      <w:r w:rsidR="00FD68F3" w:rsidRPr="007D31D2">
        <w:rPr>
          <w:rFonts w:asciiTheme="majorHAnsi" w:hAnsiTheme="majorHAnsi"/>
          <w:b/>
          <w:sz w:val="22"/>
          <w:lang w:val="sv-SE"/>
        </w:rPr>
        <w:t xml:space="preserve"> och </w:t>
      </w:r>
      <w:r w:rsidR="00B85C2C">
        <w:rPr>
          <w:rFonts w:asciiTheme="majorHAnsi" w:hAnsiTheme="majorHAnsi"/>
          <w:b/>
          <w:sz w:val="22"/>
          <w:lang w:val="sv-SE"/>
        </w:rPr>
        <w:t>föreläsaren</w:t>
      </w:r>
      <w:r w:rsidR="00FD68F3" w:rsidRPr="007D31D2">
        <w:rPr>
          <w:rFonts w:asciiTheme="majorHAnsi" w:hAnsiTheme="majorHAnsi"/>
          <w:b/>
          <w:sz w:val="22"/>
          <w:lang w:val="sv-SE"/>
        </w:rPr>
        <w:t xml:space="preserve"> och TV-meteorologen Pär Holmgren – för urpremiären på en pinfärsk och svindlande klimatshow</w:t>
      </w:r>
      <w:r w:rsidR="007E7D6F" w:rsidRPr="007D31D2">
        <w:rPr>
          <w:rFonts w:asciiTheme="majorHAnsi" w:hAnsiTheme="majorHAnsi"/>
          <w:b/>
          <w:sz w:val="22"/>
          <w:lang w:val="sv-SE"/>
        </w:rPr>
        <w:t xml:space="preserve"> för företag och organisationer</w:t>
      </w:r>
      <w:r w:rsidR="00FD68F3" w:rsidRPr="007D31D2">
        <w:rPr>
          <w:rFonts w:asciiTheme="majorHAnsi" w:hAnsiTheme="majorHAnsi"/>
          <w:b/>
          <w:sz w:val="22"/>
          <w:lang w:val="sv-SE"/>
        </w:rPr>
        <w:t xml:space="preserve">: </w:t>
      </w:r>
      <w:proofErr w:type="spellStart"/>
      <w:r w:rsidR="00FD68F3" w:rsidRPr="007D31D2">
        <w:rPr>
          <w:rFonts w:asciiTheme="majorHAnsi" w:hAnsiTheme="majorHAnsi"/>
          <w:b/>
          <w:i/>
          <w:sz w:val="22"/>
          <w:lang w:val="sv-SE"/>
        </w:rPr>
        <w:t>Beyond</w:t>
      </w:r>
      <w:proofErr w:type="spellEnd"/>
      <w:r w:rsidR="00FD68F3" w:rsidRPr="007D31D2">
        <w:rPr>
          <w:rFonts w:asciiTheme="majorHAnsi" w:hAnsiTheme="majorHAnsi"/>
          <w:b/>
          <w:i/>
          <w:sz w:val="22"/>
          <w:lang w:val="sv-SE"/>
        </w:rPr>
        <w:t xml:space="preserve"> Green</w:t>
      </w:r>
      <w:r w:rsidR="00FD68F3" w:rsidRPr="007D31D2">
        <w:rPr>
          <w:rFonts w:asciiTheme="majorHAnsi" w:hAnsiTheme="majorHAnsi"/>
          <w:b/>
          <w:sz w:val="22"/>
          <w:lang w:val="sv-SE"/>
        </w:rPr>
        <w:t>.</w:t>
      </w:r>
    </w:p>
    <w:p w:rsidR="00B85C2C" w:rsidRDefault="00B85C2C" w:rsidP="00846B72">
      <w:pPr>
        <w:jc w:val="both"/>
        <w:rPr>
          <w:rFonts w:asciiTheme="majorHAnsi" w:hAnsiTheme="majorHAnsi"/>
          <w:b/>
          <w:sz w:val="22"/>
          <w:lang w:val="sv-SE"/>
        </w:rPr>
      </w:pPr>
    </w:p>
    <w:p w:rsidR="00DC2608" w:rsidRPr="007D31D2" w:rsidRDefault="00971AAD" w:rsidP="00846B72">
      <w:pPr>
        <w:jc w:val="both"/>
        <w:rPr>
          <w:rFonts w:asciiTheme="majorHAnsi" w:hAnsiTheme="majorHAnsi"/>
          <w:b/>
          <w:sz w:val="22"/>
          <w:lang w:val="sv-SE"/>
        </w:rPr>
      </w:pPr>
      <w:proofErr w:type="spellStart"/>
      <w:r w:rsidRPr="007D31D2">
        <w:rPr>
          <w:rFonts w:asciiTheme="majorHAnsi" w:hAnsiTheme="majorHAnsi"/>
          <w:b/>
          <w:i/>
          <w:sz w:val="22"/>
          <w:lang w:val="sv-SE"/>
        </w:rPr>
        <w:t>Beyond</w:t>
      </w:r>
      <w:proofErr w:type="spellEnd"/>
      <w:r w:rsidRPr="007D31D2">
        <w:rPr>
          <w:rFonts w:asciiTheme="majorHAnsi" w:hAnsiTheme="majorHAnsi"/>
          <w:b/>
          <w:i/>
          <w:sz w:val="22"/>
          <w:lang w:val="sv-SE"/>
        </w:rPr>
        <w:t xml:space="preserve"> Green</w:t>
      </w:r>
      <w:r w:rsidRPr="007D31D2">
        <w:rPr>
          <w:rFonts w:asciiTheme="majorHAnsi" w:hAnsiTheme="majorHAnsi"/>
          <w:b/>
          <w:sz w:val="22"/>
          <w:lang w:val="sv-SE"/>
        </w:rPr>
        <w:t xml:space="preserve"> är e</w:t>
      </w:r>
      <w:r w:rsidR="0069051C" w:rsidRPr="007D31D2">
        <w:rPr>
          <w:rFonts w:asciiTheme="majorHAnsi" w:hAnsiTheme="majorHAnsi"/>
          <w:b/>
          <w:sz w:val="22"/>
          <w:lang w:val="sv-SE"/>
        </w:rPr>
        <w:t xml:space="preserve">tt gripande och gränsöverskridande evenemang </w:t>
      </w:r>
      <w:r w:rsidRPr="007D31D2">
        <w:rPr>
          <w:rFonts w:asciiTheme="majorHAnsi" w:hAnsiTheme="majorHAnsi"/>
          <w:b/>
          <w:sz w:val="22"/>
          <w:lang w:val="sv-SE"/>
        </w:rPr>
        <w:t xml:space="preserve">där </w:t>
      </w:r>
      <w:r w:rsidR="0069051C" w:rsidRPr="007D31D2">
        <w:rPr>
          <w:rFonts w:asciiTheme="majorHAnsi" w:hAnsiTheme="majorHAnsi"/>
          <w:b/>
          <w:sz w:val="22"/>
          <w:lang w:val="sv-SE"/>
        </w:rPr>
        <w:t xml:space="preserve">klimatfrågan </w:t>
      </w:r>
      <w:r w:rsidRPr="007D31D2">
        <w:rPr>
          <w:rFonts w:asciiTheme="majorHAnsi" w:hAnsiTheme="majorHAnsi"/>
          <w:b/>
          <w:sz w:val="22"/>
          <w:lang w:val="sv-SE"/>
        </w:rPr>
        <w:t xml:space="preserve">behandlas med unika medel – en föreställning där forskning blandas med flabb och företagande, innovation med ironi och </w:t>
      </w:r>
      <w:r w:rsidR="00D173D4" w:rsidRPr="007D31D2">
        <w:rPr>
          <w:rFonts w:asciiTheme="majorHAnsi" w:hAnsiTheme="majorHAnsi"/>
          <w:b/>
          <w:sz w:val="22"/>
          <w:lang w:val="sv-SE"/>
        </w:rPr>
        <w:t>insikt</w:t>
      </w:r>
      <w:r w:rsidR="007E7D6F" w:rsidRPr="007D31D2">
        <w:rPr>
          <w:rFonts w:asciiTheme="majorHAnsi" w:hAnsiTheme="majorHAnsi"/>
          <w:b/>
          <w:sz w:val="22"/>
          <w:lang w:val="sv-SE"/>
        </w:rPr>
        <w:t xml:space="preserve">. </w:t>
      </w:r>
      <w:r w:rsidR="00D173D4" w:rsidRPr="007D31D2">
        <w:rPr>
          <w:rFonts w:asciiTheme="majorHAnsi" w:hAnsiTheme="majorHAnsi"/>
          <w:b/>
          <w:sz w:val="22"/>
          <w:lang w:val="sv-SE"/>
        </w:rPr>
        <w:t xml:space="preserve">Med allvar och glimten i ögat </w:t>
      </w:r>
      <w:r w:rsidR="00267A1C" w:rsidRPr="007D31D2">
        <w:rPr>
          <w:rFonts w:asciiTheme="majorHAnsi" w:hAnsiTheme="majorHAnsi"/>
          <w:b/>
          <w:sz w:val="22"/>
          <w:lang w:val="sv-SE"/>
        </w:rPr>
        <w:t>erbjuds lika delar vetenskaplig föreläsning, underh</w:t>
      </w:r>
      <w:r w:rsidR="00503532" w:rsidRPr="007D31D2">
        <w:rPr>
          <w:rFonts w:asciiTheme="majorHAnsi" w:hAnsiTheme="majorHAnsi"/>
          <w:b/>
          <w:sz w:val="22"/>
          <w:lang w:val="sv-SE"/>
        </w:rPr>
        <w:t>ållande teater och inspirerande exempel</w:t>
      </w:r>
      <w:r w:rsidR="00846B72" w:rsidRPr="007D31D2">
        <w:rPr>
          <w:rFonts w:asciiTheme="majorHAnsi" w:hAnsiTheme="majorHAnsi"/>
          <w:b/>
          <w:sz w:val="22"/>
          <w:lang w:val="sv-SE"/>
        </w:rPr>
        <w:t xml:space="preserve"> och berättelser</w:t>
      </w:r>
      <w:r w:rsidR="00503532" w:rsidRPr="007D31D2">
        <w:rPr>
          <w:rFonts w:asciiTheme="majorHAnsi" w:hAnsiTheme="majorHAnsi"/>
          <w:b/>
          <w:sz w:val="22"/>
          <w:lang w:val="sv-SE"/>
        </w:rPr>
        <w:t xml:space="preserve"> från </w:t>
      </w:r>
      <w:r w:rsidR="00846B72" w:rsidRPr="007D31D2">
        <w:rPr>
          <w:rFonts w:asciiTheme="majorHAnsi" w:hAnsiTheme="majorHAnsi"/>
          <w:b/>
          <w:sz w:val="22"/>
          <w:lang w:val="sv-SE"/>
        </w:rPr>
        <w:t xml:space="preserve">företag </w:t>
      </w:r>
      <w:r w:rsidR="00503532" w:rsidRPr="007D31D2">
        <w:rPr>
          <w:rFonts w:asciiTheme="majorHAnsi" w:hAnsiTheme="majorHAnsi"/>
          <w:b/>
          <w:sz w:val="22"/>
          <w:lang w:val="sv-SE"/>
        </w:rPr>
        <w:t>världen över.</w:t>
      </w:r>
      <w:r w:rsidR="00846B72" w:rsidRPr="007D31D2">
        <w:rPr>
          <w:rFonts w:asciiTheme="majorHAnsi" w:hAnsiTheme="majorHAnsi"/>
          <w:b/>
          <w:sz w:val="22"/>
          <w:lang w:val="sv-SE"/>
        </w:rPr>
        <w:t xml:space="preserve"> </w:t>
      </w:r>
    </w:p>
    <w:p w:rsidR="00DC2608" w:rsidRPr="007D31D2" w:rsidRDefault="00DC2608" w:rsidP="00846B72">
      <w:pPr>
        <w:jc w:val="both"/>
        <w:rPr>
          <w:rFonts w:asciiTheme="majorHAnsi" w:hAnsiTheme="majorHAnsi"/>
          <w:b/>
          <w:sz w:val="22"/>
          <w:lang w:val="sv-SE"/>
        </w:rPr>
      </w:pPr>
    </w:p>
    <w:p w:rsidR="00971AAD" w:rsidRPr="007D31D2" w:rsidRDefault="00846B72" w:rsidP="00846B72">
      <w:pPr>
        <w:jc w:val="both"/>
        <w:rPr>
          <w:rFonts w:asciiTheme="majorHAnsi" w:hAnsiTheme="majorHAnsi"/>
          <w:b/>
          <w:sz w:val="22"/>
          <w:lang w:val="sv-SE"/>
        </w:rPr>
      </w:pPr>
      <w:proofErr w:type="spellStart"/>
      <w:r w:rsidRPr="007D31D2">
        <w:rPr>
          <w:rFonts w:asciiTheme="majorHAnsi" w:hAnsiTheme="majorHAnsi"/>
          <w:b/>
          <w:i/>
          <w:sz w:val="22"/>
          <w:lang w:val="sv-SE"/>
        </w:rPr>
        <w:t>Beyond</w:t>
      </w:r>
      <w:proofErr w:type="spellEnd"/>
      <w:r w:rsidRPr="007D31D2">
        <w:rPr>
          <w:rFonts w:asciiTheme="majorHAnsi" w:hAnsiTheme="majorHAnsi"/>
          <w:b/>
          <w:i/>
          <w:sz w:val="22"/>
          <w:lang w:val="sv-SE"/>
        </w:rPr>
        <w:t xml:space="preserve"> Green</w:t>
      </w:r>
      <w:r w:rsidRPr="007D31D2">
        <w:rPr>
          <w:rFonts w:asciiTheme="majorHAnsi" w:hAnsiTheme="majorHAnsi"/>
          <w:b/>
          <w:sz w:val="22"/>
          <w:lang w:val="sv-SE"/>
        </w:rPr>
        <w:t xml:space="preserve"> är skräddarsytt</w:t>
      </w:r>
      <w:r w:rsidR="00D173D4" w:rsidRPr="007D31D2">
        <w:rPr>
          <w:rFonts w:asciiTheme="majorHAnsi" w:hAnsiTheme="majorHAnsi"/>
          <w:b/>
          <w:sz w:val="22"/>
          <w:lang w:val="sv-SE"/>
        </w:rPr>
        <w:t xml:space="preserve"> för organisationer och företag som vill ta sitt klimatengagemang till en ny nivå utan att för den skull göra avkall på l</w:t>
      </w:r>
      <w:r w:rsidR="0072634F" w:rsidRPr="007D31D2">
        <w:rPr>
          <w:rFonts w:asciiTheme="majorHAnsi" w:hAnsiTheme="majorHAnsi"/>
          <w:b/>
          <w:sz w:val="22"/>
          <w:lang w:val="sv-SE"/>
        </w:rPr>
        <w:t xml:space="preserve">önsamheten eller effektiviteten. </w:t>
      </w:r>
    </w:p>
    <w:p w:rsidR="00971AAD" w:rsidRPr="007D31D2" w:rsidRDefault="00971AAD" w:rsidP="0080014A">
      <w:pPr>
        <w:jc w:val="both"/>
        <w:rPr>
          <w:rFonts w:asciiTheme="majorHAnsi" w:hAnsiTheme="majorHAnsi"/>
          <w:sz w:val="22"/>
          <w:lang w:val="sv-SE"/>
        </w:rPr>
      </w:pPr>
    </w:p>
    <w:p w:rsidR="00453F26" w:rsidRPr="007D31D2" w:rsidRDefault="00186CEB" w:rsidP="0080014A">
      <w:pPr>
        <w:jc w:val="both"/>
        <w:rPr>
          <w:rFonts w:asciiTheme="majorHAnsi" w:hAnsiTheme="majorHAnsi"/>
          <w:sz w:val="22"/>
          <w:lang w:val="sv-SE"/>
        </w:rPr>
      </w:pPr>
      <w:r w:rsidRPr="00186CEB">
        <w:rPr>
          <w:rFonts w:asciiTheme="majorHAnsi" w:hAnsiTheme="majorHAnsi"/>
          <w:sz w:val="22"/>
          <w:lang w:val="sv-SE"/>
        </w:rPr>
        <w:pict>
          <v:shapetype id="_x0000_t202" coordsize="21600,21600" o:spt="202" path="m0,0l0,21600,21600,21600,21600,0xe">
            <v:stroke joinstyle="miter"/>
            <v:path gradientshapeok="t" o:connecttype="rect"/>
          </v:shapetype>
          <v:shape id="_x0000_s1032" type="#_x0000_t202" style="position:absolute;left:0;text-align:left;margin-left:339.15pt;margin-top:5.85pt;width:149pt;height:123.2pt;z-index:251660288;mso-wrap-edited:f;mso-position-horizontal:absolute;mso-position-vertical:absolute" wrapcoords="0 0 21600 0 21600 21600 0 21600 0 0" filled="f" stroked="f">
            <v:fill o:detectmouseclick="t"/>
            <v:textbox style="mso-next-textbox:#_x0000_s1032" inset=",7.2pt,,7.2pt">
              <w:txbxContent>
                <w:p w:rsidR="00B85C2C" w:rsidRPr="00056127" w:rsidRDefault="00B85C2C" w:rsidP="00D173D4">
                  <w:pPr>
                    <w:rPr>
                      <w:rFonts w:asciiTheme="majorHAnsi" w:hAnsiTheme="majorHAnsi" w:cs="Verdana"/>
                      <w:i/>
                      <w:color w:val="E36C0A" w:themeColor="accent6" w:themeShade="BF"/>
                      <w:sz w:val="18"/>
                      <w:szCs w:val="30"/>
                      <w:lang w:val="sv-SE"/>
                    </w:rPr>
                  </w:pPr>
                  <w:r w:rsidRPr="00056127">
                    <w:rPr>
                      <w:rFonts w:asciiTheme="majorHAnsi" w:hAnsiTheme="majorHAnsi" w:cs="Verdana"/>
                      <w:i/>
                      <w:color w:val="E36C0A" w:themeColor="accent6" w:themeShade="BF"/>
                      <w:sz w:val="18"/>
                      <w:szCs w:val="30"/>
                      <w:lang w:val="sv-SE"/>
                    </w:rPr>
                    <w:t>“Ett litet underverk av humor, pedagogik och panik … Det är roligt att någon plockar upp ett sådant engagemang och blandar pedagogik, humor och debatt med viljan att göra scenen till en plats för samtal om vägval … Frossa är en genväg till att bli miljösmart.”</w:t>
                  </w:r>
                </w:p>
                <w:p w:rsidR="00B85C2C" w:rsidRPr="00056127" w:rsidRDefault="00B85C2C" w:rsidP="00D173D4">
                  <w:pPr>
                    <w:rPr>
                      <w:rFonts w:asciiTheme="majorHAnsi" w:hAnsiTheme="majorHAnsi" w:cs="Verdana"/>
                      <w:sz w:val="18"/>
                      <w:szCs w:val="30"/>
                      <w:lang w:val="sv-SE"/>
                    </w:rPr>
                  </w:pPr>
                </w:p>
                <w:p w:rsidR="00B85C2C" w:rsidRPr="00056127" w:rsidRDefault="00B85C2C" w:rsidP="00D173D4">
                  <w:pPr>
                    <w:rPr>
                      <w:rFonts w:asciiTheme="majorHAnsi" w:hAnsiTheme="majorHAnsi" w:cs="Verdana"/>
                      <w:sz w:val="18"/>
                      <w:szCs w:val="30"/>
                      <w:lang w:val="sv-SE"/>
                    </w:rPr>
                  </w:pPr>
                  <w:proofErr w:type="gramStart"/>
                  <w:r w:rsidRPr="00056127">
                    <w:rPr>
                      <w:rFonts w:asciiTheme="majorHAnsi" w:hAnsiTheme="majorHAnsi" w:cs="Verdana"/>
                      <w:sz w:val="18"/>
                      <w:szCs w:val="30"/>
                      <w:lang w:val="sv-SE"/>
                    </w:rPr>
                    <w:t>-</w:t>
                  </w:r>
                  <w:proofErr w:type="gramEnd"/>
                  <w:r w:rsidRPr="00056127">
                    <w:rPr>
                      <w:rFonts w:asciiTheme="majorHAnsi" w:hAnsiTheme="majorHAnsi" w:cs="Verdana"/>
                      <w:sz w:val="18"/>
                      <w:szCs w:val="30"/>
                      <w:lang w:val="sv-SE"/>
                    </w:rPr>
                    <w:t xml:space="preserve"> Lars Ring</w:t>
                  </w:r>
                  <w:r>
                    <w:rPr>
                      <w:rFonts w:asciiTheme="majorHAnsi" w:hAnsiTheme="majorHAnsi" w:cs="Verdana"/>
                      <w:sz w:val="18"/>
                      <w:szCs w:val="30"/>
                      <w:lang w:val="sv-SE"/>
                    </w:rPr>
                    <w:t>,</w:t>
                  </w:r>
                  <w:r w:rsidRPr="00056127">
                    <w:rPr>
                      <w:rFonts w:asciiTheme="majorHAnsi" w:hAnsiTheme="majorHAnsi" w:cs="Verdana"/>
                      <w:sz w:val="18"/>
                      <w:szCs w:val="30"/>
                      <w:lang w:val="sv-SE"/>
                    </w:rPr>
                    <w:t xml:space="preserve"> SVD</w:t>
                  </w:r>
                </w:p>
              </w:txbxContent>
            </v:textbox>
            <w10:wrap type="tight"/>
          </v:shape>
        </w:pict>
      </w:r>
      <w:r w:rsidR="00846B72" w:rsidRPr="007D31D2">
        <w:rPr>
          <w:rFonts w:asciiTheme="majorHAnsi" w:hAnsiTheme="majorHAnsi"/>
          <w:sz w:val="22"/>
          <w:lang w:val="sv-SE"/>
        </w:rPr>
        <w:t>I den vansinnigt roliga klimatfarsen Frossa möter vi tre slicka ”klimatkommunikatörer” från den fiktiva samverkansgruppen Facit. Deras uppgift: att INFORMERA, NYANSERA, ANALYSERA OCH SKAPA PROPORTIONER i klimatdebatten. Projektorn är laddad med bilder och statistik, men inför publikens ögon krackelerar argumentationen och karaktärerna glider allt mer ifrån varandra.  Frossa handlar om klimathotet men också om individers dubbla bokföring, om kön och makt och om varför ordet "</w:t>
      </w:r>
      <w:proofErr w:type="spellStart"/>
      <w:r w:rsidR="00846B72" w:rsidRPr="007D31D2">
        <w:rPr>
          <w:rFonts w:asciiTheme="majorHAnsi" w:hAnsiTheme="majorHAnsi"/>
          <w:sz w:val="22"/>
          <w:lang w:val="sv-SE"/>
        </w:rPr>
        <w:t>tipping-point</w:t>
      </w:r>
      <w:proofErr w:type="spellEnd"/>
      <w:r w:rsidR="00846B72" w:rsidRPr="007D31D2">
        <w:rPr>
          <w:rFonts w:asciiTheme="majorHAnsi" w:hAnsiTheme="majorHAnsi"/>
          <w:sz w:val="22"/>
          <w:lang w:val="sv-SE"/>
        </w:rPr>
        <w:t>" inte får nämnas i debatten.</w:t>
      </w:r>
    </w:p>
    <w:p w:rsidR="00453F26" w:rsidRPr="007D31D2" w:rsidRDefault="00186CEB" w:rsidP="0080014A">
      <w:pPr>
        <w:jc w:val="both"/>
        <w:rPr>
          <w:rFonts w:asciiTheme="majorHAnsi" w:hAnsiTheme="majorHAnsi"/>
          <w:sz w:val="22"/>
          <w:lang w:val="sv-SE"/>
        </w:rPr>
      </w:pPr>
      <w:r w:rsidRPr="00186CEB">
        <w:rPr>
          <w:noProof/>
          <w:lang w:val="sv-SE"/>
        </w:rPr>
        <w:pict>
          <v:shape id="_x0000_s1034" type="#_x0000_t202" style="position:absolute;left:0;text-align:left;margin-left:-53.55pt;margin-top:1.5pt;width:108pt;height:137.85pt;z-index:251661312;mso-wrap-edited:f;mso-position-horizontal:absolute;mso-position-vertical:absolute" wrapcoords="0 0 21600 0 21600 21600 0 21600 0 0" filled="f" stroked="f">
            <v:fill o:detectmouseclick="t"/>
            <v:textbox style="mso-next-textbox:#_x0000_s1034" inset=",7.2pt,,7.2pt">
              <w:txbxContent>
                <w:p w:rsidR="00B85C2C" w:rsidRPr="0080014A" w:rsidRDefault="00B85C2C" w:rsidP="0009707B">
                  <w:pPr>
                    <w:widowControl w:val="0"/>
                    <w:autoSpaceDE w:val="0"/>
                    <w:autoSpaceDN w:val="0"/>
                    <w:adjustRightInd w:val="0"/>
                    <w:rPr>
                      <w:rFonts w:asciiTheme="majorHAnsi" w:hAnsiTheme="majorHAnsi" w:cs="Italic"/>
                      <w:i/>
                      <w:iCs/>
                      <w:color w:val="E36C0A" w:themeColor="accent6" w:themeShade="BF"/>
                      <w:sz w:val="18"/>
                      <w:szCs w:val="22"/>
                    </w:rPr>
                  </w:pPr>
                  <w:r w:rsidRPr="0080014A">
                    <w:rPr>
                      <w:rFonts w:asciiTheme="majorHAnsi" w:hAnsiTheme="majorHAnsi" w:cs="Italic"/>
                      <w:i/>
                      <w:iCs/>
                      <w:color w:val="E36C0A" w:themeColor="accent6" w:themeShade="BF"/>
                      <w:sz w:val="18"/>
                      <w:szCs w:val="22"/>
                    </w:rPr>
                    <w:t>”</w:t>
                  </w:r>
                  <w:proofErr w:type="spellStart"/>
                  <w:r w:rsidRPr="0080014A">
                    <w:rPr>
                      <w:rFonts w:asciiTheme="majorHAnsi" w:hAnsiTheme="majorHAnsi" w:cs="Italic"/>
                      <w:i/>
                      <w:iCs/>
                      <w:color w:val="E36C0A" w:themeColor="accent6" w:themeShade="BF"/>
                      <w:sz w:val="18"/>
                      <w:szCs w:val="22"/>
                    </w:rPr>
                    <w:t>GlobalFOCUS</w:t>
                  </w:r>
                  <w:proofErr w:type="spellEnd"/>
                  <w:r w:rsidRPr="0080014A">
                    <w:rPr>
                      <w:rFonts w:asciiTheme="majorHAnsi" w:hAnsiTheme="majorHAnsi" w:cs="Italic"/>
                      <w:i/>
                      <w:iCs/>
                      <w:color w:val="E36C0A" w:themeColor="accent6" w:themeShade="BF"/>
                      <w:sz w:val="18"/>
                      <w:szCs w:val="22"/>
                    </w:rPr>
                    <w:t xml:space="preserve"> inspires future leaders to become climate entrepreneurs and empowers them to take action in developing and implementing workable solutions to climate change”</w:t>
                  </w:r>
                </w:p>
                <w:p w:rsidR="00B85C2C" w:rsidRPr="00056127" w:rsidRDefault="00B85C2C" w:rsidP="0009707B">
                  <w:pPr>
                    <w:widowControl w:val="0"/>
                    <w:autoSpaceDE w:val="0"/>
                    <w:autoSpaceDN w:val="0"/>
                    <w:adjustRightInd w:val="0"/>
                    <w:rPr>
                      <w:rFonts w:asciiTheme="majorHAnsi" w:hAnsiTheme="majorHAnsi" w:cs="Italic"/>
                      <w:i/>
                      <w:iCs/>
                      <w:color w:val="EA6134"/>
                      <w:sz w:val="18"/>
                      <w:szCs w:val="22"/>
                    </w:rPr>
                  </w:pPr>
                </w:p>
                <w:p w:rsidR="00B85C2C" w:rsidRPr="00056127" w:rsidRDefault="00B85C2C" w:rsidP="0009707B">
                  <w:pPr>
                    <w:rPr>
                      <w:rFonts w:asciiTheme="majorHAnsi" w:hAnsiTheme="majorHAnsi" w:cs="Verdana"/>
                      <w:sz w:val="18"/>
                      <w:szCs w:val="28"/>
                    </w:rPr>
                  </w:pPr>
                  <w:r>
                    <w:rPr>
                      <w:rFonts w:asciiTheme="majorHAnsi" w:hAnsiTheme="majorHAnsi" w:cs="Italic"/>
                      <w:color w:val="000000"/>
                      <w:sz w:val="18"/>
                      <w:szCs w:val="12"/>
                    </w:rPr>
                    <w:t>- CNN Worl</w:t>
                  </w:r>
                  <w:r w:rsidRPr="00056127">
                    <w:rPr>
                      <w:rFonts w:asciiTheme="majorHAnsi" w:hAnsiTheme="majorHAnsi" w:cs="Italic"/>
                      <w:color w:val="000000"/>
                      <w:sz w:val="18"/>
                      <w:szCs w:val="12"/>
                    </w:rPr>
                    <w:t>d Report</w:t>
                  </w:r>
                </w:p>
              </w:txbxContent>
            </v:textbox>
            <w10:wrap type="tight"/>
          </v:shape>
        </w:pict>
      </w:r>
    </w:p>
    <w:p w:rsidR="00453F26" w:rsidRPr="007D31D2" w:rsidRDefault="00453F26" w:rsidP="0080014A">
      <w:pPr>
        <w:jc w:val="both"/>
        <w:rPr>
          <w:rFonts w:asciiTheme="majorHAnsi" w:hAnsiTheme="majorHAnsi"/>
          <w:sz w:val="22"/>
          <w:lang w:val="sv-SE"/>
        </w:rPr>
      </w:pPr>
      <w:r w:rsidRPr="007D31D2">
        <w:rPr>
          <w:rFonts w:asciiTheme="majorHAnsi" w:hAnsiTheme="majorHAnsi"/>
          <w:sz w:val="22"/>
          <w:lang w:val="sv-SE"/>
        </w:rPr>
        <w:t xml:space="preserve">Näst på tur är den frispråkige – </w:t>
      </w:r>
      <w:r w:rsidR="0080014A" w:rsidRPr="007D31D2">
        <w:rPr>
          <w:rFonts w:asciiTheme="majorHAnsi" w:hAnsiTheme="majorHAnsi"/>
          <w:sz w:val="22"/>
          <w:lang w:val="sv-SE"/>
        </w:rPr>
        <w:t xml:space="preserve">och </w:t>
      </w:r>
      <w:r w:rsidRPr="007D31D2">
        <w:rPr>
          <w:rFonts w:asciiTheme="majorHAnsi" w:hAnsiTheme="majorHAnsi"/>
          <w:sz w:val="22"/>
          <w:lang w:val="sv-SE"/>
        </w:rPr>
        <w:t xml:space="preserve">långhårige – TV-meteorologen Pär Holmgren. Med hjälp av det senaste inom forskning och </w:t>
      </w:r>
      <w:r w:rsidR="00056127" w:rsidRPr="007D31D2">
        <w:rPr>
          <w:rFonts w:asciiTheme="majorHAnsi" w:hAnsiTheme="majorHAnsi"/>
          <w:sz w:val="22"/>
          <w:lang w:val="sv-SE"/>
        </w:rPr>
        <w:t>sin egen</w:t>
      </w:r>
      <w:r w:rsidR="00540CAD" w:rsidRPr="007D31D2">
        <w:rPr>
          <w:rFonts w:asciiTheme="majorHAnsi" w:hAnsiTheme="majorHAnsi"/>
          <w:sz w:val="22"/>
          <w:lang w:val="sv-SE"/>
        </w:rPr>
        <w:t xml:space="preserve"> y</w:t>
      </w:r>
      <w:r w:rsidR="00056127" w:rsidRPr="007D31D2">
        <w:rPr>
          <w:rFonts w:asciiTheme="majorHAnsi" w:hAnsiTheme="majorHAnsi"/>
          <w:sz w:val="22"/>
          <w:lang w:val="sv-SE"/>
        </w:rPr>
        <w:t>rkesexpertis berättar Pär om hur vår jord förändras och vad vi kan göra åt det.</w:t>
      </w:r>
    </w:p>
    <w:p w:rsidR="00453F26" w:rsidRPr="007D31D2" w:rsidRDefault="00453F26" w:rsidP="0080014A">
      <w:pPr>
        <w:jc w:val="both"/>
        <w:rPr>
          <w:rFonts w:asciiTheme="majorHAnsi" w:hAnsiTheme="majorHAnsi"/>
          <w:sz w:val="22"/>
          <w:lang w:val="sv-SE"/>
        </w:rPr>
      </w:pPr>
    </w:p>
    <w:p w:rsidR="00C020F8" w:rsidRPr="007D31D2" w:rsidRDefault="00453F26" w:rsidP="0080014A">
      <w:pPr>
        <w:jc w:val="both"/>
        <w:rPr>
          <w:rFonts w:asciiTheme="majorHAnsi" w:hAnsiTheme="majorHAnsi"/>
          <w:sz w:val="22"/>
          <w:lang w:val="sv-SE"/>
        </w:rPr>
      </w:pPr>
      <w:r w:rsidRPr="007D31D2">
        <w:rPr>
          <w:rFonts w:asciiTheme="majorHAnsi" w:hAnsiTheme="majorHAnsi"/>
          <w:sz w:val="22"/>
          <w:lang w:val="sv-SE"/>
        </w:rPr>
        <w:t xml:space="preserve">Sist ut är klimatentreprenörerna i </w:t>
      </w:r>
      <w:proofErr w:type="spellStart"/>
      <w:r w:rsidRPr="007D31D2">
        <w:rPr>
          <w:rFonts w:asciiTheme="majorHAnsi" w:hAnsiTheme="majorHAnsi"/>
          <w:sz w:val="22"/>
          <w:lang w:val="sv-SE"/>
        </w:rPr>
        <w:t>GlobalFOCUS</w:t>
      </w:r>
      <w:proofErr w:type="spellEnd"/>
      <w:r w:rsidR="00F37782" w:rsidRPr="007D31D2">
        <w:rPr>
          <w:rFonts w:asciiTheme="majorHAnsi" w:hAnsiTheme="majorHAnsi"/>
          <w:sz w:val="22"/>
          <w:lang w:val="sv-SE"/>
        </w:rPr>
        <w:t xml:space="preserve"> (GF)</w:t>
      </w:r>
      <w:r w:rsidRPr="007D31D2">
        <w:rPr>
          <w:rFonts w:asciiTheme="majorHAnsi" w:hAnsiTheme="majorHAnsi"/>
          <w:sz w:val="22"/>
          <w:lang w:val="sv-SE"/>
        </w:rPr>
        <w:t xml:space="preserve">, en organisation som arbetar med </w:t>
      </w:r>
      <w:proofErr w:type="spellStart"/>
      <w:r w:rsidRPr="007D31D2">
        <w:rPr>
          <w:rFonts w:asciiTheme="majorHAnsi" w:hAnsiTheme="majorHAnsi"/>
          <w:sz w:val="22"/>
          <w:lang w:val="sv-SE"/>
        </w:rPr>
        <w:t>cleantech</w:t>
      </w:r>
      <w:proofErr w:type="spellEnd"/>
      <w:r w:rsidRPr="007D31D2">
        <w:rPr>
          <w:rFonts w:asciiTheme="majorHAnsi" w:hAnsiTheme="majorHAnsi"/>
          <w:sz w:val="22"/>
          <w:lang w:val="sv-SE"/>
        </w:rPr>
        <w:t xml:space="preserve"> och ledarskap världen över. </w:t>
      </w:r>
      <w:r w:rsidR="00540CAD" w:rsidRPr="007D31D2">
        <w:rPr>
          <w:rFonts w:asciiTheme="majorHAnsi" w:hAnsiTheme="majorHAnsi"/>
          <w:sz w:val="22"/>
          <w:lang w:val="sv-SE"/>
        </w:rPr>
        <w:t>Här</w:t>
      </w:r>
      <w:r w:rsidR="00C020F8" w:rsidRPr="007D31D2">
        <w:rPr>
          <w:rFonts w:asciiTheme="majorHAnsi" w:hAnsiTheme="majorHAnsi"/>
          <w:sz w:val="22"/>
          <w:lang w:val="sv-SE"/>
        </w:rPr>
        <w:t xml:space="preserve"> blir</w:t>
      </w:r>
      <w:r w:rsidR="00540CAD" w:rsidRPr="007D31D2">
        <w:rPr>
          <w:rFonts w:asciiTheme="majorHAnsi" w:hAnsiTheme="majorHAnsi"/>
          <w:sz w:val="22"/>
          <w:lang w:val="sv-SE"/>
        </w:rPr>
        <w:t xml:space="preserve"> det en träffsäker omvärldsanalys samt snack om</w:t>
      </w:r>
      <w:r w:rsidR="00C020F8" w:rsidRPr="007D31D2">
        <w:rPr>
          <w:rFonts w:asciiTheme="majorHAnsi" w:hAnsiTheme="majorHAnsi"/>
          <w:sz w:val="22"/>
          <w:lang w:val="sv-SE"/>
        </w:rPr>
        <w:t xml:space="preserve"> </w:t>
      </w:r>
      <w:r w:rsidR="00056127" w:rsidRPr="007D31D2">
        <w:rPr>
          <w:rFonts w:asciiTheme="majorHAnsi" w:hAnsiTheme="majorHAnsi"/>
          <w:sz w:val="22"/>
          <w:lang w:val="sv-SE"/>
        </w:rPr>
        <w:t xml:space="preserve">innovation. </w:t>
      </w:r>
      <w:r w:rsidR="00F37782" w:rsidRPr="007D31D2">
        <w:rPr>
          <w:rFonts w:asciiTheme="majorHAnsi" w:hAnsiTheme="majorHAnsi"/>
          <w:sz w:val="22"/>
          <w:lang w:val="sv-SE"/>
        </w:rPr>
        <w:t xml:space="preserve">Arne </w:t>
      </w:r>
      <w:proofErr w:type="spellStart"/>
      <w:r w:rsidR="00F37782" w:rsidRPr="007D31D2">
        <w:rPr>
          <w:rFonts w:asciiTheme="majorHAnsi" w:hAnsiTheme="majorHAnsi"/>
          <w:sz w:val="22"/>
          <w:lang w:val="sv-SE"/>
        </w:rPr>
        <w:t>Forstenberg</w:t>
      </w:r>
      <w:proofErr w:type="spellEnd"/>
      <w:r w:rsidR="00F37782" w:rsidRPr="007D31D2">
        <w:rPr>
          <w:rFonts w:asciiTheme="majorHAnsi" w:hAnsiTheme="majorHAnsi"/>
          <w:sz w:val="22"/>
          <w:lang w:val="sv-SE"/>
        </w:rPr>
        <w:t>, GF:s</w:t>
      </w:r>
      <w:r w:rsidR="00540CAD" w:rsidRPr="007D31D2">
        <w:rPr>
          <w:rFonts w:asciiTheme="majorHAnsi" w:hAnsiTheme="majorHAnsi"/>
          <w:sz w:val="22"/>
          <w:lang w:val="sv-SE"/>
        </w:rPr>
        <w:t xml:space="preserve"> </w:t>
      </w:r>
      <w:r w:rsidR="00F37782" w:rsidRPr="007D31D2">
        <w:rPr>
          <w:rFonts w:asciiTheme="majorHAnsi" w:hAnsiTheme="majorHAnsi"/>
          <w:sz w:val="22"/>
          <w:lang w:val="sv-SE"/>
        </w:rPr>
        <w:t xml:space="preserve">verkställande direktör, berättar om </w:t>
      </w:r>
      <w:r w:rsidR="00C020F8" w:rsidRPr="007D31D2">
        <w:rPr>
          <w:rFonts w:asciiTheme="majorHAnsi" w:hAnsiTheme="majorHAnsi"/>
          <w:sz w:val="22"/>
          <w:lang w:val="sv-SE"/>
        </w:rPr>
        <w:t>fiberoptiska kablar som transporterar solljus utifrån in til</w:t>
      </w:r>
      <w:r w:rsidR="00540CAD" w:rsidRPr="007D31D2">
        <w:rPr>
          <w:rFonts w:asciiTheme="majorHAnsi" w:hAnsiTheme="majorHAnsi"/>
          <w:sz w:val="22"/>
          <w:lang w:val="sv-SE"/>
        </w:rPr>
        <w:t>l lamporna inne på ditt kontor, e</w:t>
      </w:r>
      <w:r w:rsidR="00C020F8" w:rsidRPr="007D31D2">
        <w:rPr>
          <w:rFonts w:asciiTheme="majorHAnsi" w:hAnsiTheme="majorHAnsi"/>
          <w:sz w:val="22"/>
          <w:lang w:val="sv-SE"/>
        </w:rPr>
        <w:t>n hel stad som</w:t>
      </w:r>
      <w:r w:rsidR="00540CAD" w:rsidRPr="007D31D2">
        <w:rPr>
          <w:rFonts w:asciiTheme="majorHAnsi" w:hAnsiTheme="majorHAnsi"/>
          <w:sz w:val="22"/>
          <w:lang w:val="sv-SE"/>
        </w:rPr>
        <w:t xml:space="preserve"> drivs av solen, v</w:t>
      </w:r>
      <w:r w:rsidR="00C020F8" w:rsidRPr="007D31D2">
        <w:rPr>
          <w:rFonts w:asciiTheme="majorHAnsi" w:hAnsiTheme="majorHAnsi"/>
          <w:sz w:val="22"/>
          <w:lang w:val="sv-SE"/>
        </w:rPr>
        <w:t>ertikalaxlade vindkraftverk</w:t>
      </w:r>
      <w:r w:rsidR="00F37782" w:rsidRPr="007D31D2">
        <w:rPr>
          <w:rFonts w:asciiTheme="majorHAnsi" w:hAnsiTheme="majorHAnsi"/>
          <w:sz w:val="22"/>
          <w:lang w:val="sv-SE"/>
        </w:rPr>
        <w:t xml:space="preserve"> och mycket </w:t>
      </w:r>
      <w:proofErr w:type="spellStart"/>
      <w:r w:rsidR="00F37782" w:rsidRPr="007D31D2">
        <w:rPr>
          <w:rFonts w:asciiTheme="majorHAnsi" w:hAnsiTheme="majorHAnsi"/>
          <w:sz w:val="22"/>
          <w:lang w:val="sv-SE"/>
        </w:rPr>
        <w:t>mycket</w:t>
      </w:r>
      <w:proofErr w:type="spellEnd"/>
      <w:r w:rsidR="00F37782" w:rsidRPr="007D31D2">
        <w:rPr>
          <w:rFonts w:asciiTheme="majorHAnsi" w:hAnsiTheme="majorHAnsi"/>
          <w:sz w:val="22"/>
          <w:lang w:val="sv-SE"/>
        </w:rPr>
        <w:t xml:space="preserve"> mer.</w:t>
      </w:r>
    </w:p>
    <w:p w:rsidR="00DC2608" w:rsidRPr="007D31D2" w:rsidRDefault="00DC2608" w:rsidP="0080014A">
      <w:pPr>
        <w:jc w:val="both"/>
        <w:rPr>
          <w:rFonts w:asciiTheme="majorHAnsi" w:hAnsiTheme="majorHAnsi"/>
          <w:sz w:val="22"/>
          <w:lang w:val="sv-SE"/>
        </w:rPr>
      </w:pPr>
    </w:p>
    <w:p w:rsidR="0009707B" w:rsidRPr="007D31D2" w:rsidRDefault="00353C79" w:rsidP="0080014A">
      <w:pPr>
        <w:jc w:val="both"/>
        <w:rPr>
          <w:rFonts w:asciiTheme="majorHAnsi" w:hAnsiTheme="majorHAnsi"/>
          <w:b/>
          <w:sz w:val="22"/>
          <w:lang w:val="sv-SE"/>
        </w:rPr>
      </w:pPr>
      <w:r>
        <w:rPr>
          <w:rFonts w:asciiTheme="majorHAnsi" w:hAnsiTheme="majorHAnsi"/>
          <w:sz w:val="22"/>
          <w:lang w:val="sv-SE"/>
        </w:rPr>
        <w:t xml:space="preserve">Med </w:t>
      </w:r>
      <w:proofErr w:type="spellStart"/>
      <w:r w:rsidRPr="00353C79">
        <w:rPr>
          <w:rFonts w:asciiTheme="majorHAnsi" w:hAnsiTheme="majorHAnsi"/>
          <w:i/>
          <w:sz w:val="22"/>
          <w:lang w:val="sv-SE"/>
        </w:rPr>
        <w:t>Beyond</w:t>
      </w:r>
      <w:proofErr w:type="spellEnd"/>
      <w:r w:rsidRPr="00353C79">
        <w:rPr>
          <w:rFonts w:asciiTheme="majorHAnsi" w:hAnsiTheme="majorHAnsi"/>
          <w:i/>
          <w:sz w:val="22"/>
          <w:lang w:val="sv-SE"/>
        </w:rPr>
        <w:t xml:space="preserve"> Green</w:t>
      </w:r>
      <w:r>
        <w:rPr>
          <w:rFonts w:asciiTheme="majorHAnsi" w:hAnsiTheme="majorHAnsi"/>
          <w:sz w:val="22"/>
          <w:lang w:val="sv-SE"/>
        </w:rPr>
        <w:t xml:space="preserve"> blir det alltså t</w:t>
      </w:r>
      <w:r w:rsidR="00DC2608" w:rsidRPr="007D31D2">
        <w:rPr>
          <w:rFonts w:asciiTheme="majorHAnsi" w:hAnsiTheme="majorHAnsi"/>
          <w:sz w:val="22"/>
          <w:lang w:val="sv-SE"/>
        </w:rPr>
        <w:t>re aktörer</w:t>
      </w:r>
      <w:r w:rsidR="00F37782" w:rsidRPr="007D31D2">
        <w:rPr>
          <w:rFonts w:asciiTheme="majorHAnsi" w:hAnsiTheme="majorHAnsi"/>
          <w:sz w:val="22"/>
          <w:lang w:val="sv-SE"/>
        </w:rPr>
        <w:t xml:space="preserve"> </w:t>
      </w:r>
      <w:r w:rsidR="009D3F42">
        <w:rPr>
          <w:rFonts w:asciiTheme="majorHAnsi" w:hAnsiTheme="majorHAnsi"/>
          <w:sz w:val="22"/>
          <w:lang w:val="sv-SE"/>
        </w:rPr>
        <w:t>från väldigt olika verkning</w:t>
      </w:r>
      <w:r>
        <w:rPr>
          <w:rFonts w:asciiTheme="majorHAnsi" w:hAnsiTheme="majorHAnsi"/>
          <w:sz w:val="22"/>
          <w:lang w:val="sv-SE"/>
        </w:rPr>
        <w:t>sområden</w:t>
      </w:r>
      <w:r w:rsidR="009D3F42">
        <w:rPr>
          <w:rFonts w:asciiTheme="majorHAnsi" w:hAnsiTheme="majorHAnsi"/>
          <w:sz w:val="22"/>
          <w:lang w:val="sv-SE"/>
        </w:rPr>
        <w:t>.</w:t>
      </w:r>
      <w:r>
        <w:rPr>
          <w:rFonts w:asciiTheme="majorHAnsi" w:hAnsiTheme="majorHAnsi"/>
          <w:sz w:val="22"/>
          <w:lang w:val="sv-SE"/>
        </w:rPr>
        <w:t xml:space="preserve"> </w:t>
      </w:r>
      <w:r w:rsidR="009D3F42">
        <w:rPr>
          <w:rFonts w:asciiTheme="majorHAnsi" w:hAnsiTheme="majorHAnsi"/>
          <w:sz w:val="22"/>
          <w:lang w:val="sv-SE"/>
        </w:rPr>
        <w:t>V</w:t>
      </w:r>
      <w:r w:rsidR="00F37782" w:rsidRPr="007D31D2">
        <w:rPr>
          <w:rFonts w:asciiTheme="majorHAnsi" w:hAnsiTheme="majorHAnsi"/>
          <w:sz w:val="22"/>
          <w:lang w:val="sv-SE"/>
        </w:rPr>
        <w:t xml:space="preserve">arför gå samman? </w:t>
      </w:r>
      <w:r w:rsidR="007F7B8A">
        <w:rPr>
          <w:rFonts w:asciiTheme="majorHAnsi" w:hAnsiTheme="majorHAnsi"/>
          <w:sz w:val="22"/>
          <w:lang w:val="sv-SE"/>
        </w:rPr>
        <w:t>Eva Carlberg, producent för Frossa,</w:t>
      </w:r>
      <w:r w:rsidR="0009707B" w:rsidRPr="007D31D2">
        <w:rPr>
          <w:rFonts w:asciiTheme="majorHAnsi" w:hAnsiTheme="majorHAnsi"/>
          <w:sz w:val="22"/>
          <w:lang w:val="sv-SE"/>
        </w:rPr>
        <w:t xml:space="preserve"> förklarar: </w:t>
      </w:r>
      <w:r w:rsidR="0009707B" w:rsidRPr="007D31D2">
        <w:rPr>
          <w:rFonts w:asciiTheme="majorHAnsi" w:hAnsiTheme="majorHAnsi"/>
          <w:b/>
          <w:sz w:val="22"/>
          <w:lang w:val="sv-SE"/>
        </w:rPr>
        <w:t xml:space="preserve">”Klimatfrågan angår alla. Hela samhället. Men hittills har den behandlats på ett fragmentariskt sätt och framförallt har ju vetenskapsmännen och politiker har haft monopol på debatten. Med </w:t>
      </w:r>
      <w:proofErr w:type="spellStart"/>
      <w:r w:rsidR="0009707B" w:rsidRPr="007D31D2">
        <w:rPr>
          <w:rFonts w:asciiTheme="majorHAnsi" w:hAnsiTheme="majorHAnsi"/>
          <w:b/>
          <w:sz w:val="22"/>
          <w:lang w:val="sv-SE"/>
        </w:rPr>
        <w:t>Beyo</w:t>
      </w:r>
      <w:r w:rsidR="00DC2608" w:rsidRPr="007D31D2">
        <w:rPr>
          <w:rFonts w:asciiTheme="majorHAnsi" w:hAnsiTheme="majorHAnsi"/>
          <w:b/>
          <w:sz w:val="22"/>
          <w:lang w:val="sv-SE"/>
        </w:rPr>
        <w:t>nd</w:t>
      </w:r>
      <w:proofErr w:type="spellEnd"/>
      <w:r w:rsidR="00DC2608" w:rsidRPr="007D31D2">
        <w:rPr>
          <w:rFonts w:asciiTheme="majorHAnsi" w:hAnsiTheme="majorHAnsi"/>
          <w:b/>
          <w:sz w:val="22"/>
          <w:lang w:val="sv-SE"/>
        </w:rPr>
        <w:t xml:space="preserve"> Green vill vi vidga dialogen.</w:t>
      </w:r>
      <w:r w:rsidR="0009707B" w:rsidRPr="007D31D2">
        <w:rPr>
          <w:rFonts w:asciiTheme="majorHAnsi" w:hAnsiTheme="majorHAnsi"/>
          <w:b/>
          <w:sz w:val="22"/>
          <w:lang w:val="sv-SE"/>
        </w:rPr>
        <w:t xml:space="preserve">” </w:t>
      </w:r>
    </w:p>
    <w:p w:rsidR="0009707B" w:rsidRPr="007D31D2" w:rsidRDefault="0009707B" w:rsidP="0080014A">
      <w:pPr>
        <w:jc w:val="both"/>
        <w:rPr>
          <w:rFonts w:asciiTheme="majorHAnsi" w:hAnsiTheme="majorHAnsi"/>
          <w:sz w:val="22"/>
          <w:lang w:val="sv-SE"/>
        </w:rPr>
      </w:pPr>
    </w:p>
    <w:p w:rsidR="0009707B" w:rsidRPr="007D31D2" w:rsidRDefault="0009707B" w:rsidP="0080014A">
      <w:pPr>
        <w:jc w:val="both"/>
        <w:rPr>
          <w:rFonts w:asciiTheme="majorHAnsi" w:hAnsiTheme="majorHAnsi"/>
          <w:sz w:val="22"/>
          <w:lang w:val="sv-SE"/>
        </w:rPr>
      </w:pPr>
      <w:r w:rsidRPr="007D31D2">
        <w:rPr>
          <w:rFonts w:asciiTheme="majorHAnsi" w:hAnsiTheme="majorHAnsi"/>
          <w:sz w:val="22"/>
          <w:lang w:val="sv-SE"/>
        </w:rPr>
        <w:t xml:space="preserve">Arne </w:t>
      </w:r>
      <w:proofErr w:type="spellStart"/>
      <w:r w:rsidRPr="007D31D2">
        <w:rPr>
          <w:rFonts w:asciiTheme="majorHAnsi" w:hAnsiTheme="majorHAnsi"/>
          <w:sz w:val="22"/>
          <w:lang w:val="sv-SE"/>
        </w:rPr>
        <w:t>Forstenberg</w:t>
      </w:r>
      <w:proofErr w:type="spellEnd"/>
      <w:r w:rsidRPr="007D31D2">
        <w:rPr>
          <w:rFonts w:asciiTheme="majorHAnsi" w:hAnsiTheme="majorHAnsi"/>
          <w:sz w:val="22"/>
          <w:lang w:val="sv-SE"/>
        </w:rPr>
        <w:t xml:space="preserve"> fyller i:</w:t>
      </w:r>
      <w:r w:rsidR="00F37782" w:rsidRPr="007D31D2">
        <w:rPr>
          <w:rFonts w:asciiTheme="majorHAnsi" w:hAnsiTheme="majorHAnsi"/>
          <w:sz w:val="22"/>
          <w:lang w:val="sv-SE"/>
        </w:rPr>
        <w:t xml:space="preserve"> </w:t>
      </w:r>
      <w:r w:rsidR="00056127" w:rsidRPr="007D31D2">
        <w:rPr>
          <w:rFonts w:asciiTheme="majorHAnsi" w:hAnsiTheme="majorHAnsi"/>
          <w:sz w:val="22"/>
          <w:lang w:val="sv-SE"/>
        </w:rPr>
        <w:t>”</w:t>
      </w:r>
      <w:r w:rsidRPr="007D31D2">
        <w:rPr>
          <w:rFonts w:asciiTheme="majorHAnsi" w:hAnsiTheme="majorHAnsi"/>
          <w:sz w:val="22"/>
          <w:lang w:val="sv-SE"/>
        </w:rPr>
        <w:t xml:space="preserve">Och samtidigt vill vi förändra sättet vi alla tänker på frågan. </w:t>
      </w:r>
      <w:r w:rsidR="00D173D4" w:rsidRPr="007D31D2">
        <w:rPr>
          <w:rFonts w:asciiTheme="majorHAnsi" w:hAnsiTheme="majorHAnsi"/>
          <w:sz w:val="22"/>
          <w:lang w:val="sv-SE"/>
        </w:rPr>
        <w:t>Det har varit uppförsbacke för klimatkämpar den sista tiden. Ett ljummet utfall från Köpenhamnsmötet och en iskall vinter tog vinden ur seglen på den debatt och det engagemang som präglade 2009. Kvar finns samma gamla dystra prognoser.</w:t>
      </w:r>
      <w:r w:rsidRPr="007D31D2">
        <w:rPr>
          <w:rFonts w:asciiTheme="majorHAnsi" w:hAnsiTheme="majorHAnsi"/>
          <w:sz w:val="22"/>
          <w:lang w:val="sv-SE"/>
        </w:rPr>
        <w:t xml:space="preserve"> </w:t>
      </w:r>
      <w:r w:rsidR="00F37782" w:rsidRPr="007D31D2">
        <w:rPr>
          <w:rFonts w:asciiTheme="majorHAnsi" w:hAnsiTheme="majorHAnsi"/>
          <w:b/>
          <w:sz w:val="22"/>
          <w:lang w:val="sv-SE"/>
        </w:rPr>
        <w:t>Istället för</w:t>
      </w:r>
      <w:r w:rsidRPr="007D31D2">
        <w:rPr>
          <w:rFonts w:asciiTheme="majorHAnsi" w:hAnsiTheme="majorHAnsi"/>
          <w:b/>
          <w:sz w:val="22"/>
          <w:lang w:val="sv-SE"/>
        </w:rPr>
        <w:t xml:space="preserve"> dessa</w:t>
      </w:r>
      <w:r w:rsidR="00F37782" w:rsidRPr="007D31D2">
        <w:rPr>
          <w:rFonts w:asciiTheme="majorHAnsi" w:hAnsiTheme="majorHAnsi"/>
          <w:b/>
          <w:sz w:val="22"/>
          <w:lang w:val="sv-SE"/>
        </w:rPr>
        <w:t xml:space="preserve"> trista pekpinnar och skrämselpropaganda </w:t>
      </w:r>
      <w:r w:rsidRPr="007D31D2">
        <w:rPr>
          <w:rFonts w:asciiTheme="majorHAnsi" w:hAnsiTheme="majorHAnsi"/>
          <w:b/>
          <w:sz w:val="22"/>
          <w:lang w:val="sv-SE"/>
        </w:rPr>
        <w:t>satsar</w:t>
      </w:r>
      <w:r w:rsidR="00F37782" w:rsidRPr="007D31D2">
        <w:rPr>
          <w:rFonts w:asciiTheme="majorHAnsi" w:hAnsiTheme="majorHAnsi"/>
          <w:b/>
          <w:sz w:val="22"/>
          <w:lang w:val="sv-SE"/>
        </w:rPr>
        <w:t xml:space="preserve"> vi istället </w:t>
      </w:r>
      <w:r w:rsidRPr="007D31D2">
        <w:rPr>
          <w:rFonts w:asciiTheme="majorHAnsi" w:hAnsiTheme="majorHAnsi"/>
          <w:b/>
          <w:sz w:val="22"/>
          <w:lang w:val="sv-SE"/>
        </w:rPr>
        <w:t xml:space="preserve">på verkliga idéer. Klimatomställningen erbjuder en fantastisk möjlighet. </w:t>
      </w:r>
      <w:r w:rsidRPr="007D31D2">
        <w:rPr>
          <w:rFonts w:asciiTheme="majorHAnsi" w:hAnsiTheme="majorHAnsi"/>
          <w:sz w:val="22"/>
          <w:lang w:val="sv-SE"/>
        </w:rPr>
        <w:t xml:space="preserve">Det är detta </w:t>
      </w:r>
      <w:proofErr w:type="spellStart"/>
      <w:r w:rsidRPr="007D31D2">
        <w:rPr>
          <w:rFonts w:asciiTheme="majorHAnsi" w:hAnsiTheme="majorHAnsi"/>
          <w:sz w:val="22"/>
          <w:lang w:val="sv-SE"/>
        </w:rPr>
        <w:t>Beyond</w:t>
      </w:r>
      <w:proofErr w:type="spellEnd"/>
      <w:r w:rsidRPr="007D31D2">
        <w:rPr>
          <w:rFonts w:asciiTheme="majorHAnsi" w:hAnsiTheme="majorHAnsi"/>
          <w:sz w:val="22"/>
          <w:lang w:val="sv-SE"/>
        </w:rPr>
        <w:t xml:space="preserve"> Green bygger på.</w:t>
      </w:r>
      <w:r w:rsidR="00353C79">
        <w:rPr>
          <w:rFonts w:asciiTheme="majorHAnsi" w:hAnsiTheme="majorHAnsi"/>
          <w:sz w:val="22"/>
          <w:lang w:val="sv-SE"/>
        </w:rPr>
        <w:t>”</w:t>
      </w:r>
    </w:p>
    <w:p w:rsidR="0009707B" w:rsidRPr="007D31D2" w:rsidRDefault="0009707B" w:rsidP="00745C55">
      <w:pPr>
        <w:rPr>
          <w:lang w:val="sv-SE"/>
        </w:rPr>
      </w:pPr>
    </w:p>
    <w:p w:rsidR="00A81990" w:rsidRDefault="00A81990" w:rsidP="00A81990">
      <w:pPr>
        <w:jc w:val="both"/>
        <w:rPr>
          <w:rFonts w:asciiTheme="majorHAnsi" w:hAnsiTheme="majorHAnsi"/>
          <w:sz w:val="22"/>
          <w:lang w:val="sv-SE"/>
        </w:rPr>
      </w:pPr>
    </w:p>
    <w:p w:rsidR="00A81990" w:rsidRDefault="00A81990" w:rsidP="00A81990">
      <w:pPr>
        <w:jc w:val="both"/>
        <w:rPr>
          <w:rFonts w:asciiTheme="majorHAnsi" w:hAnsiTheme="majorHAnsi"/>
          <w:sz w:val="22"/>
          <w:lang w:val="sv-SE"/>
        </w:rPr>
      </w:pPr>
    </w:p>
    <w:p w:rsidR="00A81990" w:rsidRDefault="00A81990" w:rsidP="00A81990">
      <w:pPr>
        <w:jc w:val="both"/>
        <w:rPr>
          <w:rFonts w:asciiTheme="majorHAnsi" w:hAnsiTheme="majorHAnsi"/>
          <w:sz w:val="22"/>
          <w:lang w:val="sv-SE"/>
        </w:rPr>
      </w:pPr>
    </w:p>
    <w:p w:rsidR="00A81990" w:rsidRDefault="00A81990" w:rsidP="00A81990">
      <w:pPr>
        <w:jc w:val="both"/>
        <w:rPr>
          <w:rFonts w:asciiTheme="majorHAnsi" w:hAnsiTheme="majorHAnsi"/>
          <w:sz w:val="22"/>
          <w:lang w:val="sv-SE"/>
        </w:rPr>
      </w:pPr>
    </w:p>
    <w:p w:rsidR="00A81990" w:rsidRDefault="00A81990" w:rsidP="00A81990">
      <w:pPr>
        <w:jc w:val="both"/>
        <w:rPr>
          <w:rFonts w:asciiTheme="majorHAnsi" w:hAnsiTheme="majorHAnsi"/>
          <w:sz w:val="22"/>
          <w:lang w:val="sv-SE"/>
        </w:rPr>
      </w:pPr>
    </w:p>
    <w:p w:rsidR="00A81990" w:rsidRDefault="00A81990" w:rsidP="00A81990">
      <w:pPr>
        <w:jc w:val="both"/>
        <w:rPr>
          <w:rFonts w:asciiTheme="majorHAnsi" w:hAnsiTheme="majorHAnsi"/>
          <w:sz w:val="22"/>
          <w:lang w:val="sv-SE"/>
        </w:rPr>
      </w:pPr>
    </w:p>
    <w:p w:rsidR="00353C79" w:rsidRPr="007D31D2" w:rsidRDefault="00353C79" w:rsidP="00A81990">
      <w:pPr>
        <w:jc w:val="both"/>
        <w:rPr>
          <w:rFonts w:asciiTheme="majorHAnsi" w:hAnsiTheme="majorHAnsi"/>
          <w:sz w:val="22"/>
          <w:lang w:val="sv-SE"/>
        </w:rPr>
      </w:pPr>
      <w:r w:rsidRPr="007D31D2">
        <w:rPr>
          <w:rFonts w:asciiTheme="majorHAnsi" w:hAnsiTheme="majorHAnsi"/>
          <w:sz w:val="22"/>
          <w:lang w:val="sv-SE"/>
        </w:rPr>
        <w:t xml:space="preserve">Tillsammans bjuder nu Frossa, </w:t>
      </w:r>
      <w:proofErr w:type="spellStart"/>
      <w:r w:rsidRPr="007D31D2">
        <w:rPr>
          <w:rFonts w:asciiTheme="majorHAnsi" w:hAnsiTheme="majorHAnsi"/>
          <w:sz w:val="22"/>
          <w:lang w:val="sv-SE"/>
        </w:rPr>
        <w:t>GlobalFOCUS</w:t>
      </w:r>
      <w:proofErr w:type="spellEnd"/>
      <w:r w:rsidRPr="007D31D2">
        <w:rPr>
          <w:rFonts w:asciiTheme="majorHAnsi" w:hAnsiTheme="majorHAnsi"/>
          <w:sz w:val="22"/>
          <w:lang w:val="sv-SE"/>
        </w:rPr>
        <w:t xml:space="preserve"> och Pär Holmgren in miljöansvariga och företagsledare </w:t>
      </w:r>
      <w:r>
        <w:rPr>
          <w:rFonts w:asciiTheme="majorHAnsi" w:hAnsiTheme="majorHAnsi"/>
          <w:sz w:val="22"/>
          <w:lang w:val="sv-SE"/>
        </w:rPr>
        <w:t>på premiären</w:t>
      </w:r>
      <w:r w:rsidRPr="007D31D2">
        <w:rPr>
          <w:rFonts w:asciiTheme="majorHAnsi" w:hAnsiTheme="majorHAnsi"/>
          <w:sz w:val="22"/>
          <w:lang w:val="sv-SE"/>
        </w:rPr>
        <w:t xml:space="preserve"> </w:t>
      </w:r>
      <w:r>
        <w:rPr>
          <w:rFonts w:asciiTheme="majorHAnsi" w:hAnsiTheme="majorHAnsi"/>
          <w:sz w:val="22"/>
          <w:lang w:val="sv-SE"/>
        </w:rPr>
        <w:t xml:space="preserve">av </w:t>
      </w:r>
      <w:proofErr w:type="spellStart"/>
      <w:r>
        <w:rPr>
          <w:rFonts w:asciiTheme="majorHAnsi" w:hAnsiTheme="majorHAnsi"/>
          <w:sz w:val="22"/>
          <w:lang w:val="sv-SE"/>
        </w:rPr>
        <w:t>Beyond</w:t>
      </w:r>
      <w:proofErr w:type="spellEnd"/>
      <w:r>
        <w:rPr>
          <w:rFonts w:asciiTheme="majorHAnsi" w:hAnsiTheme="majorHAnsi"/>
          <w:sz w:val="22"/>
          <w:lang w:val="sv-SE"/>
        </w:rPr>
        <w:t xml:space="preserve"> Green, onsdagen</w:t>
      </w:r>
      <w:r w:rsidRPr="007D31D2">
        <w:rPr>
          <w:rFonts w:asciiTheme="majorHAnsi" w:hAnsiTheme="majorHAnsi"/>
          <w:sz w:val="22"/>
          <w:lang w:val="sv-SE"/>
        </w:rPr>
        <w:t xml:space="preserve"> den 12/5</w:t>
      </w:r>
      <w:r w:rsidR="00234309">
        <w:rPr>
          <w:rFonts w:asciiTheme="majorHAnsi" w:hAnsiTheme="majorHAnsi"/>
          <w:sz w:val="22"/>
          <w:lang w:val="sv-SE"/>
        </w:rPr>
        <w:t>,</w:t>
      </w:r>
      <w:r>
        <w:rPr>
          <w:rFonts w:asciiTheme="majorHAnsi" w:hAnsiTheme="majorHAnsi"/>
          <w:sz w:val="22"/>
          <w:lang w:val="sv-SE"/>
        </w:rPr>
        <w:t xml:space="preserve"> </w:t>
      </w:r>
      <w:r w:rsidR="00234309">
        <w:rPr>
          <w:rFonts w:asciiTheme="majorHAnsi" w:hAnsiTheme="majorHAnsi"/>
          <w:sz w:val="22"/>
          <w:lang w:val="sv-SE"/>
        </w:rPr>
        <w:t>18.00 – 20.00,</w:t>
      </w:r>
      <w:r w:rsidRPr="007D31D2">
        <w:rPr>
          <w:rFonts w:asciiTheme="majorHAnsi" w:hAnsiTheme="majorHAnsi"/>
          <w:sz w:val="22"/>
          <w:lang w:val="sv-SE"/>
        </w:rPr>
        <w:t xml:space="preserve"> </w:t>
      </w:r>
      <w:r>
        <w:rPr>
          <w:rFonts w:asciiTheme="majorHAnsi" w:hAnsiTheme="majorHAnsi"/>
          <w:sz w:val="22"/>
          <w:lang w:val="sv-SE"/>
        </w:rPr>
        <w:t xml:space="preserve">på </w:t>
      </w:r>
      <w:proofErr w:type="spellStart"/>
      <w:r w:rsidRPr="007D31D2">
        <w:rPr>
          <w:rFonts w:asciiTheme="majorHAnsi" w:hAnsiTheme="majorHAnsi"/>
          <w:sz w:val="22"/>
          <w:lang w:val="sv-SE"/>
        </w:rPr>
        <w:t>Pipersgatan</w:t>
      </w:r>
      <w:proofErr w:type="spellEnd"/>
      <w:r w:rsidRPr="007D31D2">
        <w:rPr>
          <w:rFonts w:asciiTheme="majorHAnsi" w:hAnsiTheme="majorHAnsi"/>
          <w:sz w:val="22"/>
          <w:lang w:val="sv-SE"/>
        </w:rPr>
        <w:t xml:space="preserve"> 4, Kungsholmen i Stockholm</w:t>
      </w:r>
      <w:r>
        <w:rPr>
          <w:rFonts w:asciiTheme="majorHAnsi" w:hAnsiTheme="majorHAnsi"/>
          <w:sz w:val="22"/>
          <w:lang w:val="sv-SE"/>
        </w:rPr>
        <w:t>. Ming</w:t>
      </w:r>
      <w:r w:rsidRPr="007D31D2">
        <w:rPr>
          <w:rFonts w:asciiTheme="majorHAnsi" w:hAnsiTheme="majorHAnsi"/>
          <w:sz w:val="22"/>
          <w:lang w:val="sv-SE"/>
        </w:rPr>
        <w:t>e</w:t>
      </w:r>
      <w:r>
        <w:rPr>
          <w:rFonts w:asciiTheme="majorHAnsi" w:hAnsiTheme="majorHAnsi"/>
          <w:sz w:val="22"/>
          <w:lang w:val="sv-SE"/>
        </w:rPr>
        <w:t>l</w:t>
      </w:r>
      <w:r w:rsidRPr="007D31D2">
        <w:rPr>
          <w:rFonts w:asciiTheme="majorHAnsi" w:hAnsiTheme="majorHAnsi"/>
          <w:sz w:val="22"/>
          <w:lang w:val="sv-SE"/>
        </w:rPr>
        <w:t xml:space="preserve">, drink och tilltugg </w:t>
      </w:r>
      <w:r>
        <w:rPr>
          <w:rFonts w:asciiTheme="majorHAnsi" w:hAnsiTheme="majorHAnsi"/>
          <w:sz w:val="22"/>
          <w:lang w:val="sv-SE"/>
        </w:rPr>
        <w:t>utlovas.</w:t>
      </w:r>
    </w:p>
    <w:p w:rsidR="008640C2" w:rsidRPr="007D31D2" w:rsidRDefault="008640C2" w:rsidP="00A81990">
      <w:pPr>
        <w:jc w:val="both"/>
        <w:rPr>
          <w:lang w:val="sv-SE"/>
        </w:rPr>
      </w:pPr>
    </w:p>
    <w:p w:rsidR="00AF1774" w:rsidRDefault="007D31D2" w:rsidP="00AF1774">
      <w:pPr>
        <w:jc w:val="both"/>
        <w:rPr>
          <w:rFonts w:asciiTheme="majorHAnsi" w:hAnsiTheme="majorHAnsi"/>
          <w:sz w:val="22"/>
          <w:lang w:val="sv-SE"/>
        </w:rPr>
      </w:pPr>
      <w:r>
        <w:rPr>
          <w:rFonts w:asciiTheme="majorHAnsi" w:hAnsiTheme="majorHAnsi"/>
          <w:sz w:val="22"/>
          <w:lang w:val="sv-SE"/>
        </w:rPr>
        <w:t xml:space="preserve">Är ditt företag ute efter att fördjupa eller förbättra sitt </w:t>
      </w:r>
      <w:proofErr w:type="spellStart"/>
      <w:r>
        <w:rPr>
          <w:rFonts w:asciiTheme="majorHAnsi" w:hAnsiTheme="majorHAnsi"/>
          <w:sz w:val="22"/>
          <w:lang w:val="sv-SE"/>
        </w:rPr>
        <w:t>miljöengegemang</w:t>
      </w:r>
      <w:proofErr w:type="spellEnd"/>
      <w:r>
        <w:rPr>
          <w:rFonts w:asciiTheme="majorHAnsi" w:hAnsiTheme="majorHAnsi"/>
          <w:sz w:val="22"/>
          <w:lang w:val="sv-SE"/>
        </w:rPr>
        <w:t xml:space="preserve">? Jobbar Du med att göra din organisation till en vinnare i klimatomställningen? </w:t>
      </w:r>
      <w:r w:rsidR="00A81990">
        <w:rPr>
          <w:rFonts w:asciiTheme="majorHAnsi" w:hAnsiTheme="majorHAnsi"/>
          <w:sz w:val="22"/>
          <w:lang w:val="sv-SE"/>
        </w:rPr>
        <w:t>O</w:t>
      </w:r>
      <w:r w:rsidR="0072634F" w:rsidRPr="007D31D2">
        <w:rPr>
          <w:rFonts w:asciiTheme="majorHAnsi" w:hAnsiTheme="majorHAnsi"/>
          <w:sz w:val="22"/>
          <w:lang w:val="sv-SE"/>
        </w:rPr>
        <w:t>.s.a.</w:t>
      </w:r>
      <w:r w:rsidR="00A81990">
        <w:rPr>
          <w:rFonts w:asciiTheme="majorHAnsi" w:hAnsiTheme="majorHAnsi"/>
          <w:sz w:val="22"/>
          <w:lang w:val="sv-SE"/>
        </w:rPr>
        <w:t xml:space="preserve"> då</w:t>
      </w:r>
      <w:r w:rsidR="0072634F" w:rsidRPr="007D31D2">
        <w:rPr>
          <w:rFonts w:asciiTheme="majorHAnsi" w:hAnsiTheme="majorHAnsi"/>
          <w:sz w:val="22"/>
          <w:lang w:val="sv-SE"/>
        </w:rPr>
        <w:t xml:space="preserve"> till </w:t>
      </w:r>
      <w:hyperlink r:id="rId6" w:history="1">
        <w:r w:rsidR="0072634F" w:rsidRPr="007D31D2">
          <w:rPr>
            <w:rStyle w:val="Hyperlink"/>
            <w:rFonts w:asciiTheme="majorHAnsi" w:hAnsiTheme="majorHAnsi"/>
            <w:sz w:val="22"/>
            <w:lang w:val="sv-SE"/>
          </w:rPr>
          <w:t>beyondgreen@globalfocus.net</w:t>
        </w:r>
      </w:hyperlink>
      <w:r w:rsidR="00234309">
        <w:rPr>
          <w:rFonts w:asciiTheme="majorHAnsi" w:hAnsiTheme="majorHAnsi"/>
          <w:sz w:val="22"/>
          <w:lang w:val="sv-SE"/>
        </w:rPr>
        <w:t xml:space="preserve"> eller ring</w:t>
      </w:r>
      <w:r w:rsidR="0072634F" w:rsidRPr="007D31D2">
        <w:rPr>
          <w:rFonts w:asciiTheme="majorHAnsi" w:hAnsiTheme="majorHAnsi"/>
          <w:sz w:val="22"/>
          <w:lang w:val="sv-SE"/>
        </w:rPr>
        <w:t xml:space="preserve"> </w:t>
      </w:r>
      <w:r w:rsidR="00234309">
        <w:rPr>
          <w:rFonts w:asciiTheme="majorHAnsi" w:hAnsiTheme="majorHAnsi"/>
          <w:sz w:val="22"/>
          <w:lang w:val="sv-SE"/>
        </w:rPr>
        <w:t>0</w:t>
      </w:r>
      <w:r w:rsidR="0072634F" w:rsidRPr="007D31D2">
        <w:rPr>
          <w:rFonts w:asciiTheme="majorHAnsi" w:hAnsiTheme="majorHAnsi"/>
          <w:sz w:val="22"/>
          <w:lang w:val="sv-SE"/>
        </w:rPr>
        <w:t>736 87 11 48</w:t>
      </w:r>
      <w:r w:rsidR="00A81990">
        <w:rPr>
          <w:rFonts w:asciiTheme="majorHAnsi" w:hAnsiTheme="majorHAnsi"/>
          <w:sz w:val="22"/>
          <w:lang w:val="sv-SE"/>
        </w:rPr>
        <w:t>.</w:t>
      </w:r>
      <w:r w:rsidR="00AF1774">
        <w:rPr>
          <w:rFonts w:asciiTheme="majorHAnsi" w:hAnsiTheme="majorHAnsi"/>
          <w:sz w:val="22"/>
          <w:lang w:val="sv-SE"/>
        </w:rPr>
        <w:t xml:space="preserve"> För mer information, besök </w:t>
      </w:r>
      <w:hyperlink r:id="rId7" w:history="1">
        <w:r w:rsidR="00AF1774" w:rsidRPr="00C8265A">
          <w:rPr>
            <w:rStyle w:val="Hyperlink"/>
            <w:rFonts w:asciiTheme="majorHAnsi" w:hAnsiTheme="majorHAnsi"/>
            <w:sz w:val="22"/>
            <w:lang w:val="sv-SE"/>
          </w:rPr>
          <w:t>http://beyondgreen2010.wordpress.com</w:t>
        </w:r>
      </w:hyperlink>
      <w:r w:rsidR="00AF1774">
        <w:rPr>
          <w:rFonts w:asciiTheme="majorHAnsi" w:hAnsiTheme="majorHAnsi"/>
          <w:sz w:val="22"/>
          <w:lang w:val="sv-SE"/>
        </w:rPr>
        <w:t xml:space="preserve"> och </w:t>
      </w:r>
      <w:hyperlink r:id="rId8" w:history="1">
        <w:r w:rsidR="00AF1774" w:rsidRPr="00C8265A">
          <w:rPr>
            <w:rStyle w:val="Hyperlink"/>
            <w:rFonts w:asciiTheme="majorHAnsi" w:hAnsiTheme="majorHAnsi"/>
            <w:sz w:val="22"/>
            <w:lang w:val="sv-SE"/>
          </w:rPr>
          <w:t>http://globalfocus.net</w:t>
        </w:r>
      </w:hyperlink>
      <w:r w:rsidR="00AF1774">
        <w:rPr>
          <w:rFonts w:asciiTheme="majorHAnsi" w:hAnsiTheme="majorHAnsi"/>
          <w:sz w:val="22"/>
          <w:lang w:val="sv-SE"/>
        </w:rPr>
        <w:t xml:space="preserve">. </w:t>
      </w:r>
    </w:p>
    <w:p w:rsidR="0072634F" w:rsidRPr="007D31D2" w:rsidRDefault="0072634F" w:rsidP="00A81990">
      <w:pPr>
        <w:jc w:val="both"/>
        <w:rPr>
          <w:rFonts w:asciiTheme="majorHAnsi" w:hAnsiTheme="majorHAnsi"/>
          <w:sz w:val="22"/>
          <w:lang w:val="sv-SE"/>
        </w:rPr>
      </w:pPr>
    </w:p>
    <w:p w:rsidR="0072634F" w:rsidRPr="007D31D2" w:rsidRDefault="0072634F" w:rsidP="00A81990">
      <w:pPr>
        <w:jc w:val="both"/>
        <w:rPr>
          <w:sz w:val="96"/>
          <w:lang w:val="sv-SE"/>
        </w:rPr>
      </w:pPr>
    </w:p>
    <w:p w:rsidR="0080014A" w:rsidRPr="00AF1774" w:rsidRDefault="0072634F" w:rsidP="008B37C5">
      <w:pPr>
        <w:rPr>
          <w:sz w:val="96"/>
          <w:lang w:val="sv-SE"/>
        </w:rPr>
      </w:pPr>
      <w:r w:rsidRPr="007D31D2">
        <w:rPr>
          <w:sz w:val="96"/>
          <w:lang w:val="sv-SE"/>
        </w:rPr>
        <w:t xml:space="preserve"> </w:t>
      </w:r>
    </w:p>
    <w:p w:rsidR="0080014A" w:rsidRPr="007D31D2" w:rsidRDefault="0080014A" w:rsidP="008B37C5">
      <w:pPr>
        <w:rPr>
          <w:rFonts w:ascii="Impact" w:hAnsi="Impact"/>
          <w:sz w:val="96"/>
          <w:lang w:val="sv-SE"/>
        </w:rPr>
      </w:pPr>
      <w:r w:rsidRPr="007D31D2">
        <w:rPr>
          <w:rFonts w:ascii="Impact" w:hAnsi="Impact"/>
          <w:noProof/>
          <w:sz w:val="96"/>
        </w:rPr>
        <w:drawing>
          <wp:anchor distT="0" distB="0" distL="114300" distR="114300" simplePos="0" relativeHeight="251663360" behindDoc="1" locked="0" layoutInCell="1" allowOverlap="1">
            <wp:simplePos x="0" y="0"/>
            <wp:positionH relativeFrom="column">
              <wp:posOffset>169333</wp:posOffset>
            </wp:positionH>
            <wp:positionV relativeFrom="paragraph">
              <wp:posOffset>545465</wp:posOffset>
            </wp:positionV>
            <wp:extent cx="1583267" cy="414867"/>
            <wp:effectExtent l="25400" t="0" r="0" b="0"/>
            <wp:wrapNone/>
            <wp:docPr id="1" name="Bild 1" descr="Mel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lan"/>
                    <pic:cNvPicPr>
                      <a:picLocks noChangeAspect="1" noChangeArrowheads="1"/>
                    </pic:cNvPicPr>
                  </pic:nvPicPr>
                  <pic:blipFill>
                    <a:blip r:embed="rId9" cstate="print"/>
                    <a:srcRect/>
                    <a:stretch>
                      <a:fillRect/>
                    </a:stretch>
                  </pic:blipFill>
                  <pic:spPr bwMode="auto">
                    <a:xfrm>
                      <a:off x="0" y="0"/>
                      <a:ext cx="1583267" cy="414867"/>
                    </a:xfrm>
                    <a:prstGeom prst="rect">
                      <a:avLst/>
                    </a:prstGeom>
                    <a:noFill/>
                    <a:ln w="9525">
                      <a:noFill/>
                      <a:miter lim="800000"/>
                      <a:headEnd/>
                      <a:tailEnd/>
                    </a:ln>
                  </pic:spPr>
                </pic:pic>
              </a:graphicData>
            </a:graphic>
          </wp:anchor>
        </w:drawing>
      </w:r>
    </w:p>
    <w:p w:rsidR="008640C2" w:rsidRPr="007D31D2" w:rsidRDefault="0080014A" w:rsidP="00745C55">
      <w:pPr>
        <w:rPr>
          <w:rFonts w:ascii="Impact" w:hAnsi="Impact"/>
          <w:sz w:val="96"/>
          <w:lang w:val="sv-SE"/>
        </w:rPr>
      </w:pPr>
      <w:r w:rsidRPr="007D31D2">
        <w:rPr>
          <w:rFonts w:ascii="Impact" w:hAnsi="Impact"/>
          <w:noProof/>
          <w:sz w:val="96"/>
        </w:rPr>
        <w:drawing>
          <wp:anchor distT="0" distB="0" distL="114300" distR="114300" simplePos="0" relativeHeight="251662336" behindDoc="0" locked="0" layoutInCell="1" allowOverlap="1">
            <wp:simplePos x="0" y="0"/>
            <wp:positionH relativeFrom="column">
              <wp:posOffset>2929255</wp:posOffset>
            </wp:positionH>
            <wp:positionV relativeFrom="paragraph">
              <wp:posOffset>73660</wp:posOffset>
            </wp:positionV>
            <wp:extent cx="2260600" cy="567055"/>
            <wp:effectExtent l="25400" t="0" r="0" b="0"/>
            <wp:wrapSquare wrapText="bothSides"/>
            <wp:docPr id="2"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0"/>
                    <a:srcRect/>
                    <a:stretch>
                      <a:fillRect/>
                    </a:stretch>
                  </pic:blipFill>
                  <pic:spPr bwMode="auto">
                    <a:xfrm>
                      <a:off x="0" y="0"/>
                      <a:ext cx="2260600" cy="567055"/>
                    </a:xfrm>
                    <a:prstGeom prst="rect">
                      <a:avLst/>
                    </a:prstGeom>
                    <a:noFill/>
                    <a:ln w="9525">
                      <a:noFill/>
                      <a:miter lim="800000"/>
                      <a:headEnd/>
                      <a:tailEnd/>
                    </a:ln>
                  </pic:spPr>
                </pic:pic>
              </a:graphicData>
            </a:graphic>
          </wp:anchor>
        </w:drawing>
      </w:r>
      <w:r w:rsidR="008B37C5" w:rsidRPr="007D31D2">
        <w:rPr>
          <w:rFonts w:ascii="Impact" w:hAnsi="Impact"/>
          <w:sz w:val="96"/>
          <w:lang w:val="sv-SE"/>
        </w:rPr>
        <w:t>FROSSA</w:t>
      </w:r>
    </w:p>
    <w:sectPr w:rsidR="008640C2" w:rsidRPr="007D31D2" w:rsidSect="008640C2">
      <w:headerReference w:type="default" r:id="rId1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Italic">
    <w:altName w:val="Cambria"/>
    <w:panose1 w:val="00000000000000000000"/>
    <w:charset w:val="4D"/>
    <w:family w:val="auto"/>
    <w:notTrueType/>
    <w:pitch w:val="default"/>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85C2C" w:rsidRDefault="00B85C2C" w:rsidP="0080014A">
    <w:pPr>
      <w:pStyle w:val="Header"/>
      <w:jc w:val="right"/>
    </w:pPr>
    <w:r>
      <w:t xml:space="preserve">Press Release – </w:t>
    </w:r>
    <w:r w:rsidR="00AF1774">
      <w:t>6</w:t>
    </w:r>
    <w:r>
      <w:t xml:space="preserve"> </w:t>
    </w:r>
    <w:r w:rsidR="00AF1774">
      <w:t>May</w:t>
    </w:r>
    <w:r>
      <w:t>, 2010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57"/>
  <w:drawingGridVerticalSpacing w:val="357"/>
  <w:displayHorizontalDrawingGridEvery w:val="0"/>
  <w:displayVerticalDrawingGridEvery w:val="0"/>
  <w:characterSpacingControl w:val="doNotCompress"/>
  <w:savePreviewPicture/>
  <w:hdrShapeDefaults>
    <o:shapedefaults v:ext="edit" spidmax="2050"/>
  </w:hdrShapeDefaults>
  <w:compat>
    <w:doNotAutofitConstrainedTables/>
    <w:doNotVertAlignCellWithSp/>
    <w:doNotBreakConstrainedForcedTable/>
    <w:useAnsiKerningPairs/>
    <w:cachedColBalance/>
    <w:splitPgBreakAndParaMark/>
  </w:compat>
  <w:rsids>
    <w:rsidRoot w:val="008640C2"/>
    <w:rsid w:val="000271AB"/>
    <w:rsid w:val="00056127"/>
    <w:rsid w:val="000657CF"/>
    <w:rsid w:val="0009707B"/>
    <w:rsid w:val="000A3C26"/>
    <w:rsid w:val="000D0E59"/>
    <w:rsid w:val="00157A4F"/>
    <w:rsid w:val="00186CEB"/>
    <w:rsid w:val="00226EDA"/>
    <w:rsid w:val="00234309"/>
    <w:rsid w:val="002438C2"/>
    <w:rsid w:val="00267A1C"/>
    <w:rsid w:val="00272BF8"/>
    <w:rsid w:val="002B65ED"/>
    <w:rsid w:val="002C2035"/>
    <w:rsid w:val="00353C79"/>
    <w:rsid w:val="00437186"/>
    <w:rsid w:val="00453F26"/>
    <w:rsid w:val="004D5304"/>
    <w:rsid w:val="00503532"/>
    <w:rsid w:val="00540CAD"/>
    <w:rsid w:val="00543F5F"/>
    <w:rsid w:val="005D55A5"/>
    <w:rsid w:val="0061303E"/>
    <w:rsid w:val="0069051C"/>
    <w:rsid w:val="0072634F"/>
    <w:rsid w:val="00745C55"/>
    <w:rsid w:val="00773586"/>
    <w:rsid w:val="007D31D2"/>
    <w:rsid w:val="007E7D6F"/>
    <w:rsid w:val="007F7B8A"/>
    <w:rsid w:val="0080014A"/>
    <w:rsid w:val="00824247"/>
    <w:rsid w:val="00846B72"/>
    <w:rsid w:val="008640C2"/>
    <w:rsid w:val="008B37C5"/>
    <w:rsid w:val="00971AAD"/>
    <w:rsid w:val="009C7000"/>
    <w:rsid w:val="009D3F42"/>
    <w:rsid w:val="00A1645C"/>
    <w:rsid w:val="00A81990"/>
    <w:rsid w:val="00AF1774"/>
    <w:rsid w:val="00B85C2C"/>
    <w:rsid w:val="00C020F8"/>
    <w:rsid w:val="00C55869"/>
    <w:rsid w:val="00D173D4"/>
    <w:rsid w:val="00D45D52"/>
    <w:rsid w:val="00DC2608"/>
    <w:rsid w:val="00DC6C44"/>
    <w:rsid w:val="00E55341"/>
    <w:rsid w:val="00F37782"/>
    <w:rsid w:val="00F80A81"/>
    <w:rsid w:val="00F90A0F"/>
    <w:rsid w:val="00FD68F3"/>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B2D4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0D0E59"/>
    <w:pPr>
      <w:ind w:left="720"/>
      <w:contextualSpacing/>
    </w:pPr>
  </w:style>
  <w:style w:type="paragraph" w:styleId="Header">
    <w:name w:val="header"/>
    <w:basedOn w:val="Normal"/>
    <w:link w:val="HeaderChar"/>
    <w:rsid w:val="00453F26"/>
    <w:pPr>
      <w:tabs>
        <w:tab w:val="center" w:pos="4320"/>
        <w:tab w:val="right" w:pos="8640"/>
      </w:tabs>
    </w:pPr>
  </w:style>
  <w:style w:type="character" w:customStyle="1" w:styleId="HeaderChar">
    <w:name w:val="Header Char"/>
    <w:basedOn w:val="DefaultParagraphFont"/>
    <w:link w:val="Header"/>
    <w:rsid w:val="00453F26"/>
  </w:style>
  <w:style w:type="paragraph" w:styleId="Footer">
    <w:name w:val="footer"/>
    <w:basedOn w:val="Normal"/>
    <w:link w:val="FooterChar"/>
    <w:rsid w:val="00453F26"/>
    <w:pPr>
      <w:tabs>
        <w:tab w:val="center" w:pos="4320"/>
        <w:tab w:val="right" w:pos="8640"/>
      </w:tabs>
    </w:pPr>
  </w:style>
  <w:style w:type="character" w:customStyle="1" w:styleId="FooterChar">
    <w:name w:val="Footer Char"/>
    <w:basedOn w:val="DefaultParagraphFont"/>
    <w:link w:val="Footer"/>
    <w:rsid w:val="00453F26"/>
  </w:style>
  <w:style w:type="character" w:styleId="Hyperlink">
    <w:name w:val="Hyperlink"/>
    <w:basedOn w:val="DefaultParagraphFont"/>
    <w:rsid w:val="0072634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beyondgreen@globalfocus.net" TargetMode="External"/><Relationship Id="rId7" Type="http://schemas.openxmlformats.org/officeDocument/2006/relationships/hyperlink" Target="http://beyondgreen2010.wordpress.com" TargetMode="External"/><Relationship Id="rId8" Type="http://schemas.openxmlformats.org/officeDocument/2006/relationships/hyperlink" Target="http://globalfocus.net" TargetMode="External"/><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99566-E795-3D47-8FD0-375C99A7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2</Pages>
  <Words>542</Words>
  <Characters>3093</Characters>
  <Application>Microsoft Word 12.0.0</Application>
  <DocSecurity>0</DocSecurity>
  <Lines>25</Lines>
  <Paragraphs>6</Paragraphs>
  <ScaleCrop>false</ScaleCrop>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8</cp:revision>
  <cp:lastPrinted>2010-05-06T09:07:00Z</cp:lastPrinted>
  <dcterms:created xsi:type="dcterms:W3CDTF">2010-04-23T13:10:00Z</dcterms:created>
  <dcterms:modified xsi:type="dcterms:W3CDTF">2010-05-06T09:08:00Z</dcterms:modified>
</cp:coreProperties>
</file>