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81" w:rsidRPr="00640722" w:rsidRDefault="00DF3B81">
      <w:pPr>
        <w:rPr>
          <w:rFonts w:ascii="Gill Sans Std" w:hAnsi="Gill Sans Std"/>
        </w:rPr>
      </w:pPr>
    </w:p>
    <w:p w:rsidR="00DF3B81" w:rsidRPr="00640722" w:rsidRDefault="00DF3B81">
      <w:pPr>
        <w:rPr>
          <w:rFonts w:ascii="Gill Sans Std" w:hAnsi="Gill Sans Std"/>
        </w:rPr>
      </w:pPr>
    </w:p>
    <w:p w:rsidR="00DF3B81" w:rsidRPr="00640722" w:rsidRDefault="00DF3B81">
      <w:pPr>
        <w:rPr>
          <w:rFonts w:ascii="Gill Sans Std" w:hAnsi="Gill Sans Std"/>
          <w:sz w:val="38"/>
        </w:rPr>
      </w:pPr>
    </w:p>
    <w:p w:rsidR="00DF3B81" w:rsidRPr="00640722" w:rsidRDefault="00DF3B81">
      <w:pPr>
        <w:rPr>
          <w:rFonts w:ascii="Gill Sans Std" w:hAnsi="Gill Sans Std"/>
          <w:sz w:val="38"/>
        </w:rPr>
      </w:pPr>
    </w:p>
    <w:p w:rsidR="00DF3B81" w:rsidRPr="00640722" w:rsidRDefault="00247D0A">
      <w:pPr>
        <w:rPr>
          <w:rFonts w:ascii="Gill Sans Std" w:hAnsi="Gill Sans Std"/>
          <w:sz w:val="38"/>
        </w:rPr>
      </w:pPr>
      <w:r w:rsidRPr="00640722">
        <w:rPr>
          <w:rFonts w:ascii="Gill Sans Std" w:hAnsi="Gill Sans Std"/>
          <w:sz w:val="38"/>
        </w:rPr>
        <w:t>Solid marknadsanpassar premien på sin inkomstförsäkring</w:t>
      </w:r>
    </w:p>
    <w:p w:rsidR="00DF3B81" w:rsidRPr="00640722" w:rsidRDefault="00DF3B81">
      <w:pPr>
        <w:rPr>
          <w:rFonts w:ascii="Gill Sans Std" w:hAnsi="Gill Sans Std"/>
        </w:rPr>
      </w:pPr>
    </w:p>
    <w:p w:rsidR="003F42CD" w:rsidRPr="00640722" w:rsidRDefault="00247D0A">
      <w:pPr>
        <w:rPr>
          <w:rFonts w:ascii="Gill Sans Std" w:hAnsi="Gill Sans Std"/>
          <w:b/>
        </w:rPr>
      </w:pPr>
      <w:r w:rsidRPr="00640722">
        <w:rPr>
          <w:rFonts w:ascii="Gill Sans Std" w:hAnsi="Gill Sans Std"/>
          <w:b/>
        </w:rPr>
        <w:t xml:space="preserve">Mot bakgrund av konjunkturutvecklingen och förändringar på arbetsmarknaden har Solid beslutat sig för att marknadsanpassa premien för privat </w:t>
      </w:r>
      <w:r w:rsidR="00505B9F">
        <w:rPr>
          <w:rFonts w:ascii="Gill Sans Std" w:hAnsi="Gill Sans Std"/>
          <w:b/>
        </w:rPr>
        <w:t>I</w:t>
      </w:r>
      <w:r w:rsidRPr="00640722">
        <w:rPr>
          <w:rFonts w:ascii="Gill Sans Std" w:hAnsi="Gill Sans Std"/>
          <w:b/>
        </w:rPr>
        <w:t xml:space="preserve">nkomstförsäkring. </w:t>
      </w:r>
    </w:p>
    <w:p w:rsidR="00DF3B81" w:rsidRPr="00640722" w:rsidRDefault="00DF3B81">
      <w:pPr>
        <w:rPr>
          <w:rFonts w:ascii="Gill Sans Std" w:hAnsi="Gill Sans Std"/>
          <w:b/>
        </w:rPr>
      </w:pPr>
    </w:p>
    <w:p w:rsidR="00505B9F" w:rsidRPr="00714966" w:rsidRDefault="00505B9F" w:rsidP="00505B9F">
      <w:pPr>
        <w:widowControl w:val="0"/>
        <w:autoSpaceDE w:val="0"/>
        <w:autoSpaceDN w:val="0"/>
        <w:adjustRightInd w:val="0"/>
        <w:rPr>
          <w:rFonts w:ascii="Gill Sans Std" w:hAnsi="Gill Sans Std" w:cs="MyriadPro-Regular"/>
          <w:color w:val="000000"/>
          <w:sz w:val="20"/>
          <w:szCs w:val="20"/>
          <w:lang w:bidi="sv-SE"/>
        </w:rPr>
      </w:pPr>
      <w:r>
        <w:rPr>
          <w:rFonts w:ascii="Gill Sans Std" w:hAnsi="Gill Sans Std" w:cs="MyriadPro-Regular"/>
          <w:color w:val="000000"/>
          <w:sz w:val="20"/>
          <w:szCs w:val="20"/>
          <w:lang w:bidi="sv-SE"/>
        </w:rPr>
        <w:t>S</w:t>
      </w:r>
      <w:r w:rsidR="00640722" w:rsidRPr="00714966">
        <w:rPr>
          <w:rFonts w:ascii="Gill Sans Std" w:hAnsi="Gill Sans Std" w:cs="MyriadPro-Regular"/>
          <w:color w:val="000000"/>
          <w:sz w:val="20"/>
          <w:szCs w:val="20"/>
          <w:lang w:bidi="sv-SE"/>
        </w:rPr>
        <w:t xml:space="preserve">olid </w:t>
      </w:r>
      <w:r w:rsidR="002E617A" w:rsidRPr="00714966">
        <w:rPr>
          <w:rFonts w:ascii="Gill Sans Std" w:hAnsi="Gill Sans Std" w:cs="MyriadPro-Regular"/>
          <w:color w:val="000000"/>
          <w:sz w:val="20"/>
          <w:szCs w:val="20"/>
          <w:lang w:bidi="sv-SE"/>
        </w:rPr>
        <w:t>Försäkringar</w:t>
      </w:r>
      <w:r>
        <w:rPr>
          <w:rFonts w:ascii="Gill Sans Std" w:hAnsi="Gill Sans Std" w:cs="MyriadPro-Regular"/>
          <w:color w:val="000000"/>
          <w:sz w:val="20"/>
          <w:szCs w:val="20"/>
          <w:lang w:bidi="sv-SE"/>
        </w:rPr>
        <w:t xml:space="preserve"> har sålt I</w:t>
      </w:r>
      <w:r w:rsidR="002E617A" w:rsidRPr="00714966">
        <w:rPr>
          <w:rFonts w:ascii="Gill Sans Std" w:hAnsi="Gill Sans Std" w:cs="MyriadPro-Regular"/>
          <w:color w:val="000000"/>
          <w:sz w:val="20"/>
          <w:szCs w:val="20"/>
          <w:lang w:bidi="sv-SE"/>
        </w:rPr>
        <w:t>nkomstförsäkring</w:t>
      </w:r>
      <w:r>
        <w:rPr>
          <w:rFonts w:ascii="Gill Sans Std" w:hAnsi="Gill Sans Std" w:cs="MyriadPro-Regular"/>
          <w:color w:val="000000"/>
          <w:sz w:val="20"/>
          <w:szCs w:val="20"/>
          <w:lang w:bidi="sv-SE"/>
        </w:rPr>
        <w:t xml:space="preserve">ar sedan hösten 2008. </w:t>
      </w:r>
      <w:r w:rsidR="00BF36A9">
        <w:rPr>
          <w:rFonts w:ascii="Gill Sans Std" w:hAnsi="Gill Sans Std" w:cs="MyriadPro-Regular"/>
          <w:color w:val="000000"/>
          <w:sz w:val="20"/>
          <w:szCs w:val="20"/>
          <w:lang w:bidi="sv-SE"/>
        </w:rPr>
        <w:t xml:space="preserve">Nu </w:t>
      </w:r>
      <w:r w:rsidR="00EB34B3">
        <w:rPr>
          <w:rFonts w:ascii="Gill Sans Std" w:hAnsi="Gill Sans Std" w:cs="MyriadPro-Regular"/>
          <w:color w:val="000000"/>
          <w:sz w:val="20"/>
          <w:szCs w:val="20"/>
          <w:lang w:bidi="sv-SE"/>
        </w:rPr>
        <w:t>justerar och förbättrar Solid sin</w:t>
      </w:r>
      <w:r w:rsidR="00BF36A9">
        <w:rPr>
          <w:rFonts w:ascii="Gill Sans Std" w:hAnsi="Gill Sans Std" w:cs="MyriadPro-Regular"/>
          <w:color w:val="000000"/>
          <w:sz w:val="20"/>
          <w:szCs w:val="20"/>
          <w:lang w:bidi="sv-SE"/>
        </w:rPr>
        <w:t xml:space="preserve">a </w:t>
      </w:r>
      <w:r w:rsidR="00EB34B3">
        <w:rPr>
          <w:rFonts w:ascii="Gill Sans Std" w:hAnsi="Gill Sans Std" w:cs="MyriadPro-Regular"/>
          <w:color w:val="000000"/>
          <w:sz w:val="20"/>
          <w:szCs w:val="20"/>
          <w:lang w:bidi="sv-SE"/>
        </w:rPr>
        <w:t>alternativ och</w:t>
      </w:r>
      <w:r w:rsidR="00BF36A9">
        <w:rPr>
          <w:rFonts w:ascii="Gill Sans Std" w:hAnsi="Gill Sans Std" w:cs="MyriadPro-Regular"/>
          <w:color w:val="000000"/>
          <w:sz w:val="20"/>
          <w:szCs w:val="20"/>
          <w:lang w:bidi="sv-SE"/>
        </w:rPr>
        <w:t xml:space="preserve"> marknadsanpassar </w:t>
      </w:r>
      <w:r w:rsidR="00EB34B3">
        <w:rPr>
          <w:rFonts w:ascii="Gill Sans Std" w:hAnsi="Gill Sans Std" w:cs="MyriadPro-Regular"/>
          <w:color w:val="000000"/>
          <w:sz w:val="20"/>
          <w:szCs w:val="20"/>
          <w:lang w:bidi="sv-SE"/>
        </w:rPr>
        <w:t xml:space="preserve">även </w:t>
      </w:r>
      <w:r w:rsidR="00BF36A9">
        <w:rPr>
          <w:rFonts w:ascii="Gill Sans Std" w:hAnsi="Gill Sans Std" w:cs="MyriadPro-Regular"/>
          <w:color w:val="000000"/>
          <w:sz w:val="20"/>
          <w:szCs w:val="20"/>
          <w:lang w:bidi="sv-SE"/>
        </w:rPr>
        <w:t>premien.</w:t>
      </w:r>
      <w:r>
        <w:rPr>
          <w:rFonts w:ascii="Gill Sans Std" w:hAnsi="Gill Sans Std" w:cs="MyriadPro-Regular"/>
          <w:color w:val="000000"/>
          <w:sz w:val="20"/>
          <w:szCs w:val="20"/>
          <w:lang w:bidi="sv-SE"/>
        </w:rPr>
        <w:t xml:space="preserve"> </w:t>
      </w:r>
      <w:r w:rsidRPr="00714966">
        <w:rPr>
          <w:rFonts w:ascii="Gill Sans Std" w:hAnsi="Gill Sans Std" w:cs="MyriadPro-Regular"/>
          <w:color w:val="000000"/>
          <w:sz w:val="20"/>
          <w:szCs w:val="20"/>
          <w:lang w:bidi="sv-SE"/>
        </w:rPr>
        <w:t xml:space="preserve"> </w:t>
      </w:r>
    </w:p>
    <w:p w:rsidR="008708DD" w:rsidRDefault="008708DD" w:rsidP="002E617A">
      <w:pPr>
        <w:widowControl w:val="0"/>
        <w:autoSpaceDE w:val="0"/>
        <w:autoSpaceDN w:val="0"/>
        <w:adjustRightInd w:val="0"/>
        <w:rPr>
          <w:rFonts w:ascii="Gill Sans Std" w:hAnsi="Gill Sans Std" w:cs="MyriadPro-Regular"/>
          <w:color w:val="000000"/>
          <w:sz w:val="20"/>
          <w:szCs w:val="20"/>
          <w:lang w:bidi="sv-SE"/>
        </w:rPr>
      </w:pPr>
    </w:p>
    <w:p w:rsidR="00505B9F" w:rsidRPr="007F7104" w:rsidRDefault="00505B9F" w:rsidP="00505B9F">
      <w:pPr>
        <w:pStyle w:val="Liststycke"/>
        <w:numPr>
          <w:ilvl w:val="0"/>
          <w:numId w:val="7"/>
        </w:numPr>
        <w:rPr>
          <w:rFonts w:ascii="Gill Sans Std" w:hAnsi="Gill Sans Std"/>
          <w:i/>
          <w:sz w:val="20"/>
          <w:szCs w:val="20"/>
        </w:rPr>
      </w:pPr>
      <w:r w:rsidRPr="007F7104">
        <w:rPr>
          <w:rFonts w:ascii="Gill Sans Std" w:hAnsi="Gill Sans Std"/>
          <w:i/>
          <w:sz w:val="20"/>
          <w:szCs w:val="20"/>
        </w:rPr>
        <w:t>Mot bakgrund av konjunkturutvecklingen och förändringar på arbetsmarknaden tvingas vi att se över Inkomstförsäkringens premienivå. Det innebär en sänkning för en del försäkringstagare och för andra en ökning. Vår justering är att jämföra med fackföreningsförbund</w:t>
      </w:r>
      <w:r w:rsidR="00F05119">
        <w:rPr>
          <w:rFonts w:ascii="Gill Sans Std" w:hAnsi="Gill Sans Std"/>
          <w:i/>
          <w:sz w:val="20"/>
          <w:szCs w:val="20"/>
        </w:rPr>
        <w:t xml:space="preserve"> och</w:t>
      </w:r>
      <w:r w:rsidR="008479F1">
        <w:rPr>
          <w:rFonts w:ascii="Gill Sans Std" w:hAnsi="Gill Sans Std"/>
          <w:i/>
          <w:sz w:val="20"/>
          <w:szCs w:val="20"/>
        </w:rPr>
        <w:t xml:space="preserve"> </w:t>
      </w:r>
      <w:r w:rsidRPr="007F7104">
        <w:rPr>
          <w:rFonts w:ascii="Gill Sans Std" w:hAnsi="Gill Sans Std"/>
          <w:i/>
          <w:sz w:val="20"/>
          <w:szCs w:val="20"/>
        </w:rPr>
        <w:t>a-</w:t>
      </w:r>
      <w:r w:rsidR="00F05119">
        <w:rPr>
          <w:rFonts w:ascii="Gill Sans Std" w:hAnsi="Gill Sans Std"/>
          <w:i/>
          <w:sz w:val="20"/>
          <w:szCs w:val="20"/>
        </w:rPr>
        <w:t xml:space="preserve">kassor som ibland tvingas sänka, </w:t>
      </w:r>
      <w:r w:rsidRPr="007F7104">
        <w:rPr>
          <w:rFonts w:ascii="Gill Sans Std" w:hAnsi="Gill Sans Std"/>
          <w:i/>
          <w:sz w:val="20"/>
          <w:szCs w:val="20"/>
        </w:rPr>
        <w:t>respektive höja sina avgifter, säger Michael Bergh, Vd, Solid Försäkringar.</w:t>
      </w:r>
    </w:p>
    <w:p w:rsidR="008708DD" w:rsidRDefault="008708DD" w:rsidP="002E617A">
      <w:pPr>
        <w:widowControl w:val="0"/>
        <w:autoSpaceDE w:val="0"/>
        <w:autoSpaceDN w:val="0"/>
        <w:adjustRightInd w:val="0"/>
        <w:rPr>
          <w:rFonts w:ascii="Gill Sans Std" w:hAnsi="Gill Sans Std" w:cs="MyriadPro-Regular"/>
          <w:color w:val="000000"/>
          <w:sz w:val="20"/>
          <w:szCs w:val="20"/>
          <w:lang w:bidi="sv-SE"/>
        </w:rPr>
      </w:pPr>
    </w:p>
    <w:p w:rsidR="00505B9F" w:rsidRPr="009D0BE5" w:rsidRDefault="00640722" w:rsidP="002E617A">
      <w:pPr>
        <w:widowControl w:val="0"/>
        <w:autoSpaceDE w:val="0"/>
        <w:autoSpaceDN w:val="0"/>
        <w:adjustRightInd w:val="0"/>
        <w:rPr>
          <w:rFonts w:ascii="Gill Sans Std" w:hAnsi="Gill Sans Std"/>
          <w:sz w:val="20"/>
          <w:szCs w:val="20"/>
        </w:rPr>
      </w:pPr>
      <w:r w:rsidRPr="009D0BE5">
        <w:rPr>
          <w:rFonts w:ascii="Gill Sans Std" w:hAnsi="Gill Sans Std" w:cs="MyriadPro-Regular"/>
          <w:color w:val="000000"/>
          <w:sz w:val="20"/>
          <w:szCs w:val="20"/>
          <w:lang w:bidi="sv-SE"/>
        </w:rPr>
        <w:t xml:space="preserve">Idag erbjuder Solid två försäkringsalternativ. Inkomstförsäkring Privat </w:t>
      </w:r>
      <w:r w:rsidR="008708DD" w:rsidRPr="009D0BE5">
        <w:rPr>
          <w:rFonts w:ascii="Gill Sans Std" w:hAnsi="Gill Sans Std" w:cs="MyriadPro-Regular"/>
          <w:color w:val="000000"/>
          <w:sz w:val="20"/>
          <w:szCs w:val="20"/>
          <w:lang w:bidi="sv-SE"/>
        </w:rPr>
        <w:t xml:space="preserve">är en fristående försäkring som kan tecknas även om man inte tillhör någon fackförening. </w:t>
      </w:r>
      <w:r w:rsidR="00505B9F" w:rsidRPr="009D0BE5">
        <w:rPr>
          <w:rFonts w:ascii="Gill Sans Std" w:hAnsi="Gill Sans Std" w:cs="MyriadPro-Regular"/>
          <w:color w:val="000000"/>
          <w:sz w:val="20"/>
          <w:szCs w:val="20"/>
          <w:lang w:bidi="sv-SE"/>
        </w:rPr>
        <w:t xml:space="preserve">Denna försäkring </w:t>
      </w:r>
      <w:r w:rsidR="00505B9F" w:rsidRPr="009D0BE5">
        <w:rPr>
          <w:rFonts w:ascii="Gill Sans Std" w:hAnsi="Gill Sans Std"/>
          <w:sz w:val="20"/>
          <w:szCs w:val="20"/>
        </w:rPr>
        <w:t>ger 80 % av ordinarie nettolön i 2</w:t>
      </w:r>
      <w:r w:rsidR="009D0BE5">
        <w:rPr>
          <w:rFonts w:ascii="Gill Sans Std" w:hAnsi="Gill Sans Std"/>
          <w:sz w:val="20"/>
          <w:szCs w:val="20"/>
        </w:rPr>
        <w:t>0</w:t>
      </w:r>
      <w:r w:rsidR="00505B9F" w:rsidRPr="009D0BE5">
        <w:rPr>
          <w:rFonts w:ascii="Gill Sans Std" w:hAnsi="Gill Sans Std"/>
          <w:sz w:val="20"/>
          <w:szCs w:val="20"/>
        </w:rPr>
        <w:t xml:space="preserve">0 dagar och 70 % av ordinarie nettolön i ytterligare </w:t>
      </w:r>
      <w:r w:rsidR="0013728C">
        <w:rPr>
          <w:rFonts w:ascii="Gill Sans Std" w:hAnsi="Gill Sans Std"/>
          <w:sz w:val="20"/>
          <w:szCs w:val="20"/>
        </w:rPr>
        <w:t>10</w:t>
      </w:r>
      <w:r w:rsidR="00505B9F" w:rsidRPr="009D0BE5">
        <w:rPr>
          <w:rFonts w:ascii="Gill Sans Std" w:hAnsi="Gill Sans Std"/>
          <w:sz w:val="20"/>
          <w:szCs w:val="20"/>
        </w:rPr>
        <w:t xml:space="preserve">0 dagar. Ersättning kan erhållas redan efter 7 månader efter att försäkringen tecknats – vilket är den kortaste kvalifikationstiden på marknaden.  </w:t>
      </w:r>
    </w:p>
    <w:p w:rsidR="00640722" w:rsidRPr="009D0BE5" w:rsidRDefault="00640722" w:rsidP="002E617A">
      <w:pPr>
        <w:widowControl w:val="0"/>
        <w:autoSpaceDE w:val="0"/>
        <w:autoSpaceDN w:val="0"/>
        <w:adjustRightInd w:val="0"/>
        <w:rPr>
          <w:rFonts w:ascii="Gill Sans Std" w:hAnsi="Gill Sans Std" w:cs="MyriadPro-Regular"/>
          <w:color w:val="000000"/>
          <w:sz w:val="20"/>
          <w:szCs w:val="20"/>
          <w:lang w:bidi="sv-SE"/>
        </w:rPr>
      </w:pPr>
      <w:r w:rsidRPr="009D0BE5">
        <w:rPr>
          <w:rFonts w:ascii="Gill Sans Std" w:hAnsi="Gill Sans Std" w:cs="MyriadPro-Regular"/>
          <w:color w:val="000000"/>
          <w:sz w:val="20"/>
          <w:szCs w:val="20"/>
          <w:lang w:bidi="sv-SE"/>
        </w:rPr>
        <w:t xml:space="preserve">Inkomstförsäkring </w:t>
      </w:r>
      <w:r w:rsidR="008708DD" w:rsidRPr="009D0BE5">
        <w:rPr>
          <w:rFonts w:ascii="Gill Sans Std" w:hAnsi="Gill Sans Std" w:cs="MyriadPro-Regular"/>
          <w:color w:val="000000"/>
          <w:sz w:val="20"/>
          <w:szCs w:val="20"/>
          <w:lang w:bidi="sv-SE"/>
        </w:rPr>
        <w:t xml:space="preserve">Komplement tecknas av de som vill komplettera en annan inkomstförsäkring t.ex. fackligt anknuten sådan för att få ersättning i fler dagar (upp till 300 dagar). </w:t>
      </w:r>
    </w:p>
    <w:p w:rsidR="002E617A" w:rsidRPr="00714966" w:rsidRDefault="002E617A" w:rsidP="002E617A">
      <w:pPr>
        <w:widowControl w:val="0"/>
        <w:autoSpaceDE w:val="0"/>
        <w:autoSpaceDN w:val="0"/>
        <w:adjustRightInd w:val="0"/>
        <w:rPr>
          <w:rFonts w:ascii="Gill Sans Std" w:hAnsi="Gill Sans Std" w:cs="MyriadPro-Regular"/>
          <w:color w:val="000000"/>
          <w:lang w:bidi="sv-SE"/>
        </w:rPr>
      </w:pPr>
    </w:p>
    <w:p w:rsidR="00581E98" w:rsidRDefault="00CD5061" w:rsidP="002E617A">
      <w:pPr>
        <w:widowControl w:val="0"/>
        <w:autoSpaceDE w:val="0"/>
        <w:autoSpaceDN w:val="0"/>
        <w:adjustRightInd w:val="0"/>
        <w:rPr>
          <w:rFonts w:ascii="Gill Sans Std" w:hAnsi="Gill Sans Std" w:cs="MyriadPro-Regular"/>
          <w:color w:val="000000"/>
          <w:sz w:val="20"/>
          <w:szCs w:val="20"/>
          <w:lang w:bidi="sv-SE"/>
        </w:rPr>
      </w:pPr>
      <w:r>
        <w:rPr>
          <w:rFonts w:ascii="Gill Sans Std" w:hAnsi="Gill Sans Std" w:cs="MyriadPro-Regular"/>
          <w:color w:val="000000"/>
          <w:sz w:val="20"/>
          <w:szCs w:val="20"/>
          <w:lang w:bidi="sv-SE"/>
        </w:rPr>
        <w:t>Solid ändra</w:t>
      </w:r>
      <w:r w:rsidR="007F7104">
        <w:rPr>
          <w:rFonts w:ascii="Gill Sans Std" w:hAnsi="Gill Sans Std" w:cs="MyriadPro-Regular"/>
          <w:color w:val="000000"/>
          <w:sz w:val="20"/>
          <w:szCs w:val="20"/>
          <w:lang w:bidi="sv-SE"/>
        </w:rPr>
        <w:t>r</w:t>
      </w:r>
      <w:r>
        <w:rPr>
          <w:rFonts w:ascii="Gill Sans Std" w:hAnsi="Gill Sans Std" w:cs="MyriadPro-Regular"/>
          <w:color w:val="000000"/>
          <w:sz w:val="20"/>
          <w:szCs w:val="20"/>
          <w:lang w:bidi="sv-SE"/>
        </w:rPr>
        <w:t xml:space="preserve"> även </w:t>
      </w:r>
      <w:r w:rsidR="007F7104">
        <w:rPr>
          <w:rFonts w:ascii="Gill Sans Std" w:hAnsi="Gill Sans Std" w:cs="MyriadPro-Regular"/>
          <w:color w:val="000000"/>
          <w:sz w:val="20"/>
          <w:szCs w:val="20"/>
          <w:lang w:bidi="sv-SE"/>
        </w:rPr>
        <w:t xml:space="preserve">villkor på </w:t>
      </w:r>
      <w:r w:rsidR="00581E98" w:rsidRPr="00714966">
        <w:rPr>
          <w:rFonts w:ascii="Gill Sans Std" w:hAnsi="Gill Sans Std" w:cs="MyriadPro-Regular"/>
          <w:color w:val="000000"/>
          <w:sz w:val="20"/>
          <w:szCs w:val="20"/>
          <w:lang w:bidi="sv-SE"/>
        </w:rPr>
        <w:t>följande</w:t>
      </w:r>
      <w:r w:rsidR="007F7104">
        <w:rPr>
          <w:rFonts w:ascii="Gill Sans Std" w:hAnsi="Gill Sans Std" w:cs="MyriadPro-Regular"/>
          <w:color w:val="000000"/>
          <w:sz w:val="20"/>
          <w:szCs w:val="20"/>
          <w:lang w:bidi="sv-SE"/>
        </w:rPr>
        <w:t xml:space="preserve"> punkter</w:t>
      </w:r>
      <w:r w:rsidR="00581E98" w:rsidRPr="00714966">
        <w:rPr>
          <w:rFonts w:ascii="Gill Sans Std" w:hAnsi="Gill Sans Std" w:cs="MyriadPro-Regular"/>
          <w:color w:val="000000"/>
          <w:sz w:val="20"/>
          <w:szCs w:val="20"/>
          <w:lang w:bidi="sv-SE"/>
        </w:rPr>
        <w:t xml:space="preserve">: </w:t>
      </w:r>
    </w:p>
    <w:p w:rsidR="00A32C2D" w:rsidRPr="00714966" w:rsidRDefault="00A32C2D" w:rsidP="002E617A">
      <w:pPr>
        <w:widowControl w:val="0"/>
        <w:autoSpaceDE w:val="0"/>
        <w:autoSpaceDN w:val="0"/>
        <w:adjustRightInd w:val="0"/>
        <w:rPr>
          <w:rFonts w:ascii="Gill Sans Std" w:hAnsi="Gill Sans Std" w:cs="MyriadPro-Regular"/>
          <w:color w:val="000000"/>
          <w:sz w:val="20"/>
          <w:szCs w:val="20"/>
          <w:lang w:bidi="sv-SE"/>
        </w:rPr>
      </w:pPr>
    </w:p>
    <w:p w:rsidR="00581E98" w:rsidRPr="00714966" w:rsidRDefault="00581E98" w:rsidP="00581E98">
      <w:pPr>
        <w:pStyle w:val="Liststycke"/>
        <w:widowControl w:val="0"/>
        <w:numPr>
          <w:ilvl w:val="0"/>
          <w:numId w:val="5"/>
        </w:numPr>
        <w:autoSpaceDE w:val="0"/>
        <w:autoSpaceDN w:val="0"/>
        <w:adjustRightInd w:val="0"/>
        <w:rPr>
          <w:rFonts w:ascii="Gill Sans Std" w:hAnsi="Gill Sans Std" w:cs="MyriadPro-Regular"/>
          <w:color w:val="000000"/>
          <w:sz w:val="20"/>
          <w:szCs w:val="20"/>
          <w:lang w:bidi="sv-SE"/>
        </w:rPr>
      </w:pPr>
      <w:r w:rsidRPr="00714966">
        <w:rPr>
          <w:rFonts w:ascii="Gill Sans Std" w:hAnsi="Gill Sans Std" w:cs="MyriadPro-Regular"/>
          <w:color w:val="000000"/>
          <w:sz w:val="20"/>
          <w:szCs w:val="20"/>
          <w:lang w:bidi="sv-SE"/>
        </w:rPr>
        <w:t>Solid försäkrar högre löner</w:t>
      </w:r>
      <w:r w:rsidR="00512C13">
        <w:rPr>
          <w:rFonts w:ascii="Gill Sans Std" w:hAnsi="Gill Sans Std" w:cs="MyriadPro-Regular"/>
          <w:color w:val="000000"/>
          <w:sz w:val="20"/>
          <w:szCs w:val="20"/>
          <w:lang w:bidi="sv-SE"/>
        </w:rPr>
        <w:t>,</w:t>
      </w:r>
      <w:r w:rsidRPr="00714966">
        <w:rPr>
          <w:rFonts w:ascii="Gill Sans Std" w:hAnsi="Gill Sans Std" w:cs="MyriadPro-Regular"/>
          <w:color w:val="000000"/>
          <w:sz w:val="20"/>
          <w:szCs w:val="20"/>
          <w:lang w:bidi="sv-SE"/>
        </w:rPr>
        <w:t xml:space="preserve"> höjer taket från 50 000 kr till 60 000 kr. </w:t>
      </w:r>
    </w:p>
    <w:p w:rsidR="00CD5061" w:rsidRPr="00714966" w:rsidRDefault="00CD5061" w:rsidP="00CD5061">
      <w:pPr>
        <w:pStyle w:val="Liststycke"/>
        <w:widowControl w:val="0"/>
        <w:numPr>
          <w:ilvl w:val="0"/>
          <w:numId w:val="5"/>
        </w:numPr>
        <w:autoSpaceDE w:val="0"/>
        <w:autoSpaceDN w:val="0"/>
        <w:adjustRightInd w:val="0"/>
        <w:rPr>
          <w:rFonts w:ascii="Gill Sans Std" w:hAnsi="Gill Sans Std" w:cs="MyriadPro-Regular"/>
          <w:color w:val="000000"/>
          <w:sz w:val="20"/>
          <w:szCs w:val="20"/>
          <w:lang w:bidi="sv-SE"/>
        </w:rPr>
      </w:pPr>
      <w:r w:rsidRPr="00714966">
        <w:rPr>
          <w:rFonts w:ascii="Gill Sans Std" w:hAnsi="Gill Sans Std" w:cs="MyriadPro-Regular"/>
          <w:color w:val="000000"/>
          <w:sz w:val="20"/>
          <w:szCs w:val="20"/>
          <w:lang w:bidi="sv-SE"/>
        </w:rPr>
        <w:t xml:space="preserve">Solid sänker karenstiden från 30 dagar till 7 dagar </w:t>
      </w:r>
      <w:r>
        <w:rPr>
          <w:rFonts w:ascii="Gill Sans Std" w:hAnsi="Gill Sans Std" w:cs="MyriadPro-Regular"/>
          <w:color w:val="000000"/>
          <w:sz w:val="20"/>
          <w:szCs w:val="20"/>
          <w:lang w:bidi="sv-SE"/>
        </w:rPr>
        <w:t>(</w:t>
      </w:r>
      <w:r w:rsidRPr="00714966">
        <w:rPr>
          <w:rFonts w:ascii="Gill Sans Std" w:hAnsi="Gill Sans Std" w:cs="MyriadPro-Regular"/>
          <w:color w:val="000000"/>
          <w:sz w:val="20"/>
          <w:szCs w:val="20"/>
          <w:lang w:bidi="sv-SE"/>
        </w:rPr>
        <w:t>lik</w:t>
      </w:r>
      <w:r>
        <w:rPr>
          <w:rFonts w:ascii="Gill Sans Std" w:hAnsi="Gill Sans Std" w:cs="MyriadPro-Regular"/>
          <w:color w:val="000000"/>
          <w:sz w:val="20"/>
          <w:szCs w:val="20"/>
          <w:lang w:bidi="sv-SE"/>
        </w:rPr>
        <w:t>t</w:t>
      </w:r>
      <w:r w:rsidRPr="00714966">
        <w:rPr>
          <w:rFonts w:ascii="Gill Sans Std" w:hAnsi="Gill Sans Std" w:cs="MyriadPro-Regular"/>
          <w:color w:val="000000"/>
          <w:sz w:val="20"/>
          <w:szCs w:val="20"/>
          <w:lang w:bidi="sv-SE"/>
        </w:rPr>
        <w:t xml:space="preserve"> A-kassan</w:t>
      </w:r>
      <w:r>
        <w:rPr>
          <w:rFonts w:ascii="Gill Sans Std" w:hAnsi="Gill Sans Std" w:cs="MyriadPro-Regular"/>
          <w:color w:val="000000"/>
          <w:sz w:val="20"/>
          <w:szCs w:val="20"/>
          <w:lang w:bidi="sv-SE"/>
        </w:rPr>
        <w:t>)</w:t>
      </w:r>
      <w:r w:rsidRPr="00714966">
        <w:rPr>
          <w:rFonts w:ascii="Gill Sans Std" w:hAnsi="Gill Sans Std" w:cs="MyriadPro-Regular"/>
          <w:color w:val="000000"/>
          <w:sz w:val="20"/>
          <w:szCs w:val="20"/>
          <w:lang w:bidi="sv-SE"/>
        </w:rPr>
        <w:t>.</w:t>
      </w:r>
    </w:p>
    <w:p w:rsidR="00581E98" w:rsidRPr="00714966" w:rsidRDefault="00581E98" w:rsidP="00581E98">
      <w:pPr>
        <w:pStyle w:val="Liststycke"/>
        <w:widowControl w:val="0"/>
        <w:numPr>
          <w:ilvl w:val="0"/>
          <w:numId w:val="5"/>
        </w:numPr>
        <w:autoSpaceDE w:val="0"/>
        <w:autoSpaceDN w:val="0"/>
        <w:adjustRightInd w:val="0"/>
        <w:rPr>
          <w:rFonts w:ascii="Gill Sans Std" w:hAnsi="Gill Sans Std" w:cs="MyriadPro-Regular"/>
          <w:color w:val="000000"/>
          <w:sz w:val="20"/>
          <w:szCs w:val="20"/>
          <w:lang w:bidi="sv-SE"/>
        </w:rPr>
      </w:pPr>
      <w:r w:rsidRPr="00714966">
        <w:rPr>
          <w:rFonts w:ascii="Gill Sans Std" w:hAnsi="Gill Sans Std" w:cs="MyriadPro-Regular"/>
          <w:color w:val="000000"/>
          <w:sz w:val="20"/>
          <w:szCs w:val="20"/>
          <w:lang w:bidi="sv-SE"/>
        </w:rPr>
        <w:t>Solid höjer kvalifikati</w:t>
      </w:r>
      <w:r w:rsidR="00BC4B0C">
        <w:rPr>
          <w:rFonts w:ascii="Gill Sans Std" w:hAnsi="Gill Sans Std" w:cs="MyriadPro-Regular"/>
          <w:color w:val="000000"/>
          <w:sz w:val="20"/>
          <w:szCs w:val="20"/>
          <w:lang w:bidi="sv-SE"/>
        </w:rPr>
        <w:t>onstiden från 6 till 7 månader (kortast på marknaden)</w:t>
      </w:r>
    </w:p>
    <w:p w:rsidR="00581E98" w:rsidRPr="00714966" w:rsidRDefault="00581E98" w:rsidP="00581E98">
      <w:pPr>
        <w:pStyle w:val="Liststycke"/>
        <w:widowControl w:val="0"/>
        <w:numPr>
          <w:ilvl w:val="0"/>
          <w:numId w:val="5"/>
        </w:numPr>
        <w:autoSpaceDE w:val="0"/>
        <w:autoSpaceDN w:val="0"/>
        <w:adjustRightInd w:val="0"/>
        <w:rPr>
          <w:rFonts w:ascii="Gill Sans Std" w:hAnsi="Gill Sans Std" w:cs="MyriadPro-Regular"/>
          <w:color w:val="000000"/>
          <w:sz w:val="20"/>
          <w:szCs w:val="20"/>
          <w:lang w:bidi="sv-SE"/>
        </w:rPr>
      </w:pPr>
      <w:r w:rsidRPr="00714966">
        <w:rPr>
          <w:rFonts w:ascii="Gill Sans Std" w:hAnsi="Gill Sans Std" w:cs="MyriadPro-Regular"/>
          <w:color w:val="000000"/>
          <w:sz w:val="20"/>
          <w:szCs w:val="20"/>
          <w:lang w:bidi="sv-SE"/>
        </w:rPr>
        <w:t>Löptiden blir 1 år (jämfört med tidigare 1 månad löpande avtal)</w:t>
      </w:r>
    </w:p>
    <w:p w:rsidR="00581E98" w:rsidRPr="00714966" w:rsidRDefault="00581E98" w:rsidP="00581E98">
      <w:pPr>
        <w:pStyle w:val="Liststycke"/>
        <w:widowControl w:val="0"/>
        <w:numPr>
          <w:ilvl w:val="0"/>
          <w:numId w:val="5"/>
        </w:numPr>
        <w:autoSpaceDE w:val="0"/>
        <w:autoSpaceDN w:val="0"/>
        <w:adjustRightInd w:val="0"/>
        <w:rPr>
          <w:rFonts w:ascii="Gill Sans Std" w:hAnsi="Gill Sans Std" w:cs="MyriadPro-Regular"/>
          <w:color w:val="000000"/>
          <w:sz w:val="20"/>
          <w:szCs w:val="20"/>
          <w:lang w:bidi="sv-SE"/>
        </w:rPr>
      </w:pPr>
      <w:r w:rsidRPr="00714966">
        <w:rPr>
          <w:rFonts w:ascii="Gill Sans Std" w:hAnsi="Gill Sans Std" w:cs="MyriadPro-Regular"/>
          <w:color w:val="000000"/>
          <w:sz w:val="20"/>
          <w:szCs w:val="20"/>
          <w:lang w:bidi="sv-SE"/>
        </w:rPr>
        <w:t>Försäkringen kan tecknas för löner från 19 500 kr</w:t>
      </w:r>
    </w:p>
    <w:p w:rsidR="00581E98" w:rsidRPr="00714966" w:rsidRDefault="00581E98" w:rsidP="00581E98">
      <w:pPr>
        <w:pStyle w:val="Liststycke"/>
        <w:widowControl w:val="0"/>
        <w:numPr>
          <w:ilvl w:val="0"/>
          <w:numId w:val="5"/>
        </w:numPr>
        <w:autoSpaceDE w:val="0"/>
        <w:autoSpaceDN w:val="0"/>
        <w:adjustRightInd w:val="0"/>
        <w:rPr>
          <w:rFonts w:ascii="Gill Sans Std" w:hAnsi="Gill Sans Std" w:cs="MyriadPro-Regular"/>
          <w:color w:val="000000"/>
          <w:sz w:val="20"/>
          <w:szCs w:val="20"/>
          <w:lang w:bidi="sv-SE"/>
        </w:rPr>
      </w:pPr>
      <w:r w:rsidRPr="00714966">
        <w:rPr>
          <w:rFonts w:ascii="Gill Sans Std" w:hAnsi="Gill Sans Std" w:cs="MyriadPro-Regular"/>
          <w:color w:val="000000"/>
          <w:sz w:val="20"/>
          <w:szCs w:val="20"/>
          <w:lang w:bidi="sv-SE"/>
        </w:rPr>
        <w:t>Försäkringen kan tecknas av personer mellan 18-57 år</w:t>
      </w:r>
      <w:r w:rsidR="00512C13">
        <w:rPr>
          <w:rFonts w:ascii="Gill Sans Std" w:hAnsi="Gill Sans Std" w:cs="MyriadPro-Regular"/>
          <w:color w:val="000000"/>
          <w:sz w:val="20"/>
          <w:szCs w:val="20"/>
          <w:lang w:bidi="sv-SE"/>
        </w:rPr>
        <w:t>.</w:t>
      </w:r>
    </w:p>
    <w:p w:rsidR="00714966" w:rsidRPr="00500561" w:rsidRDefault="00714966" w:rsidP="00714966">
      <w:pPr>
        <w:rPr>
          <w:rFonts w:ascii="Gill Sans MT" w:hAnsi="Gill Sans MT"/>
          <w:b/>
          <w:sz w:val="20"/>
          <w:szCs w:val="20"/>
        </w:rPr>
      </w:pPr>
    </w:p>
    <w:p w:rsidR="00CD5061" w:rsidRDefault="00CD5061">
      <w:pPr>
        <w:rPr>
          <w:rFonts w:ascii="Gill Sans Std" w:hAnsi="Gill Sans Std"/>
          <w:b/>
          <w:sz w:val="20"/>
          <w:szCs w:val="20"/>
        </w:rPr>
      </w:pPr>
    </w:p>
    <w:p w:rsidR="00714966" w:rsidRPr="00CD5061" w:rsidRDefault="00CD5061">
      <w:pPr>
        <w:rPr>
          <w:rFonts w:ascii="Gill Sans Std" w:hAnsi="Gill Sans Std"/>
          <w:b/>
          <w:sz w:val="20"/>
          <w:szCs w:val="20"/>
        </w:rPr>
      </w:pPr>
      <w:r w:rsidRPr="00CD5061">
        <w:rPr>
          <w:rFonts w:ascii="Gill Sans Std" w:hAnsi="Gill Sans Std"/>
          <w:b/>
          <w:sz w:val="20"/>
          <w:szCs w:val="20"/>
        </w:rPr>
        <w:t>Läs mer om Solids inkomstförsäkringar på www.solidab.se</w:t>
      </w:r>
    </w:p>
    <w:sectPr w:rsidR="00714966" w:rsidRPr="00CD5061" w:rsidSect="00DF3B8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4C" w:rsidRDefault="006B4A4C">
      <w:r>
        <w:separator/>
      </w:r>
    </w:p>
  </w:endnote>
  <w:endnote w:type="continuationSeparator" w:id="0">
    <w:p w:rsidR="006B4A4C" w:rsidRDefault="006B4A4C">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09F" w:csb1="00000000"/>
  </w:font>
  <w:font w:name="ヒラギノ角ゴ Pro W3">
    <w:charset w:val="00"/>
    <w:family w:val="roman"/>
    <w:pitch w:val="default"/>
    <w:sig w:usb0="00000000" w:usb1="00000000" w:usb2="00000000" w:usb3="00000000" w:csb0="00000000" w:csb1="00000000"/>
  </w:font>
  <w:font w:name="Gill Sans Std">
    <w:panose1 w:val="020B0502020104020203"/>
    <w:charset w:val="00"/>
    <w:family w:val="swiss"/>
    <w:notTrueType/>
    <w:pitch w:val="variable"/>
    <w:sig w:usb0="00000003" w:usb1="00000000" w:usb2="00000000" w:usb3="00000000" w:csb0="00000001" w:csb1="00000000"/>
  </w:font>
  <w:font w:name="MyriadPro-Regular">
    <w:altName w:val="Myriad Pro"/>
    <w:panose1 w:val="020B0503030403020204"/>
    <w:charset w:val="4D"/>
    <w:family w:val="auto"/>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AD" w:rsidRDefault="00D32DAD">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61" w:rsidRPr="00A66DDA" w:rsidRDefault="00CD5061" w:rsidP="00EF0CE9">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 xml:space="preserve">För mer information </w:t>
    </w:r>
  </w:p>
  <w:p w:rsidR="00CD5061" w:rsidRPr="00A66DDA" w:rsidRDefault="00CD5061" w:rsidP="00EF0CE9">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 xml:space="preserve">Michael Bergh, vd  </w:t>
    </w:r>
    <w:r w:rsidRPr="00A66DDA">
      <w:rPr>
        <w:rFonts w:ascii="Gill Sans Std" w:hAnsi="Gill Sans Std" w:cs="ArialMT"/>
        <w:kern w:val="1"/>
        <w:sz w:val="16"/>
        <w:lang w:bidi="sv-SE"/>
      </w:rPr>
      <w:tab/>
    </w:r>
    <w:r w:rsidRPr="00A66DDA">
      <w:rPr>
        <w:rFonts w:ascii="Gill Sans Std" w:hAnsi="Gill Sans Std" w:cs="Verdana"/>
        <w:b/>
        <w:sz w:val="16"/>
        <w:szCs w:val="22"/>
        <w:lang w:bidi="sv-SE"/>
      </w:rPr>
      <w:t>042-38 21 00</w:t>
    </w:r>
    <w:r w:rsidRPr="00A66DDA">
      <w:rPr>
        <w:rFonts w:ascii="Gill Sans Std" w:hAnsi="Gill Sans Std" w:cs="Verdana"/>
        <w:b/>
        <w:sz w:val="16"/>
        <w:szCs w:val="22"/>
        <w:lang w:bidi="sv-SE"/>
      </w:rPr>
      <w:tab/>
    </w:r>
    <w:r w:rsidRPr="00A66DDA">
      <w:rPr>
        <w:rFonts w:ascii="Gill Sans Std" w:hAnsi="Gill Sans Std" w:cs="Verdana"/>
        <w:b/>
        <w:sz w:val="16"/>
        <w:szCs w:val="22"/>
        <w:lang w:bidi="sv-SE"/>
      </w:rPr>
      <w:tab/>
      <w:t xml:space="preserve"> michael.bergh@solidab.se</w:t>
    </w:r>
  </w:p>
  <w:p w:rsidR="00CD5061" w:rsidRPr="00A66DDA" w:rsidRDefault="00CD5061" w:rsidP="00EF0CE9">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Malin Roos, presskontakt</w:t>
    </w:r>
    <w:r w:rsidRPr="00A66DDA">
      <w:rPr>
        <w:rFonts w:ascii="Gill Sans Std" w:hAnsi="Gill Sans Std" w:cs="ArialMT"/>
        <w:kern w:val="1"/>
        <w:sz w:val="16"/>
        <w:lang w:bidi="sv-SE"/>
      </w:rPr>
      <w:tab/>
    </w:r>
    <w:r w:rsidRPr="00A66DDA">
      <w:rPr>
        <w:rFonts w:ascii="Gill Sans Std" w:hAnsi="Gill Sans Std" w:cs="Verdana"/>
        <w:b/>
        <w:sz w:val="16"/>
        <w:szCs w:val="22"/>
        <w:lang w:bidi="sv-SE"/>
      </w:rPr>
      <w:t>042-38 20 62 eller 0703-</w:t>
    </w:r>
    <w:r>
      <w:rPr>
        <w:rFonts w:ascii="Gill Sans Std" w:hAnsi="Gill Sans Std" w:cs="Verdana"/>
        <w:b/>
        <w:sz w:val="16"/>
        <w:szCs w:val="22"/>
        <w:lang w:bidi="sv-SE"/>
      </w:rPr>
      <w:t xml:space="preserve"> </w:t>
    </w:r>
    <w:r w:rsidRPr="00A66DDA">
      <w:rPr>
        <w:rFonts w:ascii="Gill Sans Std" w:hAnsi="Gill Sans Std" w:cs="Verdana"/>
        <w:b/>
        <w:sz w:val="16"/>
        <w:szCs w:val="22"/>
        <w:lang w:bidi="sv-SE"/>
      </w:rPr>
      <w:t>88</w:t>
    </w:r>
    <w:r>
      <w:rPr>
        <w:rFonts w:ascii="Gill Sans Std" w:hAnsi="Gill Sans Std" w:cs="Verdana"/>
        <w:b/>
        <w:sz w:val="16"/>
        <w:szCs w:val="22"/>
        <w:lang w:bidi="sv-SE"/>
      </w:rPr>
      <w:t xml:space="preserve"> </w:t>
    </w:r>
    <w:r w:rsidRPr="00A66DDA">
      <w:rPr>
        <w:rFonts w:ascii="Gill Sans Std" w:hAnsi="Gill Sans Std" w:cs="Verdana"/>
        <w:b/>
        <w:sz w:val="16"/>
        <w:szCs w:val="22"/>
        <w:lang w:bidi="sv-SE"/>
      </w:rPr>
      <w:t>20</w:t>
    </w:r>
    <w:r>
      <w:rPr>
        <w:rFonts w:ascii="Gill Sans Std" w:hAnsi="Gill Sans Std" w:cs="Verdana"/>
        <w:b/>
        <w:sz w:val="16"/>
        <w:szCs w:val="22"/>
        <w:lang w:bidi="sv-SE"/>
      </w:rPr>
      <w:t xml:space="preserve"> </w:t>
    </w:r>
    <w:r w:rsidRPr="00A66DDA">
      <w:rPr>
        <w:rFonts w:ascii="Gill Sans Std" w:hAnsi="Gill Sans Std" w:cs="Verdana"/>
        <w:b/>
        <w:sz w:val="16"/>
        <w:szCs w:val="22"/>
        <w:lang w:bidi="sv-SE"/>
      </w:rPr>
      <w:t>62</w:t>
    </w:r>
    <w:r w:rsidRPr="00A66DDA">
      <w:rPr>
        <w:rFonts w:ascii="Gill Sans Std" w:hAnsi="Gill Sans Std" w:cs="Verdana"/>
        <w:b/>
        <w:sz w:val="16"/>
        <w:szCs w:val="22"/>
        <w:lang w:bidi="sv-SE"/>
      </w:rPr>
      <w:tab/>
      <w:t xml:space="preserve"> </w:t>
    </w:r>
    <w:hyperlink r:id="rId1" w:history="1">
      <w:r w:rsidRPr="00A66DDA">
        <w:rPr>
          <w:rFonts w:ascii="Gill Sans Std" w:hAnsi="Gill Sans Std" w:cs="Verdana"/>
          <w:b/>
          <w:sz w:val="16"/>
          <w:szCs w:val="22"/>
          <w:lang w:bidi="sv-SE"/>
        </w:rPr>
        <w:t>malin.roos@solidab.se</w:t>
      </w:r>
    </w:hyperlink>
  </w:p>
  <w:p w:rsidR="00CD5061" w:rsidRPr="00A66DDA" w:rsidRDefault="00CD5061" w:rsidP="00EF0CE9">
    <w:pPr>
      <w:widowControl w:val="0"/>
      <w:autoSpaceDE w:val="0"/>
      <w:autoSpaceDN w:val="0"/>
      <w:adjustRightInd w:val="0"/>
      <w:rPr>
        <w:rFonts w:ascii="Gill Sans Std" w:hAnsi="Gill Sans Std" w:cs="TrebuchetMS"/>
        <w:color w:val="222222"/>
        <w:kern w:val="38"/>
        <w:sz w:val="16"/>
        <w:szCs w:val="38"/>
        <w:lang w:bidi="sv-SE"/>
      </w:rPr>
    </w:pPr>
  </w:p>
  <w:p w:rsidR="00CD5061" w:rsidRPr="00A66DDA" w:rsidRDefault="00CD5061" w:rsidP="00EF0CE9">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 xml:space="preserve">Solid Försäkringar – ovanligt </w:t>
    </w:r>
    <w:proofErr w:type="spellStart"/>
    <w:r w:rsidRPr="00A66DDA">
      <w:rPr>
        <w:rFonts w:ascii="Gill Sans Std" w:hAnsi="Gill Sans Std" w:cs="TrebuchetMS"/>
        <w:b/>
        <w:color w:val="222222"/>
        <w:kern w:val="38"/>
        <w:sz w:val="16"/>
        <w:szCs w:val="38"/>
        <w:lang w:bidi="sv-SE"/>
      </w:rPr>
      <w:t>okrångliga</w:t>
    </w:r>
    <w:proofErr w:type="spellEnd"/>
    <w:r w:rsidRPr="00A66DDA">
      <w:rPr>
        <w:rFonts w:ascii="Gill Sans Std" w:hAnsi="Gill Sans Std" w:cs="TrebuchetMS"/>
        <w:b/>
        <w:color w:val="222222"/>
        <w:kern w:val="38"/>
        <w:sz w:val="16"/>
        <w:szCs w:val="38"/>
        <w:lang w:bidi="sv-SE"/>
      </w:rPr>
      <w:t xml:space="preserve"> försäkringar</w:t>
    </w:r>
  </w:p>
  <w:p w:rsidR="00CD5061" w:rsidRPr="00A66DDA" w:rsidRDefault="00CD5061" w:rsidP="00EF0CE9">
    <w:pPr>
      <w:widowControl w:val="0"/>
      <w:autoSpaceDE w:val="0"/>
      <w:autoSpaceDN w:val="0"/>
      <w:adjustRightInd w:val="0"/>
      <w:spacing w:after="100"/>
      <w:ind w:right="200"/>
      <w:rPr>
        <w:rFonts w:ascii="Gill Sans Std" w:hAnsi="Gill Sans Std" w:cs="Verdana"/>
        <w:sz w:val="16"/>
        <w:szCs w:val="22"/>
        <w:lang w:bidi="sv-SE"/>
      </w:rPr>
    </w:pPr>
    <w:r w:rsidRPr="00A66DDA">
      <w:rPr>
        <w:rFonts w:ascii="Gill Sans Std" w:hAnsi="Gill Sans Std" w:cs="Verdana"/>
        <w:sz w:val="16"/>
        <w:szCs w:val="22"/>
        <w:lang w:bidi="sv-SE"/>
      </w:rPr>
      <w:t xml:space="preserve">Solid Försäkringar är ett försäkringsbolag som erbjuder ovanligt </w:t>
    </w:r>
    <w:proofErr w:type="spellStart"/>
    <w:r w:rsidRPr="00A66DDA">
      <w:rPr>
        <w:rFonts w:ascii="Gill Sans Std" w:hAnsi="Gill Sans Std" w:cs="Verdana"/>
        <w:sz w:val="16"/>
        <w:szCs w:val="22"/>
        <w:lang w:bidi="sv-SE"/>
      </w:rPr>
      <w:t>okrångliga</w:t>
    </w:r>
    <w:proofErr w:type="spellEnd"/>
    <w:r>
      <w:rPr>
        <w:rFonts w:ascii="Gill Sans Std" w:hAnsi="Gill Sans Std" w:cs="Verdana"/>
        <w:sz w:val="16"/>
        <w:szCs w:val="22"/>
        <w:lang w:bidi="sv-SE"/>
      </w:rPr>
      <w:t xml:space="preserve"> försäkringar.</w:t>
    </w:r>
    <w:r w:rsidRPr="00A66DDA">
      <w:rPr>
        <w:rFonts w:ascii="Gill Sans Std" w:hAnsi="Gill Sans Std" w:cs="Verdana"/>
        <w:sz w:val="16"/>
        <w:szCs w:val="22"/>
        <w:lang w:bidi="sv-SE"/>
      </w:rPr>
      <w:t xml:space="preserve"> Enbart i Sverige har Solid Försäkringar 3 miljoner kunder och över 5</w:t>
    </w:r>
    <w:r>
      <w:rPr>
        <w:rFonts w:ascii="Gill Sans Std" w:hAnsi="Gill Sans Std" w:cs="Verdana"/>
        <w:sz w:val="16"/>
        <w:szCs w:val="22"/>
        <w:lang w:bidi="sv-SE"/>
      </w:rPr>
      <w:t xml:space="preserve"> </w:t>
    </w:r>
    <w:r w:rsidRPr="00A66DDA">
      <w:rPr>
        <w:rFonts w:ascii="Gill Sans Std" w:hAnsi="Gill Sans Std" w:cs="Verdana"/>
        <w:sz w:val="16"/>
        <w:szCs w:val="22"/>
        <w:lang w:bidi="sv-SE"/>
      </w:rPr>
      <w:t>500 ombud. Solid Försäkringar driver även verksamhet i övriga Norden och delar av Europa. Solid Försäkringar ingår i Resurs Gruppen</w:t>
    </w:r>
    <w:r>
      <w:rPr>
        <w:rFonts w:ascii="Gill Sans Std" w:hAnsi="Gill Sans Std" w:cs="Verdana"/>
        <w:sz w:val="16"/>
        <w:szCs w:val="22"/>
        <w:lang w:bidi="sv-SE"/>
      </w:rPr>
      <w:t xml:space="preserve">. </w:t>
    </w:r>
    <w:r w:rsidRPr="00A66DDA">
      <w:rPr>
        <w:rFonts w:ascii="Gill Sans Std" w:hAnsi="Gill Sans Std" w:cs="Verdana"/>
        <w:sz w:val="16"/>
        <w:szCs w:val="22"/>
        <w:lang w:bidi="sv-SE"/>
      </w:rPr>
      <w:t xml:space="preserve"> Solid Försäkringar grundades 1993 och har sedan dess haft sitt huvudkontor i Helsingborg.</w:t>
    </w:r>
    <w:r w:rsidRPr="00834BFE">
      <w:rPr>
        <w:rFonts w:ascii="Gill Sans Std" w:hAnsi="Gill Sans Std" w:cs="Verdana"/>
        <w:sz w:val="16"/>
        <w:szCs w:val="22"/>
        <w:lang w:bidi="sv-SE"/>
      </w:rPr>
      <w:t xml:space="preserve"> </w:t>
    </w:r>
    <w:r>
      <w:rPr>
        <w:rFonts w:ascii="Gill Sans Std" w:hAnsi="Gill Sans Std" w:cs="Verdana"/>
        <w:sz w:val="16"/>
        <w:szCs w:val="22"/>
        <w:lang w:bidi="sv-SE"/>
      </w:rPr>
      <w:t xml:space="preserve">2008 uppgick Solids </w:t>
    </w:r>
    <w:r w:rsidRPr="00A66DDA">
      <w:rPr>
        <w:rFonts w:ascii="Gill Sans Std" w:hAnsi="Gill Sans Std" w:cs="Verdana"/>
        <w:sz w:val="16"/>
        <w:szCs w:val="22"/>
        <w:lang w:bidi="sv-SE"/>
      </w:rPr>
      <w:t xml:space="preserve">omsättning </w:t>
    </w:r>
    <w:r>
      <w:rPr>
        <w:rFonts w:ascii="Gill Sans Std" w:hAnsi="Gill Sans Std" w:cs="Verdana"/>
        <w:sz w:val="16"/>
        <w:szCs w:val="22"/>
        <w:lang w:bidi="sv-SE"/>
      </w:rPr>
      <w:t>till</w:t>
    </w:r>
    <w:r w:rsidRPr="00A66DDA">
      <w:rPr>
        <w:rFonts w:ascii="Gill Sans Std" w:hAnsi="Gill Sans Std" w:cs="Verdana"/>
        <w:sz w:val="16"/>
        <w:szCs w:val="22"/>
        <w:lang w:bidi="sv-SE"/>
      </w:rPr>
      <w:t xml:space="preserve"> en miljard kronor. </w:t>
    </w:r>
  </w:p>
  <w:p w:rsidR="00CD5061" w:rsidRPr="00A66DDA" w:rsidRDefault="00CD5061" w:rsidP="00EF0CE9">
    <w:pPr>
      <w:widowControl w:val="0"/>
      <w:autoSpaceDE w:val="0"/>
      <w:autoSpaceDN w:val="0"/>
      <w:adjustRightInd w:val="0"/>
      <w:spacing w:after="100"/>
      <w:ind w:right="200"/>
      <w:rPr>
        <w:rFonts w:ascii="Gill Sans Std" w:hAnsi="Gill Sans Std"/>
        <w:b/>
        <w:sz w:val="16"/>
      </w:rPr>
    </w:pPr>
    <w:r w:rsidRPr="00A66DDA">
      <w:rPr>
        <w:rFonts w:ascii="Gill Sans Std" w:hAnsi="Gill Sans Std" w:cs="Verdana"/>
        <w:b/>
        <w:sz w:val="16"/>
        <w:szCs w:val="22"/>
        <w:lang w:bidi="sv-SE"/>
      </w:rPr>
      <w:t>Solid Försäkringar, Box 22068, 25022 Helsingborg. Telefon: 042-38 21 00. Fax: 042-38 20 80</w:t>
    </w:r>
    <w:r>
      <w:rPr>
        <w:rFonts w:ascii="Gill Sans Std" w:hAnsi="Gill Sans Std" w:cs="Verdana"/>
        <w:b/>
        <w:sz w:val="16"/>
        <w:szCs w:val="22"/>
        <w:lang w:bidi="sv-SE"/>
      </w:rPr>
      <w:t xml:space="preserve"> Hemsida: </w:t>
    </w:r>
    <w:proofErr w:type="spellStart"/>
    <w:r>
      <w:rPr>
        <w:rFonts w:ascii="Gill Sans Std" w:hAnsi="Gill Sans Std" w:cs="Verdana"/>
        <w:b/>
        <w:sz w:val="16"/>
        <w:szCs w:val="22"/>
        <w:lang w:bidi="sv-SE"/>
      </w:rPr>
      <w:t>www.solidab.se</w:t>
    </w:r>
    <w:proofErr w:type="spellEnd"/>
  </w:p>
  <w:p w:rsidR="00CD5061" w:rsidRDefault="00CD5061">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AD" w:rsidRDefault="00D32DA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4C" w:rsidRDefault="006B4A4C">
      <w:r>
        <w:separator/>
      </w:r>
    </w:p>
  </w:footnote>
  <w:footnote w:type="continuationSeparator" w:id="0">
    <w:p w:rsidR="006B4A4C" w:rsidRDefault="006B4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AD" w:rsidRDefault="00D32DA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61" w:rsidRPr="00EF0CE9" w:rsidRDefault="00CD5061">
    <w:pPr>
      <w:rPr>
        <w:rFonts w:ascii="Gill Sans Std" w:hAnsi="Gill Sans Std"/>
      </w:rPr>
    </w:pPr>
    <w:r>
      <w:rPr>
        <w:rFonts w:ascii="Gill Sans Std" w:hAnsi="Gill Sans Std"/>
        <w:noProof/>
      </w:rPr>
      <w:drawing>
        <wp:anchor distT="0" distB="0" distL="114300" distR="114300" simplePos="0" relativeHeight="251658240" behindDoc="1" locked="0" layoutInCell="1" allowOverlap="1">
          <wp:simplePos x="0" y="0"/>
          <wp:positionH relativeFrom="column">
            <wp:posOffset>4697095</wp:posOffset>
          </wp:positionH>
          <wp:positionV relativeFrom="paragraph">
            <wp:posOffset>91440</wp:posOffset>
          </wp:positionV>
          <wp:extent cx="1375410" cy="426720"/>
          <wp:effectExtent l="19050" t="0" r="0" b="0"/>
          <wp:wrapNone/>
          <wp:docPr id="3" name="Bildobjekt 0" descr="Solid_forsakri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_forsakringar.jpg"/>
                  <pic:cNvPicPr/>
                </pic:nvPicPr>
                <pic:blipFill>
                  <a:blip r:embed="rId1"/>
                  <a:stretch>
                    <a:fillRect/>
                  </a:stretch>
                </pic:blipFill>
                <pic:spPr>
                  <a:xfrm>
                    <a:off x="0" y="0"/>
                    <a:ext cx="1375410" cy="426720"/>
                  </a:xfrm>
                  <a:prstGeom prst="rect">
                    <a:avLst/>
                  </a:prstGeom>
                </pic:spPr>
              </pic:pic>
            </a:graphicData>
          </a:graphic>
        </wp:anchor>
      </w:drawing>
    </w:r>
  </w:p>
  <w:p w:rsidR="00CD5061" w:rsidRPr="00424917" w:rsidRDefault="00CD5061" w:rsidP="00EF0CE9">
    <w:pPr>
      <w:rPr>
        <w:rFonts w:ascii="Gill Sans Std" w:hAnsi="Gill Sans Std"/>
        <w:b/>
      </w:rPr>
    </w:pPr>
    <w:r w:rsidRPr="00424917">
      <w:rPr>
        <w:rFonts w:ascii="Gill Sans Std" w:hAnsi="Gill Sans Std"/>
        <w:b/>
      </w:rPr>
      <w:t xml:space="preserve">PRESSMEDDELANDE </w:t>
    </w:r>
  </w:p>
  <w:p w:rsidR="00CD5061" w:rsidRPr="00424917" w:rsidRDefault="00CD5061" w:rsidP="00EF0CE9">
    <w:pPr>
      <w:rPr>
        <w:rFonts w:ascii="Gill Sans Std" w:hAnsi="Gill Sans Std"/>
      </w:rPr>
    </w:pPr>
    <w:r w:rsidRPr="00424917">
      <w:rPr>
        <w:rFonts w:ascii="Gill Sans Std" w:hAnsi="Gill Sans Std"/>
      </w:rPr>
      <w:t>Solid Försäkringar, 20</w:t>
    </w:r>
    <w:r w:rsidR="00A24081">
      <w:rPr>
        <w:rFonts w:ascii="Gill Sans Std" w:hAnsi="Gill Sans Std"/>
      </w:rPr>
      <w:t>10-01</w:t>
    </w:r>
    <w:r w:rsidRPr="00424917">
      <w:rPr>
        <w:rFonts w:ascii="Gill Sans Std" w:hAnsi="Gill Sans Std"/>
      </w:rPr>
      <w:t>-</w:t>
    </w:r>
    <w:r w:rsidR="00C94D30">
      <w:rPr>
        <w:rFonts w:ascii="Gill Sans Std" w:hAnsi="Gill Sans Std"/>
      </w:rPr>
      <w:t>2</w:t>
    </w:r>
    <w:r w:rsidR="00A7129D">
      <w:rPr>
        <w:rFonts w:ascii="Gill Sans Std" w:hAnsi="Gill Sans Std"/>
      </w:rPr>
      <w:t>9</w:t>
    </w:r>
  </w:p>
  <w:p w:rsidR="00CD5061" w:rsidRDefault="00CD5061">
    <w:pPr>
      <w:pStyle w:val="Sidhuvud"/>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AD" w:rsidRDefault="00D32DA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07A"/>
    <w:multiLevelType w:val="hybridMultilevel"/>
    <w:tmpl w:val="12909696"/>
    <w:lvl w:ilvl="0" w:tplc="1CA41F0A">
      <w:start w:val="5"/>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D2CFB"/>
    <w:multiLevelType w:val="hybridMultilevel"/>
    <w:tmpl w:val="8B6E6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0F022F"/>
    <w:multiLevelType w:val="hybridMultilevel"/>
    <w:tmpl w:val="301C2388"/>
    <w:lvl w:ilvl="0" w:tplc="931664D4">
      <w:start w:val="16"/>
      <w:numFmt w:val="bullet"/>
      <w:lvlText w:val="-"/>
      <w:lvlJc w:val="left"/>
      <w:pPr>
        <w:tabs>
          <w:tab w:val="num" w:pos="720"/>
        </w:tabs>
        <w:ind w:left="720" w:hanging="360"/>
      </w:pPr>
      <w:rPr>
        <w:rFonts w:ascii="Arial" w:eastAsia="Times New Roman" w:hAnsi="Arial"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
    <w:nsid w:val="2E472210"/>
    <w:multiLevelType w:val="hybridMultilevel"/>
    <w:tmpl w:val="1F625DBA"/>
    <w:lvl w:ilvl="0" w:tplc="228E6ECC">
      <w:start w:val="7"/>
      <w:numFmt w:val="bullet"/>
      <w:lvlText w:val=""/>
      <w:lvlJc w:val="left"/>
      <w:pPr>
        <w:tabs>
          <w:tab w:val="num" w:pos="720"/>
        </w:tabs>
        <w:ind w:left="720" w:hanging="360"/>
      </w:pPr>
      <w:rPr>
        <w:rFonts w:ascii="Symbol" w:eastAsia="Times New Roman" w:hAnsi="Symbol"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
    <w:nsid w:val="5C667E6D"/>
    <w:multiLevelType w:val="hybridMultilevel"/>
    <w:tmpl w:val="9B54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3C36CDA"/>
    <w:multiLevelType w:val="hybridMultilevel"/>
    <w:tmpl w:val="72660C9C"/>
    <w:lvl w:ilvl="0" w:tplc="7666C2BC">
      <w:start w:val="1"/>
      <w:numFmt w:val="bullet"/>
      <w:lvlText w:val=""/>
      <w:lvlJc w:val="left"/>
      <w:pPr>
        <w:tabs>
          <w:tab w:val="num" w:pos="720"/>
        </w:tabs>
        <w:ind w:left="720" w:hanging="360"/>
      </w:pPr>
      <w:rPr>
        <w:rFonts w:ascii="Symbol" w:hAnsi="Symbol"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6FE90AD5"/>
    <w:multiLevelType w:val="hybridMultilevel"/>
    <w:tmpl w:val="8124B8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rsids>
    <w:rsidRoot w:val="002F623E"/>
    <w:rsid w:val="00121BF2"/>
    <w:rsid w:val="0013728C"/>
    <w:rsid w:val="00150AA1"/>
    <w:rsid w:val="00195074"/>
    <w:rsid w:val="00237ABB"/>
    <w:rsid w:val="00247D0A"/>
    <w:rsid w:val="00272890"/>
    <w:rsid w:val="002A6DDB"/>
    <w:rsid w:val="002E617A"/>
    <w:rsid w:val="002F623E"/>
    <w:rsid w:val="003E7FC8"/>
    <w:rsid w:val="003F42CD"/>
    <w:rsid w:val="00411128"/>
    <w:rsid w:val="00424917"/>
    <w:rsid w:val="004609F7"/>
    <w:rsid w:val="00505B9F"/>
    <w:rsid w:val="00512C13"/>
    <w:rsid w:val="0053718B"/>
    <w:rsid w:val="00540D58"/>
    <w:rsid w:val="00581E98"/>
    <w:rsid w:val="005A3E10"/>
    <w:rsid w:val="005E41C0"/>
    <w:rsid w:val="00640722"/>
    <w:rsid w:val="006B4A4C"/>
    <w:rsid w:val="006C411F"/>
    <w:rsid w:val="00714966"/>
    <w:rsid w:val="00724CB9"/>
    <w:rsid w:val="00743293"/>
    <w:rsid w:val="00760ADE"/>
    <w:rsid w:val="00770439"/>
    <w:rsid w:val="007A5445"/>
    <w:rsid w:val="007B14CA"/>
    <w:rsid w:val="007C2028"/>
    <w:rsid w:val="007F7104"/>
    <w:rsid w:val="008336FF"/>
    <w:rsid w:val="00834BFE"/>
    <w:rsid w:val="008479F1"/>
    <w:rsid w:val="008708DD"/>
    <w:rsid w:val="008E1BD5"/>
    <w:rsid w:val="008F41F9"/>
    <w:rsid w:val="0096535B"/>
    <w:rsid w:val="009D0BE5"/>
    <w:rsid w:val="00A24081"/>
    <w:rsid w:val="00A32C2D"/>
    <w:rsid w:val="00A60139"/>
    <w:rsid w:val="00A66DDA"/>
    <w:rsid w:val="00A7129D"/>
    <w:rsid w:val="00A87113"/>
    <w:rsid w:val="00AB05B3"/>
    <w:rsid w:val="00AB7D32"/>
    <w:rsid w:val="00B63CF7"/>
    <w:rsid w:val="00BB4935"/>
    <w:rsid w:val="00BB6AF6"/>
    <w:rsid w:val="00BC4B0C"/>
    <w:rsid w:val="00BF36A9"/>
    <w:rsid w:val="00BF4BEA"/>
    <w:rsid w:val="00C04121"/>
    <w:rsid w:val="00C24E9D"/>
    <w:rsid w:val="00C87F23"/>
    <w:rsid w:val="00C94D30"/>
    <w:rsid w:val="00CD3D05"/>
    <w:rsid w:val="00CD5061"/>
    <w:rsid w:val="00CF67C1"/>
    <w:rsid w:val="00D31F65"/>
    <w:rsid w:val="00D32DAD"/>
    <w:rsid w:val="00DD3F8F"/>
    <w:rsid w:val="00DD4C06"/>
    <w:rsid w:val="00DD7D42"/>
    <w:rsid w:val="00DF3B81"/>
    <w:rsid w:val="00E307CD"/>
    <w:rsid w:val="00EB34B3"/>
    <w:rsid w:val="00EE0933"/>
    <w:rsid w:val="00EF0CE9"/>
    <w:rsid w:val="00F05119"/>
    <w:rsid w:val="00F069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50ACD"/>
    <w:rPr>
      <w:color w:val="0000FF"/>
      <w:u w:val="single"/>
    </w:rPr>
  </w:style>
  <w:style w:type="paragraph" w:styleId="Sidfot">
    <w:name w:val="footer"/>
    <w:basedOn w:val="Normal"/>
    <w:semiHidden/>
    <w:rsid w:val="005427A6"/>
    <w:pPr>
      <w:tabs>
        <w:tab w:val="center" w:pos="4536"/>
        <w:tab w:val="right" w:pos="9072"/>
      </w:tabs>
    </w:pPr>
  </w:style>
  <w:style w:type="paragraph" w:styleId="Sidhuvud">
    <w:name w:val="header"/>
    <w:basedOn w:val="Normal"/>
    <w:rsid w:val="005427A6"/>
    <w:pPr>
      <w:tabs>
        <w:tab w:val="center" w:pos="4536"/>
        <w:tab w:val="right" w:pos="9072"/>
      </w:tabs>
    </w:pPr>
  </w:style>
  <w:style w:type="paragraph" w:styleId="Liststycke">
    <w:name w:val="List Paragraph"/>
    <w:basedOn w:val="Normal"/>
    <w:uiPriority w:val="34"/>
    <w:qFormat/>
    <w:rsid w:val="008621FF"/>
    <w:pPr>
      <w:ind w:left="1304"/>
    </w:pPr>
  </w:style>
  <w:style w:type="paragraph" w:styleId="Ballongtext">
    <w:name w:val="Balloon Text"/>
    <w:basedOn w:val="Normal"/>
    <w:link w:val="BallongtextChar"/>
    <w:uiPriority w:val="99"/>
    <w:semiHidden/>
    <w:unhideWhenUsed/>
    <w:rsid w:val="00DD7D42"/>
    <w:rPr>
      <w:rFonts w:ascii="Tahoma" w:hAnsi="Tahoma" w:cs="Tahoma"/>
      <w:sz w:val="16"/>
      <w:szCs w:val="16"/>
    </w:rPr>
  </w:style>
  <w:style w:type="character" w:customStyle="1" w:styleId="BallongtextChar">
    <w:name w:val="Ballongtext Char"/>
    <w:basedOn w:val="Standardstycketeckensnitt"/>
    <w:link w:val="Ballongtext"/>
    <w:uiPriority w:val="99"/>
    <w:semiHidden/>
    <w:rsid w:val="00DD7D42"/>
    <w:rPr>
      <w:rFonts w:ascii="Tahoma" w:hAnsi="Tahoma" w:cs="Tahoma"/>
      <w:sz w:val="16"/>
      <w:szCs w:val="16"/>
    </w:rPr>
  </w:style>
  <w:style w:type="paragraph" w:customStyle="1" w:styleId="Body">
    <w:name w:val="Body"/>
    <w:autoRedefine/>
    <w:rsid w:val="002E61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Myriad Pro" w:eastAsia="ヒラギノ角ゴ Pro W3" w:hAnsi="Myriad Pro"/>
      <w:b/>
      <w:color w:val="000000"/>
      <w:sz w:val="60"/>
      <w:szCs w:val="60"/>
    </w:rPr>
  </w:style>
  <w:style w:type="character" w:styleId="Kommentarsreferens">
    <w:name w:val="annotation reference"/>
    <w:basedOn w:val="Standardstycketeckensnitt"/>
    <w:uiPriority w:val="99"/>
    <w:semiHidden/>
    <w:unhideWhenUsed/>
    <w:rsid w:val="008479F1"/>
    <w:rPr>
      <w:sz w:val="16"/>
      <w:szCs w:val="16"/>
    </w:rPr>
  </w:style>
  <w:style w:type="paragraph" w:styleId="Kommentarer">
    <w:name w:val="annotation text"/>
    <w:basedOn w:val="Normal"/>
    <w:link w:val="KommentarerChar"/>
    <w:uiPriority w:val="99"/>
    <w:semiHidden/>
    <w:unhideWhenUsed/>
    <w:rsid w:val="008479F1"/>
    <w:rPr>
      <w:sz w:val="20"/>
      <w:szCs w:val="20"/>
    </w:rPr>
  </w:style>
  <w:style w:type="character" w:customStyle="1" w:styleId="KommentarerChar">
    <w:name w:val="Kommentarer Char"/>
    <w:basedOn w:val="Standardstycketeckensnitt"/>
    <w:link w:val="Kommentarer"/>
    <w:uiPriority w:val="99"/>
    <w:semiHidden/>
    <w:rsid w:val="008479F1"/>
  </w:style>
  <w:style w:type="paragraph" w:styleId="Kommentarsmne">
    <w:name w:val="annotation subject"/>
    <w:basedOn w:val="Kommentarer"/>
    <w:next w:val="Kommentarer"/>
    <w:link w:val="KommentarsmneChar"/>
    <w:uiPriority w:val="99"/>
    <w:semiHidden/>
    <w:unhideWhenUsed/>
    <w:rsid w:val="008479F1"/>
    <w:rPr>
      <w:b/>
      <w:bCs/>
    </w:rPr>
  </w:style>
  <w:style w:type="character" w:customStyle="1" w:styleId="KommentarsmneChar">
    <w:name w:val="Kommentarsämne Char"/>
    <w:basedOn w:val="KommentarerChar"/>
    <w:link w:val="Kommentarsmne"/>
    <w:uiPriority w:val="99"/>
    <w:semiHidden/>
    <w:rsid w:val="008479F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lin.roos@solidab.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1580</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Pressrelease från Solid Försäkringar 27 – 28 april</vt:lpstr>
      <vt:lpstr>Pressrelease från Solid Försäkringar 27 – 28 april</vt:lpstr>
    </vt:vector>
  </TitlesOfParts>
  <Company>HP</Company>
  <LinksUpToDate>false</LinksUpToDate>
  <CharactersWithSpaces>1843</CharactersWithSpaces>
  <SharedDoc>false</SharedDoc>
  <HLinks>
    <vt:vector size="18" baseType="variant">
      <vt:variant>
        <vt:i4>7209084</vt:i4>
      </vt:variant>
      <vt:variant>
        <vt:i4>0</vt:i4>
      </vt:variant>
      <vt:variant>
        <vt:i4>0</vt:i4>
      </vt:variant>
      <vt:variant>
        <vt:i4>5</vt:i4>
      </vt:variant>
      <vt:variant>
        <vt:lpwstr>http://www.solidab.se/</vt:lpwstr>
      </vt:variant>
      <vt:variant>
        <vt:lpwstr/>
      </vt:variant>
      <vt:variant>
        <vt:i4>7209084</vt:i4>
      </vt:variant>
      <vt:variant>
        <vt:i4>3</vt:i4>
      </vt:variant>
      <vt:variant>
        <vt:i4>0</vt:i4>
      </vt:variant>
      <vt:variant>
        <vt:i4>5</vt:i4>
      </vt:variant>
      <vt:variant>
        <vt:lpwstr>http://www.solidab.se/</vt:lpwstr>
      </vt:variant>
      <vt:variant>
        <vt:lpwstr/>
      </vt:variant>
      <vt:variant>
        <vt:i4>8126490</vt:i4>
      </vt:variant>
      <vt:variant>
        <vt:i4>0</vt:i4>
      </vt:variant>
      <vt:variant>
        <vt:i4>0</vt:i4>
      </vt:variant>
      <vt:variant>
        <vt:i4>5</vt:i4>
      </vt:variant>
      <vt:variant>
        <vt:lpwstr>mailto:malin.roos@solidab.se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från Solid Försäkringar 27 – 28 april</dc:title>
  <dc:creator>Johan Palm</dc:creator>
  <cp:lastModifiedBy>Malin Roos</cp:lastModifiedBy>
  <cp:revision>15</cp:revision>
  <cp:lastPrinted>2009-10-01T10:55:00Z</cp:lastPrinted>
  <dcterms:created xsi:type="dcterms:W3CDTF">2010-01-04T20:19:00Z</dcterms:created>
  <dcterms:modified xsi:type="dcterms:W3CDTF">2010-01-28T07:32:00Z</dcterms:modified>
</cp:coreProperties>
</file>