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693" w:rsidRDefault="00E62693" w:rsidP="00E62693">
      <w:pPr>
        <w:rPr>
          <w:sz w:val="32"/>
          <w:szCs w:val="32"/>
        </w:rPr>
      </w:pPr>
      <w:r>
        <w:rPr>
          <w:noProof/>
          <w:sz w:val="32"/>
          <w:szCs w:val="32"/>
          <w:lang w:eastAsia="sv-SE"/>
        </w:rPr>
        <w:drawing>
          <wp:inline distT="0" distB="0" distL="0" distR="0" wp14:anchorId="49D559F4" wp14:editId="18E8B870">
            <wp:extent cx="3208020" cy="649233"/>
            <wp:effectExtent l="0" t="0" r="0" b="0"/>
            <wp:docPr id="2" name="Picture 2"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9188" cy="649469"/>
                    </a:xfrm>
                    <a:prstGeom prst="rect">
                      <a:avLst/>
                    </a:prstGeom>
                    <a:noFill/>
                    <a:ln>
                      <a:noFill/>
                    </a:ln>
                  </pic:spPr>
                </pic:pic>
              </a:graphicData>
            </a:graphic>
          </wp:inline>
        </w:drawing>
      </w:r>
    </w:p>
    <w:p w:rsidR="00E62693" w:rsidRDefault="00E62693" w:rsidP="00E62693">
      <w:pPr>
        <w:jc w:val="right"/>
        <w:rPr>
          <w:sz w:val="20"/>
          <w:szCs w:val="20"/>
        </w:rPr>
      </w:pPr>
    </w:p>
    <w:p w:rsidR="00E62693" w:rsidRPr="00E9468C" w:rsidRDefault="00E62693" w:rsidP="00E62693">
      <w:pPr>
        <w:jc w:val="right"/>
        <w:rPr>
          <w:sz w:val="20"/>
          <w:szCs w:val="20"/>
        </w:rPr>
      </w:pPr>
      <w:r w:rsidRPr="00E9468C">
        <w:rPr>
          <w:sz w:val="20"/>
          <w:szCs w:val="20"/>
        </w:rPr>
        <w:t>Pressmeddelande 201</w:t>
      </w:r>
      <w:r>
        <w:rPr>
          <w:sz w:val="20"/>
          <w:szCs w:val="20"/>
        </w:rPr>
        <w:t>4-09-</w:t>
      </w:r>
      <w:r>
        <w:rPr>
          <w:sz w:val="20"/>
          <w:szCs w:val="20"/>
        </w:rPr>
        <w:t>23</w:t>
      </w:r>
      <w:bookmarkStart w:id="0" w:name="_GoBack"/>
      <w:bookmarkEnd w:id="0"/>
    </w:p>
    <w:p w:rsidR="007241F0" w:rsidRDefault="007241F0" w:rsidP="00FD14B1">
      <w:pPr>
        <w:pStyle w:val="Heading2"/>
        <w:spacing w:line="360" w:lineRule="auto"/>
        <w:rPr>
          <w:color w:val="auto"/>
        </w:rPr>
      </w:pPr>
      <w:r w:rsidRPr="00FD14B1">
        <w:rPr>
          <w:color w:val="auto"/>
        </w:rPr>
        <w:t>Bibliotekarier och pedagoger möts på Bokmässan</w:t>
      </w:r>
    </w:p>
    <w:p w:rsidR="00FD14B1" w:rsidRPr="00FD14B1" w:rsidRDefault="007241F0">
      <w:pPr>
        <w:rPr>
          <w:b/>
        </w:rPr>
      </w:pPr>
      <w:r w:rsidRPr="00FD14B1">
        <w:rPr>
          <w:b/>
        </w:rPr>
        <w:t>Väl</w:t>
      </w:r>
      <w:r w:rsidR="007F0465">
        <w:rPr>
          <w:b/>
        </w:rPr>
        <w:t>kommen till monter D06:10. H</w:t>
      </w:r>
      <w:r w:rsidR="00FD14B1" w:rsidRPr="00FD14B1">
        <w:rPr>
          <w:b/>
        </w:rPr>
        <w:t>är finns</w:t>
      </w:r>
      <w:r w:rsidR="00FD14B1">
        <w:rPr>
          <w:b/>
        </w:rPr>
        <w:t xml:space="preserve"> Högskolan i Borås </w:t>
      </w:r>
      <w:r w:rsidR="00E931F5">
        <w:rPr>
          <w:b/>
        </w:rPr>
        <w:t xml:space="preserve">med </w:t>
      </w:r>
      <w:r w:rsidR="007F0465">
        <w:rPr>
          <w:b/>
        </w:rPr>
        <w:t xml:space="preserve">representanter från forskning och utbildning </w:t>
      </w:r>
      <w:r w:rsidR="00E931F5">
        <w:rPr>
          <w:b/>
        </w:rPr>
        <w:t>inom</w:t>
      </w:r>
      <w:r w:rsidR="007F0465">
        <w:rPr>
          <w:b/>
        </w:rPr>
        <w:t xml:space="preserve"> både</w:t>
      </w:r>
      <w:r w:rsidR="00FD14B1" w:rsidRPr="00FD14B1">
        <w:rPr>
          <w:b/>
        </w:rPr>
        <w:t xml:space="preserve"> </w:t>
      </w:r>
      <w:r w:rsidR="00E931F5">
        <w:rPr>
          <w:b/>
        </w:rPr>
        <w:t>biblioteks- och informationsvetenskap samt</w:t>
      </w:r>
      <w:r w:rsidR="00FD14B1" w:rsidRPr="00FD14B1">
        <w:rPr>
          <w:b/>
        </w:rPr>
        <w:t xml:space="preserve"> pedagogik. </w:t>
      </w:r>
      <w:r w:rsidR="00FD14B1">
        <w:rPr>
          <w:b/>
        </w:rPr>
        <w:br/>
        <w:t>– I år har vi ett ännu bredare och mer angeläget program än tidigare då vi</w:t>
      </w:r>
      <w:r w:rsidR="00E931F5">
        <w:rPr>
          <w:b/>
        </w:rPr>
        <w:t xml:space="preserve"> har</w:t>
      </w:r>
      <w:r w:rsidR="00FD14B1">
        <w:rPr>
          <w:b/>
        </w:rPr>
        <w:t xml:space="preserve"> </w:t>
      </w:r>
      <w:r w:rsidR="007F0465">
        <w:rPr>
          <w:b/>
        </w:rPr>
        <w:t>förstärkning från våra kollegor inom pedagogik</w:t>
      </w:r>
      <w:r w:rsidR="00FD14B1">
        <w:rPr>
          <w:b/>
        </w:rPr>
        <w:t xml:space="preserve">, säger Margareta Lundberg Rodin, universitetsadjunkt </w:t>
      </w:r>
      <w:r w:rsidR="007F0465">
        <w:rPr>
          <w:b/>
        </w:rPr>
        <w:t>i biblioteks- och informationsvetenskap</w:t>
      </w:r>
      <w:r w:rsidR="00FD14B1">
        <w:rPr>
          <w:b/>
        </w:rPr>
        <w:t>.</w:t>
      </w:r>
    </w:p>
    <w:p w:rsidR="00FD14B1" w:rsidRDefault="00FD14B1">
      <w:r>
        <w:t xml:space="preserve">I år </w:t>
      </w:r>
      <w:r w:rsidR="002E4CBB">
        <w:t>deltar</w:t>
      </w:r>
      <w:r w:rsidR="007241F0">
        <w:t xml:space="preserve"> </w:t>
      </w:r>
      <w:r w:rsidR="00E931F5">
        <w:t>högskolan i</w:t>
      </w:r>
      <w:r w:rsidR="007241F0">
        <w:t xml:space="preserve"> </w:t>
      </w:r>
      <w:r w:rsidR="002E4CBB">
        <w:t>19</w:t>
      </w:r>
      <w:r w:rsidR="007241F0">
        <w:t xml:space="preserve"> </w:t>
      </w:r>
      <w:r w:rsidR="00302A84">
        <w:t>spännande</w:t>
      </w:r>
      <w:r w:rsidR="002E4CBB">
        <w:t xml:space="preserve"> programpunkter. Bland annat </w:t>
      </w:r>
      <w:r w:rsidR="00AE129B">
        <w:t xml:space="preserve">kan besökarna delta i </w:t>
      </w:r>
      <w:r w:rsidR="002E4CBB">
        <w:t>ett flertal</w:t>
      </w:r>
      <w:r w:rsidR="00302A84">
        <w:t xml:space="preserve"> </w:t>
      </w:r>
      <w:r w:rsidR="007241F0">
        <w:t>miniseminarier</w:t>
      </w:r>
      <w:r w:rsidR="00701D75">
        <w:t xml:space="preserve"> i </w:t>
      </w:r>
      <w:r w:rsidR="00AE129B">
        <w:t>högskolans</w:t>
      </w:r>
      <w:r w:rsidR="00701D75">
        <w:t xml:space="preserve"> monter</w:t>
      </w:r>
      <w:r w:rsidR="007241F0">
        <w:t>, varje seminarium är en halvtimme lång</w:t>
      </w:r>
      <w:r w:rsidR="00B93E35">
        <w:t>t</w:t>
      </w:r>
      <w:r w:rsidR="007241F0">
        <w:t xml:space="preserve"> och handlar om allt från </w:t>
      </w:r>
      <w:r w:rsidR="00B93E35" w:rsidRPr="00E633E2">
        <w:rPr>
          <w:i/>
        </w:rPr>
        <w:t>Medie- och informationskunnighet, MIK, i skolan</w:t>
      </w:r>
      <w:r w:rsidR="007241F0">
        <w:t xml:space="preserve"> till </w:t>
      </w:r>
      <w:r w:rsidR="00B93E35" w:rsidRPr="00E633E2">
        <w:rPr>
          <w:i/>
        </w:rPr>
        <w:t>Vetenskaplig publicering</w:t>
      </w:r>
      <w:r w:rsidR="007241F0">
        <w:t xml:space="preserve"> och </w:t>
      </w:r>
      <w:r w:rsidR="00B93E35" w:rsidRPr="00E633E2">
        <w:rPr>
          <w:i/>
        </w:rPr>
        <w:t xml:space="preserve">Små barn och </w:t>
      </w:r>
      <w:proofErr w:type="spellStart"/>
      <w:r w:rsidR="00B93E35" w:rsidRPr="00E633E2">
        <w:rPr>
          <w:i/>
        </w:rPr>
        <w:t>lärplattor</w:t>
      </w:r>
      <w:proofErr w:type="spellEnd"/>
      <w:r w:rsidR="007241F0">
        <w:t xml:space="preserve">. </w:t>
      </w:r>
    </w:p>
    <w:p w:rsidR="00FD14B1" w:rsidRDefault="00FD14B1" w:rsidP="007F0465">
      <w:r>
        <w:rPr>
          <w:b/>
        </w:rPr>
        <w:t xml:space="preserve">– </w:t>
      </w:r>
      <w:r w:rsidR="007F0465">
        <w:t xml:space="preserve">Seminariet </w:t>
      </w:r>
      <w:r w:rsidR="007F0465" w:rsidRPr="00AE129B">
        <w:rPr>
          <w:i/>
        </w:rPr>
        <w:t xml:space="preserve">Små barn och </w:t>
      </w:r>
      <w:proofErr w:type="spellStart"/>
      <w:r w:rsidR="007F0465" w:rsidRPr="00AE129B">
        <w:rPr>
          <w:i/>
        </w:rPr>
        <w:t>lärplattor</w:t>
      </w:r>
      <w:proofErr w:type="spellEnd"/>
      <w:r w:rsidR="007F0465">
        <w:t xml:space="preserve"> kommer att handla om flera möjligheter som en </w:t>
      </w:r>
      <w:proofErr w:type="spellStart"/>
      <w:r w:rsidR="007F0465">
        <w:t>lärplatta</w:t>
      </w:r>
      <w:proofErr w:type="spellEnd"/>
      <w:r w:rsidR="007F0465">
        <w:t xml:space="preserve"> kan ge små barn. Men framför allt kommer jag ta upp hur </w:t>
      </w:r>
      <w:proofErr w:type="spellStart"/>
      <w:r w:rsidR="007F0465">
        <w:t>lärplattan</w:t>
      </w:r>
      <w:proofErr w:type="spellEnd"/>
      <w:r w:rsidR="007F0465">
        <w:t xml:space="preserve"> kan användas som verktyg för att främja barnens läsning och erövra </w:t>
      </w:r>
      <w:proofErr w:type="spellStart"/>
      <w:r w:rsidR="007F0465">
        <w:t>litteracitet</w:t>
      </w:r>
      <w:proofErr w:type="spellEnd"/>
      <w:r w:rsidR="007F0465">
        <w:t xml:space="preserve"> i möten med text, bilder och berättande</w:t>
      </w:r>
      <w:r w:rsidRPr="007F0465">
        <w:t xml:space="preserve">, säger Regina </w:t>
      </w:r>
      <w:proofErr w:type="spellStart"/>
      <w:r w:rsidRPr="007F0465">
        <w:t>Enedahl</w:t>
      </w:r>
      <w:proofErr w:type="spellEnd"/>
      <w:r w:rsidRPr="007F0465">
        <w:t>, universitetsadjunkt</w:t>
      </w:r>
      <w:r w:rsidR="007F0465" w:rsidRPr="007F0465">
        <w:t xml:space="preserve"> i pedagogik</w:t>
      </w:r>
      <w:r w:rsidRPr="007F0465">
        <w:t xml:space="preserve"> vid Högskolan i Borås.</w:t>
      </w:r>
    </w:p>
    <w:p w:rsidR="007F0465" w:rsidRDefault="007F0465" w:rsidP="007F0465">
      <w:pPr>
        <w:rPr>
          <w:rFonts w:ascii="Segoe UI" w:hAnsi="Segoe UI" w:cs="Segoe UI"/>
          <w:sz w:val="20"/>
          <w:szCs w:val="20"/>
        </w:rPr>
      </w:pPr>
      <w:r>
        <w:t xml:space="preserve">Hon berättar att </w:t>
      </w:r>
      <w:proofErr w:type="spellStart"/>
      <w:r>
        <w:t>lärplattor</w:t>
      </w:r>
      <w:proofErr w:type="spellEnd"/>
      <w:r>
        <w:t xml:space="preserve"> fortfarande är väldigt nytt och att </w:t>
      </w:r>
      <w:r>
        <w:rPr>
          <w:rFonts w:ascii="Segoe UI" w:hAnsi="Segoe UI" w:cs="Segoe UI"/>
          <w:sz w:val="20"/>
          <w:szCs w:val="20"/>
        </w:rPr>
        <w:t xml:space="preserve">forskningen inte har hunnit ikapp med att undersöka vad som kan hända med små barn när de använder </w:t>
      </w:r>
      <w:proofErr w:type="spellStart"/>
      <w:r>
        <w:rPr>
          <w:rFonts w:ascii="Segoe UI" w:hAnsi="Segoe UI" w:cs="Segoe UI"/>
          <w:sz w:val="20"/>
          <w:szCs w:val="20"/>
        </w:rPr>
        <w:t>lärplattor</w:t>
      </w:r>
      <w:proofErr w:type="spellEnd"/>
      <w:r>
        <w:rPr>
          <w:rFonts w:ascii="Segoe UI" w:hAnsi="Segoe UI" w:cs="Segoe UI"/>
          <w:sz w:val="20"/>
          <w:szCs w:val="20"/>
        </w:rPr>
        <w:t>.</w:t>
      </w:r>
    </w:p>
    <w:p w:rsidR="007F0465" w:rsidRPr="007F0465" w:rsidRDefault="007F0465" w:rsidP="007F0465">
      <w:r>
        <w:rPr>
          <w:b/>
        </w:rPr>
        <w:t xml:space="preserve">– </w:t>
      </w:r>
      <w:r>
        <w:rPr>
          <w:rFonts w:ascii="Segoe UI" w:hAnsi="Segoe UI" w:cs="Segoe UI"/>
          <w:sz w:val="20"/>
          <w:szCs w:val="20"/>
        </w:rPr>
        <w:t xml:space="preserve">Personligen anser jag att det snarare handlar om hur man låter sina barn använda tekniken och hur mycket. Använt på ett bra sätt kan det stimulera barnen att utveckla förmågor. Att låta sina barn ta del av ny teknik ser jag som positivt. Det ger barn större säkerhet i mötet med dagens samhälle, säger Regina </w:t>
      </w:r>
      <w:proofErr w:type="spellStart"/>
      <w:r>
        <w:rPr>
          <w:rFonts w:ascii="Segoe UI" w:hAnsi="Segoe UI" w:cs="Segoe UI"/>
          <w:sz w:val="20"/>
          <w:szCs w:val="20"/>
        </w:rPr>
        <w:t>Enedahl</w:t>
      </w:r>
      <w:proofErr w:type="spellEnd"/>
      <w:r>
        <w:rPr>
          <w:rFonts w:ascii="Segoe UI" w:hAnsi="Segoe UI" w:cs="Segoe UI"/>
          <w:sz w:val="20"/>
          <w:szCs w:val="20"/>
        </w:rPr>
        <w:t>.</w:t>
      </w:r>
    </w:p>
    <w:p w:rsidR="00FD14B1" w:rsidRDefault="00AE129B">
      <w:r>
        <w:t xml:space="preserve">Under Bokmässan deltar </w:t>
      </w:r>
      <w:r w:rsidR="007241F0">
        <w:t xml:space="preserve">studenter </w:t>
      </w:r>
      <w:r>
        <w:t xml:space="preserve">från Högskolan i Borås </w:t>
      </w:r>
      <w:r w:rsidR="007241F0">
        <w:t xml:space="preserve">på </w:t>
      </w:r>
      <w:r w:rsidR="00B93E35">
        <w:t>Digitala T</w:t>
      </w:r>
      <w:r w:rsidR="007241F0">
        <w:t>orget</w:t>
      </w:r>
      <w:r w:rsidR="007241F0" w:rsidRPr="00B93E35">
        <w:t xml:space="preserve">. </w:t>
      </w:r>
      <w:r w:rsidR="00B93E35">
        <w:t xml:space="preserve">Där </w:t>
      </w:r>
      <w:r w:rsidR="00BF523B">
        <w:t>får</w:t>
      </w:r>
      <w:r w:rsidR="00B93E35">
        <w:t xml:space="preserve"> </w:t>
      </w:r>
      <w:r w:rsidR="00FD14B1">
        <w:t>mässbesökarna</w:t>
      </w:r>
      <w:r w:rsidR="00B93E35" w:rsidRPr="00B93E35">
        <w:t xml:space="preserve"> ett samlat grepp kring litteratur och berättelser i det digitala landskapet.</w:t>
      </w:r>
      <w:r w:rsidR="00B93E35">
        <w:t xml:space="preserve"> </w:t>
      </w:r>
      <w:r>
        <w:t>S</w:t>
      </w:r>
      <w:r w:rsidR="00B93E35">
        <w:t>tudenter</w:t>
      </w:r>
      <w:r>
        <w:t>na</w:t>
      </w:r>
      <w:r w:rsidR="00B93E35">
        <w:t xml:space="preserve"> kommer </w:t>
      </w:r>
      <w:r>
        <w:t xml:space="preserve">att </w:t>
      </w:r>
      <w:r w:rsidR="00945239">
        <w:t>finnas i Läs- och berättarlabbet och</w:t>
      </w:r>
      <w:r w:rsidR="00B93E35">
        <w:t xml:space="preserve"> visa hur </w:t>
      </w:r>
      <w:r w:rsidR="00945239">
        <w:t xml:space="preserve">man läser, lånar och köper en e-bok. Dessutom kommer de att vara värdar på </w:t>
      </w:r>
      <w:proofErr w:type="spellStart"/>
      <w:r w:rsidR="00945239">
        <w:t>podcastscenen</w:t>
      </w:r>
      <w:proofErr w:type="spellEnd"/>
      <w:r w:rsidR="00945239">
        <w:t xml:space="preserve">. </w:t>
      </w:r>
    </w:p>
    <w:p w:rsidR="00FD14B1" w:rsidRDefault="00FD14B1" w:rsidP="00FD14B1">
      <w:r>
        <w:t xml:space="preserve">Se vårt fullständiga program: </w:t>
      </w:r>
      <w:hyperlink r:id="rId6" w:history="1">
        <w:r w:rsidRPr="00C82101">
          <w:rPr>
            <w:rStyle w:val="Hyperlink"/>
          </w:rPr>
          <w:t>www.hb.se/bokmassan2014</w:t>
        </w:r>
      </w:hyperlink>
      <w:r>
        <w:t xml:space="preserve"> </w:t>
      </w:r>
    </w:p>
    <w:p w:rsidR="007241F0" w:rsidRDefault="00945239">
      <w:r>
        <w:t xml:space="preserve">Läs mer om Digitala Torget: </w:t>
      </w:r>
      <w:hyperlink r:id="rId7" w:history="1">
        <w:r w:rsidR="00E633E2" w:rsidRPr="00C82101">
          <w:rPr>
            <w:rStyle w:val="Hyperlink"/>
          </w:rPr>
          <w:t>www.bokmassan.se/sv/bokmassan/avdelningar-scener/digitala-torget/</w:t>
        </w:r>
      </w:hyperlink>
    </w:p>
    <w:p w:rsidR="00E6365B" w:rsidRDefault="007241F0">
      <w:r w:rsidRPr="002C28AA">
        <w:t xml:space="preserve">Har du frågor? Kontakta </w:t>
      </w:r>
      <w:r w:rsidR="00E6365B" w:rsidRPr="002C28AA">
        <w:t>Gunilla E Magnusson</w:t>
      </w:r>
      <w:r w:rsidR="00A44B38" w:rsidRPr="002C28AA">
        <w:t xml:space="preserve">, </w:t>
      </w:r>
      <w:r w:rsidR="002C28AA" w:rsidRPr="002C28AA">
        <w:t>bitr. prefekt för samverkan och uppdrag inom pedagogik</w:t>
      </w:r>
      <w:r w:rsidR="002C28AA">
        <w:t xml:space="preserve"> </w:t>
      </w:r>
      <w:r w:rsidR="00A44B38">
        <w:t>vid Högskolan i Borås</w:t>
      </w:r>
      <w:r w:rsidR="00E6365B">
        <w:t>,</w:t>
      </w:r>
      <w:r w:rsidR="00E6365B" w:rsidRPr="00E6365B">
        <w:t xml:space="preserve"> 073-230 59 69, </w:t>
      </w:r>
      <w:hyperlink r:id="rId8" w:history="1">
        <w:r w:rsidR="00E6365B" w:rsidRPr="00C82101">
          <w:rPr>
            <w:rStyle w:val="Hyperlink"/>
          </w:rPr>
          <w:t>gunilla.magnusson@hb.se</w:t>
        </w:r>
      </w:hyperlink>
      <w:r w:rsidR="0071740D">
        <w:t xml:space="preserve"> eller</w:t>
      </w:r>
      <w:r w:rsidR="00E6365B">
        <w:t xml:space="preserve"> Ingrid Johansson</w:t>
      </w:r>
      <w:r w:rsidR="00A44B38">
        <w:t>, universitetsadjunkt inom biblioteks- och informationsvetenskap</w:t>
      </w:r>
      <w:r w:rsidR="00E6365B" w:rsidRPr="00E6365B">
        <w:t>, 033-435 40 78</w:t>
      </w:r>
      <w:r w:rsidR="00E6365B">
        <w:t xml:space="preserve">, </w:t>
      </w:r>
      <w:hyperlink r:id="rId9" w:history="1">
        <w:r w:rsidR="00E6365B" w:rsidRPr="00C82101">
          <w:rPr>
            <w:rStyle w:val="Hyperlink"/>
          </w:rPr>
          <w:t>ingrid.johansson@hb.se</w:t>
        </w:r>
      </w:hyperlink>
    </w:p>
    <w:sectPr w:rsidR="00E636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1F0"/>
    <w:rsid w:val="002C28AA"/>
    <w:rsid w:val="002E4CBB"/>
    <w:rsid w:val="00302A84"/>
    <w:rsid w:val="00701D75"/>
    <w:rsid w:val="0071740D"/>
    <w:rsid w:val="007241F0"/>
    <w:rsid w:val="007F0465"/>
    <w:rsid w:val="00945239"/>
    <w:rsid w:val="00A44B38"/>
    <w:rsid w:val="00AE129B"/>
    <w:rsid w:val="00B93E35"/>
    <w:rsid w:val="00BF523B"/>
    <w:rsid w:val="00E62693"/>
    <w:rsid w:val="00E633E2"/>
    <w:rsid w:val="00E6365B"/>
    <w:rsid w:val="00E931F5"/>
    <w:rsid w:val="00FB2262"/>
    <w:rsid w:val="00FD14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D14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3E35"/>
    <w:rPr>
      <w:b/>
      <w:bCs/>
    </w:rPr>
  </w:style>
  <w:style w:type="character" w:styleId="Hyperlink">
    <w:name w:val="Hyperlink"/>
    <w:basedOn w:val="DefaultParagraphFont"/>
    <w:uiPriority w:val="99"/>
    <w:unhideWhenUsed/>
    <w:rsid w:val="00E633E2"/>
    <w:rPr>
      <w:color w:val="0000FF" w:themeColor="hyperlink"/>
      <w:u w:val="single"/>
    </w:rPr>
  </w:style>
  <w:style w:type="paragraph" w:styleId="Title">
    <w:name w:val="Title"/>
    <w:basedOn w:val="Normal"/>
    <w:next w:val="Normal"/>
    <w:link w:val="TitleChar"/>
    <w:uiPriority w:val="10"/>
    <w:qFormat/>
    <w:rsid w:val="00FD14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4B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D14B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D14B1"/>
    <w:pPr>
      <w:ind w:left="720"/>
      <w:contextualSpacing/>
    </w:pPr>
  </w:style>
  <w:style w:type="paragraph" w:customStyle="1" w:styleId="BasicParagraph">
    <w:name w:val="[Basic Paragraph]"/>
    <w:basedOn w:val="Normal"/>
    <w:uiPriority w:val="99"/>
    <w:rsid w:val="002C28A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alloonText">
    <w:name w:val="Balloon Text"/>
    <w:basedOn w:val="Normal"/>
    <w:link w:val="BalloonTextChar"/>
    <w:uiPriority w:val="99"/>
    <w:semiHidden/>
    <w:unhideWhenUsed/>
    <w:rsid w:val="00E62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D14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3E35"/>
    <w:rPr>
      <w:b/>
      <w:bCs/>
    </w:rPr>
  </w:style>
  <w:style w:type="character" w:styleId="Hyperlink">
    <w:name w:val="Hyperlink"/>
    <w:basedOn w:val="DefaultParagraphFont"/>
    <w:uiPriority w:val="99"/>
    <w:unhideWhenUsed/>
    <w:rsid w:val="00E633E2"/>
    <w:rPr>
      <w:color w:val="0000FF" w:themeColor="hyperlink"/>
      <w:u w:val="single"/>
    </w:rPr>
  </w:style>
  <w:style w:type="paragraph" w:styleId="Title">
    <w:name w:val="Title"/>
    <w:basedOn w:val="Normal"/>
    <w:next w:val="Normal"/>
    <w:link w:val="TitleChar"/>
    <w:uiPriority w:val="10"/>
    <w:qFormat/>
    <w:rsid w:val="00FD14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14B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D14B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D14B1"/>
    <w:pPr>
      <w:ind w:left="720"/>
      <w:contextualSpacing/>
    </w:pPr>
  </w:style>
  <w:style w:type="paragraph" w:customStyle="1" w:styleId="BasicParagraph">
    <w:name w:val="[Basic Paragraph]"/>
    <w:basedOn w:val="Normal"/>
    <w:uiPriority w:val="99"/>
    <w:rsid w:val="002C28A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alloonText">
    <w:name w:val="Balloon Text"/>
    <w:basedOn w:val="Normal"/>
    <w:link w:val="BalloonTextChar"/>
    <w:uiPriority w:val="99"/>
    <w:semiHidden/>
    <w:unhideWhenUsed/>
    <w:rsid w:val="00E62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769765">
      <w:bodyDiv w:val="1"/>
      <w:marLeft w:val="0"/>
      <w:marRight w:val="0"/>
      <w:marTop w:val="0"/>
      <w:marBottom w:val="0"/>
      <w:divBdr>
        <w:top w:val="none" w:sz="0" w:space="0" w:color="auto"/>
        <w:left w:val="none" w:sz="0" w:space="0" w:color="auto"/>
        <w:bottom w:val="none" w:sz="0" w:space="0" w:color="auto"/>
        <w:right w:val="none" w:sz="0" w:space="0" w:color="auto"/>
      </w:divBdr>
      <w:divsChild>
        <w:div w:id="1233470510">
          <w:marLeft w:val="0"/>
          <w:marRight w:val="0"/>
          <w:marTop w:val="0"/>
          <w:marBottom w:val="0"/>
          <w:divBdr>
            <w:top w:val="none" w:sz="0" w:space="0" w:color="auto"/>
            <w:left w:val="none" w:sz="0" w:space="0" w:color="auto"/>
            <w:bottom w:val="none" w:sz="0" w:space="0" w:color="auto"/>
            <w:right w:val="none" w:sz="0" w:space="0" w:color="auto"/>
          </w:divBdr>
          <w:divsChild>
            <w:div w:id="1617760549">
              <w:marLeft w:val="0"/>
              <w:marRight w:val="0"/>
              <w:marTop w:val="0"/>
              <w:marBottom w:val="0"/>
              <w:divBdr>
                <w:top w:val="none" w:sz="0" w:space="0" w:color="auto"/>
                <w:left w:val="none" w:sz="0" w:space="0" w:color="auto"/>
                <w:bottom w:val="none" w:sz="0" w:space="0" w:color="auto"/>
                <w:right w:val="none" w:sz="0" w:space="0" w:color="auto"/>
              </w:divBdr>
              <w:divsChild>
                <w:div w:id="1328482243">
                  <w:marLeft w:val="0"/>
                  <w:marRight w:val="0"/>
                  <w:marTop w:val="0"/>
                  <w:marBottom w:val="0"/>
                  <w:divBdr>
                    <w:top w:val="none" w:sz="0" w:space="0" w:color="auto"/>
                    <w:left w:val="none" w:sz="0" w:space="0" w:color="auto"/>
                    <w:bottom w:val="none" w:sz="0" w:space="0" w:color="auto"/>
                    <w:right w:val="none" w:sz="0" w:space="0" w:color="auto"/>
                  </w:divBdr>
                </w:div>
                <w:div w:id="14949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illa.magnusson@hb.se" TargetMode="External"/><Relationship Id="rId3" Type="http://schemas.openxmlformats.org/officeDocument/2006/relationships/settings" Target="settings.xml"/><Relationship Id="rId7" Type="http://schemas.openxmlformats.org/officeDocument/2006/relationships/hyperlink" Target="http://www.bokmassan.se/sv/bokmassan/avdelningar-scener/digitala-torge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b.se/bokmassan201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grid.johansson@hb.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417</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2</cp:revision>
  <dcterms:created xsi:type="dcterms:W3CDTF">2014-09-16T06:53:00Z</dcterms:created>
  <dcterms:modified xsi:type="dcterms:W3CDTF">2014-09-16T06:53:00Z</dcterms:modified>
</cp:coreProperties>
</file>