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111111"/>
          <w:sz w:val="24"/>
          <w:szCs w:val="24"/>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PRESSMEDDELANDE</w:t>
      </w:r>
    </w:p>
    <w:p w:rsidR="00000000" w:rsidDel="00000000" w:rsidP="00000000" w:rsidRDefault="00000000" w:rsidRPr="00000000" w14:paraId="00000002">
      <w:pPr>
        <w:contextualSpacing w:val="0"/>
        <w:rPr>
          <w:b w:val="1"/>
        </w:rPr>
      </w:pPr>
      <w:r w:rsidDel="00000000" w:rsidR="00000000" w:rsidRPr="00000000">
        <w:rPr>
          <w:b w:val="1"/>
          <w:rtl w:val="0"/>
        </w:rPr>
        <w:t xml:space="preserve">Stockholm 15 november 2018</w:t>
        <w:br w:type="textWrapping"/>
      </w:r>
    </w:p>
    <w:p w:rsidR="00000000" w:rsidDel="00000000" w:rsidP="00000000" w:rsidRDefault="00000000" w:rsidRPr="00000000" w14:paraId="00000003">
      <w:pPr>
        <w:contextualSpacing w:val="0"/>
        <w:rPr>
          <w:b w:val="1"/>
          <w:sz w:val="36"/>
          <w:szCs w:val="36"/>
        </w:rPr>
      </w:pPr>
      <w:r w:rsidDel="00000000" w:rsidR="00000000" w:rsidRPr="00000000">
        <w:rPr>
          <w:rtl w:val="0"/>
        </w:rPr>
      </w:r>
    </w:p>
    <w:p w:rsidR="00000000" w:rsidDel="00000000" w:rsidP="00000000" w:rsidRDefault="00000000" w:rsidRPr="00000000" w14:paraId="00000004">
      <w:pPr>
        <w:contextualSpacing w:val="0"/>
        <w:jc w:val="center"/>
        <w:rPr>
          <w:b w:val="1"/>
          <w:sz w:val="44"/>
          <w:szCs w:val="44"/>
        </w:rPr>
      </w:pPr>
      <w:r w:rsidDel="00000000" w:rsidR="00000000" w:rsidRPr="00000000">
        <w:rPr>
          <w:b w:val="1"/>
          <w:sz w:val="44"/>
          <w:szCs w:val="44"/>
          <w:rtl w:val="0"/>
        </w:rPr>
        <w:t xml:space="preserve">Readly är tredje snabbast växande techbolaget i Sverige </w:t>
      </w:r>
    </w:p>
    <w:p w:rsidR="00000000" w:rsidDel="00000000" w:rsidP="00000000" w:rsidRDefault="00000000" w:rsidRPr="00000000" w14:paraId="00000005">
      <w:pPr>
        <w:contextualSpacing w:val="0"/>
        <w:jc w:val="center"/>
        <w:rPr>
          <w:b w:val="1"/>
          <w:sz w:val="44"/>
          <w:szCs w:val="44"/>
        </w:rPr>
      </w:pPr>
      <w:r w:rsidDel="00000000" w:rsidR="00000000" w:rsidRPr="00000000">
        <w:rPr>
          <w:rtl w:val="0"/>
        </w:rPr>
      </w:r>
    </w:p>
    <w:p w:rsidR="00000000" w:rsidDel="00000000" w:rsidP="00000000" w:rsidRDefault="00000000" w:rsidRPr="00000000" w14:paraId="00000006">
      <w:pPr>
        <w:shd w:fill="ffffff" w:val="clear"/>
        <w:spacing w:after="280" w:lineRule="auto"/>
        <w:contextualSpacing w:val="0"/>
        <w:rPr>
          <w:b w:val="1"/>
          <w:color w:val="111111"/>
          <w:sz w:val="24"/>
          <w:szCs w:val="24"/>
        </w:rPr>
      </w:pPr>
      <w:r w:rsidDel="00000000" w:rsidR="00000000" w:rsidRPr="00000000">
        <w:rPr>
          <w:b w:val="1"/>
          <w:color w:val="111111"/>
          <w:sz w:val="24"/>
          <w:szCs w:val="24"/>
          <w:rtl w:val="0"/>
        </w:rPr>
        <w:t xml:space="preserve">Det annonserade Deloitte när de presenterade Sweden Technology Fast 50, en oberoende ranking av Sveriges snabbast växande teknologiföretag under en prisceremoni på Nasdaq under måndagskvällen. </w:t>
      </w:r>
    </w:p>
    <w:p w:rsidR="00000000" w:rsidDel="00000000" w:rsidP="00000000" w:rsidRDefault="00000000" w:rsidRPr="00000000" w14:paraId="00000007">
      <w:pPr>
        <w:shd w:fill="ffffff" w:val="clear"/>
        <w:spacing w:after="280" w:lineRule="auto"/>
        <w:contextualSpacing w:val="0"/>
        <w:rPr>
          <w:color w:val="111111"/>
          <w:sz w:val="24"/>
          <w:szCs w:val="24"/>
        </w:rPr>
      </w:pPr>
      <w:r w:rsidDel="00000000" w:rsidR="00000000" w:rsidRPr="00000000">
        <w:rPr>
          <w:color w:val="111111"/>
          <w:sz w:val="24"/>
          <w:szCs w:val="24"/>
          <w:rtl w:val="0"/>
        </w:rPr>
        <w:t xml:space="preserve">En tillväxt på hela 7 737 procent mellan 2014 och 2017 placerade Readly i toppen tillsammans med företagen Global Gaming, Strossle, Elk Studios och Tourn. </w:t>
      </w:r>
    </w:p>
    <w:p w:rsidR="00000000" w:rsidDel="00000000" w:rsidP="00000000" w:rsidRDefault="00000000" w:rsidRPr="00000000" w14:paraId="00000008">
      <w:pPr>
        <w:shd w:fill="ffffff" w:val="clear"/>
        <w:spacing w:after="280" w:lineRule="auto"/>
        <w:contextualSpacing w:val="0"/>
        <w:rPr>
          <w:color w:val="111111"/>
          <w:sz w:val="24"/>
          <w:szCs w:val="24"/>
        </w:rPr>
      </w:pPr>
      <w:r w:rsidDel="00000000" w:rsidR="00000000" w:rsidRPr="00000000">
        <w:rPr>
          <w:b w:val="1"/>
          <w:color w:val="111111"/>
          <w:sz w:val="24"/>
          <w:szCs w:val="24"/>
          <w:rtl w:val="0"/>
        </w:rPr>
        <w:t xml:space="preserve">Jörgen Gullbrandson, vd för Readly, kommenterar utmärkelsen:</w:t>
        <w:br w:type="textWrapping"/>
      </w:r>
      <w:r w:rsidDel="00000000" w:rsidR="00000000" w:rsidRPr="00000000">
        <w:rPr>
          <w:color w:val="111111"/>
          <w:sz w:val="24"/>
          <w:szCs w:val="24"/>
          <w:rtl w:val="0"/>
        </w:rPr>
        <w:t xml:space="preserve">“Att Readly är Sveriges tredje snabbast växande techbolag känns fantastiskt. Vi vill driva digitaliseringen av magasinbranschen och vår starka tillväxt visar att vi är på god väg. Vi är ett väldigt engagerat team och jag ser fram emot att fortsätta växa tillsammans, både genom att addera mer talang till bolaget och lansera nya marknader.”</w:t>
      </w:r>
    </w:p>
    <w:p w:rsidR="00000000" w:rsidDel="00000000" w:rsidP="00000000" w:rsidRDefault="00000000" w:rsidRPr="00000000" w14:paraId="00000009">
      <w:pPr>
        <w:shd w:fill="ffffff" w:val="clear"/>
        <w:spacing w:after="280" w:lineRule="auto"/>
        <w:contextualSpacing w:val="0"/>
        <w:rPr>
          <w:color w:val="111111"/>
          <w:sz w:val="24"/>
          <w:szCs w:val="24"/>
        </w:rPr>
      </w:pPr>
      <w:r w:rsidDel="00000000" w:rsidR="00000000" w:rsidRPr="00000000">
        <w:rPr>
          <w:color w:val="111111"/>
          <w:sz w:val="24"/>
          <w:szCs w:val="24"/>
          <w:rtl w:val="0"/>
        </w:rPr>
        <w:t xml:space="preserve">Technology Fast 50 har funnits i Sverige sedan 2003 och rankningen görs även i 20 andra länder/regioner i Europa, Asien och Australien. Sweden Technology Fast 50 har instiftats av Deloitte och är den enda särskilda utmärkelsen för teknologiföretag i Sverige. Rankingen baseras på företagens genomsnittliga intäktsökning under den gångna fyraårsperioden och inkluderar såväl publika som privata bolag. Listan omfattar all typ av teknologi – från internet och datautrustning till greentech och life sciences.</w:t>
      </w:r>
    </w:p>
    <w:p w:rsidR="00000000" w:rsidDel="00000000" w:rsidP="00000000" w:rsidRDefault="00000000" w:rsidRPr="00000000" w14:paraId="0000000A">
      <w:pPr>
        <w:shd w:fill="ffffff" w:val="clear"/>
        <w:spacing w:after="280" w:lineRule="auto"/>
        <w:contextualSpacing w:val="0"/>
        <w:rPr>
          <w:color w:val="3d9bbc"/>
          <w:sz w:val="24"/>
          <w:szCs w:val="24"/>
          <w:u w:val="single"/>
        </w:rPr>
      </w:pPr>
      <w:r w:rsidDel="00000000" w:rsidR="00000000" w:rsidRPr="00000000">
        <w:fldChar w:fldCharType="begin"/>
        <w:instrText xml:space="preserve"> HYPERLINK "http://www.fast50.se/" </w:instrText>
        <w:fldChar w:fldCharType="separate"/>
      </w:r>
      <w:r w:rsidDel="00000000" w:rsidR="00000000" w:rsidRPr="00000000">
        <w:rPr>
          <w:color w:val="3d9bbc"/>
          <w:sz w:val="24"/>
          <w:szCs w:val="24"/>
          <w:u w:val="single"/>
          <w:rtl w:val="0"/>
        </w:rPr>
        <w:t xml:space="preserve">Se hela årets ranking på www.fast50.se</w:t>
      </w:r>
    </w:p>
    <w:p w:rsidR="00000000" w:rsidDel="00000000" w:rsidP="00000000" w:rsidRDefault="00000000" w:rsidRPr="00000000" w14:paraId="0000000B">
      <w:pPr>
        <w:spacing w:line="276" w:lineRule="auto"/>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0C">
      <w:pPr>
        <w:spacing w:line="276" w:lineRule="auto"/>
        <w:contextualSpacing w:val="0"/>
        <w:rPr>
          <w:b w:val="1"/>
        </w:rPr>
      </w:pPr>
      <w:r w:rsidDel="00000000" w:rsidR="00000000" w:rsidRPr="00000000">
        <w:rPr>
          <w:b w:val="1"/>
          <w:rtl w:val="0"/>
        </w:rPr>
        <w:t xml:space="preserve">För mer information och intervjuförfrågningar, vänligen kontakta:</w:t>
      </w:r>
    </w:p>
    <w:p w:rsidR="00000000" w:rsidDel="00000000" w:rsidP="00000000" w:rsidRDefault="00000000" w:rsidRPr="00000000" w14:paraId="0000000D">
      <w:pPr>
        <w:spacing w:line="276" w:lineRule="auto"/>
        <w:contextualSpacing w:val="0"/>
        <w:rPr/>
      </w:pPr>
      <w:r w:rsidDel="00000000" w:rsidR="00000000" w:rsidRPr="00000000">
        <w:rPr>
          <w:rtl w:val="0"/>
        </w:rPr>
        <w:t xml:space="preserve">Sabina Schött, presskontakt Readly</w:t>
      </w:r>
    </w:p>
    <w:p w:rsidR="00000000" w:rsidDel="00000000" w:rsidP="00000000" w:rsidRDefault="00000000" w:rsidRPr="00000000" w14:paraId="0000000E">
      <w:pPr>
        <w:spacing w:line="276" w:lineRule="auto"/>
        <w:contextualSpacing w:val="0"/>
        <w:rPr/>
      </w:pPr>
      <w:r w:rsidDel="00000000" w:rsidR="00000000" w:rsidRPr="00000000">
        <w:rPr>
          <w:rtl w:val="0"/>
        </w:rPr>
        <w:t xml:space="preserve">Mobil: 0764-191239</w:t>
      </w:r>
    </w:p>
    <w:p w:rsidR="00000000" w:rsidDel="00000000" w:rsidP="00000000" w:rsidRDefault="00000000" w:rsidRPr="00000000" w14:paraId="0000000F">
      <w:pPr>
        <w:spacing w:line="276" w:lineRule="auto"/>
        <w:contextualSpacing w:val="0"/>
        <w:rPr>
          <w:color w:val="111111"/>
          <w:sz w:val="24"/>
          <w:szCs w:val="24"/>
        </w:rPr>
      </w:pPr>
      <w:r w:rsidDel="00000000" w:rsidR="00000000" w:rsidRPr="00000000">
        <w:rPr>
          <w:rtl w:val="0"/>
        </w:rPr>
        <w:t xml:space="preserve">E-post: sabina.schott@readly.com</w:t>
      </w:r>
      <w:r w:rsidDel="00000000" w:rsidR="00000000" w:rsidRPr="00000000">
        <w:rPr>
          <w:rtl w:val="0"/>
        </w:rPr>
      </w:r>
    </w:p>
    <w:p w:rsidR="00000000" w:rsidDel="00000000" w:rsidP="00000000" w:rsidRDefault="00000000" w:rsidRPr="00000000" w14:paraId="00000010">
      <w:pPr>
        <w:shd w:fill="ffffff" w:val="clear"/>
        <w:contextualSpacing w:val="0"/>
        <w:rPr/>
      </w:pPr>
      <w:r w:rsidDel="00000000" w:rsidR="00000000" w:rsidRPr="00000000">
        <w:rPr>
          <w:rtl w:val="0"/>
        </w:rPr>
      </w:r>
    </w:p>
    <w:p w:rsidR="00000000" w:rsidDel="00000000" w:rsidP="00000000" w:rsidRDefault="00000000" w:rsidRPr="00000000" w14:paraId="00000011">
      <w:pPr>
        <w:shd w:fill="ffffff" w:val="clear"/>
        <w:contextualSpacing w:val="0"/>
        <w:rPr>
          <w:b w:val="1"/>
          <w:color w:val="222222"/>
        </w:rPr>
      </w:pPr>
      <w:r w:rsidDel="00000000" w:rsidR="00000000" w:rsidRPr="00000000">
        <w:rPr>
          <w:b w:val="1"/>
          <w:color w:val="222222"/>
          <w:rtl w:val="0"/>
        </w:rPr>
        <w:t xml:space="preserve">Om Deloitte Sweden Technology Fast 50</w:t>
      </w:r>
    </w:p>
    <w:p w:rsidR="00000000" w:rsidDel="00000000" w:rsidP="00000000" w:rsidRDefault="00000000" w:rsidRPr="00000000" w14:paraId="00000012">
      <w:pPr>
        <w:shd w:fill="ffffff" w:val="clear"/>
        <w:contextualSpacing w:val="0"/>
        <w:rPr>
          <w:color w:val="222222"/>
        </w:rPr>
      </w:pPr>
      <w:r w:rsidDel="00000000" w:rsidR="00000000" w:rsidRPr="00000000">
        <w:rPr>
          <w:color w:val="222222"/>
          <w:rtl w:val="0"/>
        </w:rPr>
        <w:t xml:space="preserve">Rankingen, som i år genomförs för femtonde gången, inkluderar såväl publika som privata bolag och omfattar all typ av teknologi, från internet, datorer och annan datautrustning till life sciences. Sweden Technology Fast 50 baseras på företagens genomsnittliga intäktsökning under den gångna fyraårsperioden enligt tillgängliga årsredovisningar hos Bolagsverket per den 31 juli. Läs mer om priset, bakgrund och mer detaljerade kriterier på </w:t>
      </w:r>
      <w:hyperlink r:id="rId6">
        <w:r w:rsidDel="00000000" w:rsidR="00000000" w:rsidRPr="00000000">
          <w:rPr>
            <w:color w:val="1155cc"/>
            <w:u w:val="single"/>
            <w:rtl w:val="0"/>
          </w:rPr>
          <w:t xml:space="preserve">www.fast50.se</w:t>
        </w:r>
      </w:hyperlink>
      <w:r w:rsidDel="00000000" w:rsidR="00000000" w:rsidRPr="00000000">
        <w:rPr>
          <w:color w:val="222222"/>
          <w:rtl w:val="0"/>
        </w:rPr>
        <w:t xml:space="preserve">.</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Om Readly</w:t>
      </w:r>
    </w:p>
    <w:p w:rsidR="00000000" w:rsidDel="00000000" w:rsidP="00000000" w:rsidRDefault="00000000" w:rsidRPr="00000000" w14:paraId="00000015">
      <w:pPr>
        <w:contextualSpacing w:val="0"/>
        <w:rPr/>
      </w:pPr>
      <w:r w:rsidDel="00000000" w:rsidR="00000000" w:rsidRPr="00000000">
        <w:rPr>
          <w:rtl w:val="0"/>
        </w:rPr>
        <w:t xml:space="preserve">Readly är en digital tjänst som ger användarna obegränsad tillgång till 3 000 + nationella och internationella magasin i en app. Tjänsten är snabb, enkel att använda och varje användare får obegränsad läsning på upp till 5 enheter, hela familjen kan använda samma abonnemang. Readly erbjuder flera smarta funktioner som favoritmarkering, sökfunktion i artiklar och offlineläsning, till resan. Readly grundades i Sverige 2013 och finns tillgänglig i hela världen med huvudfokus på Sverige, Tyskland, Österrike, Schweiz och Storbritannien.</w:t>
      </w:r>
    </w:p>
    <w:p w:rsidR="00000000" w:rsidDel="00000000" w:rsidP="00000000" w:rsidRDefault="00000000" w:rsidRPr="00000000" w14:paraId="00000016">
      <w:pPr>
        <w:contextualSpacing w:val="0"/>
        <w:rPr>
          <w:color w:val="1155cc"/>
          <w:u w:val="single"/>
        </w:rPr>
      </w:pPr>
      <w:r w:rsidDel="00000000" w:rsidR="00000000" w:rsidRPr="00000000">
        <w:fldChar w:fldCharType="begin"/>
        <w:instrText xml:space="preserve"> HYPERLINK "https://www.readly.com/" </w:instrText>
        <w:fldChar w:fldCharType="separate"/>
      </w:r>
      <w:r w:rsidDel="00000000" w:rsidR="00000000" w:rsidRPr="00000000">
        <w:rPr>
          <w:color w:val="1155cc"/>
          <w:u w:val="single"/>
          <w:rtl w:val="0"/>
        </w:rPr>
        <w:t xml:space="preserve">www.readly.com</w:t>
      </w:r>
    </w:p>
    <w:p w:rsidR="00000000" w:rsidDel="00000000" w:rsidP="00000000" w:rsidRDefault="00000000" w:rsidRPr="00000000" w14:paraId="00000017">
      <w:pPr>
        <w:spacing w:line="276" w:lineRule="auto"/>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18">
      <w:pPr>
        <w:spacing w:line="276" w:lineRule="auto"/>
        <w:contextualSpacing w:val="0"/>
        <w:rPr/>
      </w:pPr>
      <w:r w:rsidDel="00000000" w:rsidR="00000000" w:rsidRPr="00000000">
        <w:rPr>
          <w:rtl w:val="0"/>
        </w:rPr>
      </w:r>
    </w:p>
    <w:p w:rsidR="00000000" w:rsidDel="00000000" w:rsidP="00000000" w:rsidRDefault="00000000" w:rsidRPr="00000000" w14:paraId="00000019">
      <w:pP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14:paraId="0000001A">
      <w:pPr>
        <w:contextualSpacing w:val="0"/>
        <w:rPr>
          <w:color w:val="222222"/>
          <w:highlight w:val="white"/>
        </w:rPr>
      </w:pPr>
      <w:r w:rsidDel="00000000" w:rsidR="00000000" w:rsidRPr="00000000">
        <w:rPr>
          <w:rtl w:val="0"/>
        </w:rPr>
      </w:r>
    </w:p>
    <w:p w:rsidR="00000000" w:rsidDel="00000000" w:rsidP="00000000" w:rsidRDefault="00000000" w:rsidRPr="00000000" w14:paraId="0000001B">
      <w:pPr>
        <w:contextualSpacing w:val="0"/>
        <w:rPr>
          <w:color w:val="222222"/>
          <w:highlight w:val="white"/>
        </w:rPr>
      </w:pPr>
      <w:r w:rsidDel="00000000" w:rsidR="00000000" w:rsidRPr="00000000">
        <w:rPr>
          <w:rtl w:val="0"/>
        </w:rPr>
      </w:r>
    </w:p>
    <w:p w:rsidR="00000000" w:rsidDel="00000000" w:rsidP="00000000" w:rsidRDefault="00000000" w:rsidRPr="00000000" w14:paraId="0000001C">
      <w:pPr>
        <w:contextualSpacing w:val="0"/>
        <w:rPr>
          <w:color w:val="222222"/>
          <w:highlight w:val="white"/>
        </w:rPr>
      </w:pPr>
      <w:r w:rsidDel="00000000" w:rsidR="00000000" w:rsidRPr="00000000">
        <w:rPr>
          <w:rtl w:val="0"/>
        </w:rPr>
      </w:r>
    </w:p>
    <w:p w:rsidR="00000000" w:rsidDel="00000000" w:rsidP="00000000" w:rsidRDefault="00000000" w:rsidRPr="00000000" w14:paraId="0000001D">
      <w:pPr>
        <w:spacing w:line="276" w:lineRule="auto"/>
        <w:contextualSpacing w:val="0"/>
        <w:rPr/>
      </w:pPr>
      <w:r w:rsidDel="00000000" w:rsidR="00000000" w:rsidRPr="00000000">
        <w:rPr>
          <w:rtl w:val="0"/>
        </w:rPr>
      </w:r>
    </w:p>
    <w:p w:rsidR="00000000" w:rsidDel="00000000" w:rsidP="00000000" w:rsidRDefault="00000000" w:rsidRPr="00000000" w14:paraId="0000001E">
      <w:pPr>
        <w:spacing w:line="27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F">
      <w:pPr>
        <w:shd w:fill="ffffff" w:val="clear"/>
        <w:spacing w:after="280" w:lineRule="auto"/>
        <w:contextualSpacing w:val="0"/>
        <w:rPr>
          <w:b w:val="1"/>
          <w:color w:val="111111"/>
          <w:sz w:val="24"/>
          <w:szCs w:val="24"/>
        </w:rPr>
      </w:pPr>
      <w:r w:rsidDel="00000000" w:rsidR="00000000" w:rsidRPr="00000000">
        <w:rPr>
          <w:rtl w:val="0"/>
        </w:rPr>
      </w:r>
    </w:p>
    <w:p w:rsidR="00000000" w:rsidDel="00000000" w:rsidP="00000000" w:rsidRDefault="00000000" w:rsidRPr="00000000" w14:paraId="00000020">
      <w:pPr>
        <w:shd w:fill="ffffff" w:val="clear"/>
        <w:spacing w:after="280" w:lineRule="auto"/>
        <w:contextualSpacing w:val="0"/>
        <w:rPr>
          <w:i w:val="1"/>
          <w:color w:val="555555"/>
          <w:sz w:val="24"/>
          <w:szCs w:val="24"/>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533400</wp:posOffset>
          </wp:positionV>
          <wp:extent cx="2411936" cy="62388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1936" cy="623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3371850</wp:posOffset>
          </wp:positionH>
          <wp:positionV relativeFrom="paragraph">
            <wp:posOffset>304800</wp:posOffset>
          </wp:positionV>
          <wp:extent cx="3214066" cy="94773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214066"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st50.s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