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FD97" w14:textId="77777777" w:rsidR="00822352" w:rsidRDefault="00822352" w:rsidP="00822352">
      <w:pPr>
        <w:tabs>
          <w:tab w:val="left" w:pos="5087"/>
        </w:tabs>
        <w:rPr>
          <w:rFonts w:ascii="Arial" w:hAnsi="Arial" w:cs="Arial"/>
          <w:b/>
          <w:bCs/>
          <w:sz w:val="24"/>
          <w:szCs w:val="24"/>
        </w:rPr>
      </w:pPr>
    </w:p>
    <w:p w14:paraId="1102B6D2" w14:textId="77777777" w:rsidR="00822352" w:rsidRDefault="00822352" w:rsidP="00822352">
      <w:pPr>
        <w:tabs>
          <w:tab w:val="left" w:pos="5087"/>
        </w:tabs>
        <w:rPr>
          <w:rFonts w:ascii="Arial" w:hAnsi="Arial" w:cs="Arial"/>
          <w:b/>
          <w:bCs/>
          <w:sz w:val="24"/>
          <w:szCs w:val="24"/>
        </w:rPr>
      </w:pPr>
    </w:p>
    <w:p w14:paraId="01B005BF" w14:textId="302C5096" w:rsidR="00822352" w:rsidRDefault="00822352" w:rsidP="00822352">
      <w:pPr>
        <w:tabs>
          <w:tab w:val="left" w:pos="5087"/>
        </w:tabs>
        <w:rPr>
          <w:rFonts w:ascii="Arial" w:hAnsi="Arial" w:cs="Arial"/>
          <w:b/>
          <w:bCs/>
          <w:sz w:val="24"/>
          <w:szCs w:val="24"/>
        </w:rPr>
      </w:pPr>
      <w:r w:rsidRPr="0035130A">
        <w:rPr>
          <w:rFonts w:ascii="Arial" w:eastAsia="Arial" w:hAnsi="Arial" w:cs="Arial"/>
          <w:b/>
          <w:sz w:val="24"/>
          <w:szCs w:val="24"/>
          <w:lang w:bidi="da-DK"/>
        </w:rPr>
        <w:t>Slutbruger-pressemeddelelse V1 09.07.20</w:t>
      </w:r>
    </w:p>
    <w:p w14:paraId="298F1DB7" w14:textId="001A0F73" w:rsidR="00822352" w:rsidRPr="00822352" w:rsidRDefault="00822352" w:rsidP="00B02056">
      <w:pPr>
        <w:rPr>
          <w:b/>
          <w:bCs/>
          <w:sz w:val="28"/>
          <w:szCs w:val="28"/>
        </w:rPr>
      </w:pPr>
      <w:bookmarkStart w:id="0" w:name="_GoBack"/>
      <w:r w:rsidRPr="00822352">
        <w:rPr>
          <w:b/>
          <w:sz w:val="28"/>
          <w:szCs w:val="28"/>
          <w:lang w:bidi="da-DK"/>
        </w:rPr>
        <w:t>Brother optaget i ESG-investeringsindekset "FTSE4Good Index Series" for første gang</w:t>
      </w:r>
    </w:p>
    <w:bookmarkEnd w:id="0"/>
    <w:p w14:paraId="5C02BB35" w14:textId="77777777" w:rsidR="00822352" w:rsidRDefault="00822352" w:rsidP="00B02056"/>
    <w:p w14:paraId="2207D7A1" w14:textId="0D7429C9" w:rsidR="00B02056" w:rsidRDefault="00B02056" w:rsidP="00B02056">
      <w:r>
        <w:rPr>
          <w:lang w:bidi="da-DK"/>
        </w:rPr>
        <w:t>Brother Industries, Ltd. (</w:t>
      </w:r>
      <w:r w:rsidR="000B2F81">
        <w:rPr>
          <w:lang w:bidi="da-DK"/>
        </w:rPr>
        <w:t>Administrerende direktør</w:t>
      </w:r>
      <w:r>
        <w:rPr>
          <w:lang w:bidi="da-DK"/>
        </w:rPr>
        <w:t xml:space="preserve">: </w:t>
      </w:r>
      <w:proofErr w:type="spellStart"/>
      <w:r>
        <w:rPr>
          <w:lang w:bidi="da-DK"/>
        </w:rPr>
        <w:t>Ichiro</w:t>
      </w:r>
      <w:proofErr w:type="spellEnd"/>
      <w:r>
        <w:rPr>
          <w:lang w:bidi="da-DK"/>
        </w:rPr>
        <w:t xml:space="preserve"> </w:t>
      </w:r>
      <w:proofErr w:type="spellStart"/>
      <w:r>
        <w:rPr>
          <w:lang w:bidi="da-DK"/>
        </w:rPr>
        <w:t>Sasaki</w:t>
      </w:r>
      <w:proofErr w:type="spellEnd"/>
      <w:r>
        <w:rPr>
          <w:lang w:bidi="da-DK"/>
        </w:rPr>
        <w:t>) har i dag meddelt, at virksomheden for første gang er optaget i det globalt anerkendte ESG-aktieinvesteringsindeks FTSE4Good Index Series</w:t>
      </w:r>
      <w:r>
        <w:rPr>
          <w:sz w:val="16"/>
          <w:szCs w:val="16"/>
          <w:vertAlign w:val="superscript"/>
          <w:lang w:bidi="da-DK"/>
        </w:rPr>
        <w:t>*1</w:t>
      </w:r>
      <w:r>
        <w:rPr>
          <w:lang w:bidi="da-DK"/>
        </w:rPr>
        <w:t>. FTSE4Good Index Series er en række indekser etableret af London Stock Exchange Group med handelsmærket FTSE Russell. Det omfatter virksomheder, der overholder standarder til evaluering af miljø-, samfunds- og ledelsesmæssige praksisser (ESG).</w:t>
      </w:r>
    </w:p>
    <w:p w14:paraId="639C35BE" w14:textId="6B2B33AC" w:rsidR="007E6C6E" w:rsidRDefault="007E6C6E" w:rsidP="00B02056">
      <w:r w:rsidRPr="007E6C6E">
        <w:rPr>
          <w:lang w:bidi="da-DK"/>
        </w:rPr>
        <w:t xml:space="preserve">Samtidig er Brother også blevet optaget i FTSE </w:t>
      </w:r>
      <w:proofErr w:type="spellStart"/>
      <w:r w:rsidRPr="007E6C6E">
        <w:rPr>
          <w:lang w:bidi="da-DK"/>
        </w:rPr>
        <w:t>Blossom</w:t>
      </w:r>
      <w:proofErr w:type="spellEnd"/>
      <w:r w:rsidRPr="007E6C6E">
        <w:rPr>
          <w:lang w:bidi="da-DK"/>
        </w:rPr>
        <w:t xml:space="preserve"> Japan Index, et andet ESG-indeks, som er indført af Japans offentlige pensionsfond (GPIF), der administrerer den største samling af midler i verden. Som et resultat heraf er Brother også blevet optaget i tre ESG-indekser, som Japans offentlige pensionsfond (GPIF), har indført: FTSE </w:t>
      </w:r>
      <w:proofErr w:type="spellStart"/>
      <w:r w:rsidRPr="007E6C6E">
        <w:rPr>
          <w:lang w:bidi="da-DK"/>
        </w:rPr>
        <w:t>Blossom</w:t>
      </w:r>
      <w:proofErr w:type="spellEnd"/>
      <w:r w:rsidRPr="007E6C6E">
        <w:rPr>
          <w:lang w:bidi="da-DK"/>
        </w:rPr>
        <w:t xml:space="preserve"> Japan Index, MSCI Japan </w:t>
      </w:r>
      <w:proofErr w:type="spellStart"/>
      <w:r w:rsidRPr="007E6C6E">
        <w:rPr>
          <w:lang w:bidi="da-DK"/>
        </w:rPr>
        <w:t>Empowering</w:t>
      </w:r>
      <w:proofErr w:type="spellEnd"/>
      <w:r w:rsidRPr="007E6C6E">
        <w:rPr>
          <w:lang w:bidi="da-DK"/>
        </w:rPr>
        <w:t xml:space="preserve"> </w:t>
      </w:r>
      <w:proofErr w:type="spellStart"/>
      <w:r w:rsidRPr="007E6C6E">
        <w:rPr>
          <w:lang w:bidi="da-DK"/>
        </w:rPr>
        <w:t>Women</w:t>
      </w:r>
      <w:proofErr w:type="spellEnd"/>
      <w:r w:rsidRPr="007E6C6E">
        <w:rPr>
          <w:lang w:bidi="da-DK"/>
        </w:rPr>
        <w:t xml:space="preserve"> (WIN) Select Index, og S&amp;P/JPX </w:t>
      </w:r>
      <w:proofErr w:type="spellStart"/>
      <w:r w:rsidRPr="007E6C6E">
        <w:rPr>
          <w:lang w:bidi="da-DK"/>
        </w:rPr>
        <w:t>Carbon</w:t>
      </w:r>
      <w:proofErr w:type="spellEnd"/>
      <w:r w:rsidRPr="007E6C6E">
        <w:rPr>
          <w:lang w:bidi="da-DK"/>
        </w:rPr>
        <w:t xml:space="preserve"> Efficient Index.</w:t>
      </w:r>
    </w:p>
    <w:p w14:paraId="5D50C2AA" w14:textId="28D1E961" w:rsidR="00B02056" w:rsidRDefault="00B02056" w:rsidP="00B02056">
      <w:r>
        <w:rPr>
          <w:lang w:bidi="da-DK"/>
        </w:rPr>
        <w:t xml:space="preserve">Brother Group forpligter sig til ESG-aktiviteter som en måde at fastholde interessenternes tillid på. Inden for miljømæssige aktiviteter har Brother Group i marts 2018 udarbejdet Brother Group </w:t>
      </w:r>
      <w:proofErr w:type="spellStart"/>
      <w:r>
        <w:rPr>
          <w:lang w:bidi="da-DK"/>
        </w:rPr>
        <w:t>Environmental</w:t>
      </w:r>
      <w:proofErr w:type="spellEnd"/>
      <w:r>
        <w:rPr>
          <w:lang w:bidi="da-DK"/>
        </w:rPr>
        <w:t xml:space="preserve"> Vision 2050, og man arbejder på at reducere CO</w:t>
      </w:r>
      <w:r>
        <w:rPr>
          <w:sz w:val="16"/>
          <w:szCs w:val="16"/>
          <w:vertAlign w:val="subscript"/>
          <w:lang w:bidi="da-DK"/>
        </w:rPr>
        <w:t>2</w:t>
      </w:r>
      <w:r>
        <w:rPr>
          <w:lang w:bidi="da-DK"/>
        </w:rPr>
        <w:t xml:space="preserve">-udslippet i hele værdikæden. Blandt de samfundsmæssige aktiviteter identificerer koncernen prioritetsområder, der skal forbedres, så </w:t>
      </w:r>
      <w:r w:rsidR="000B2F81">
        <w:rPr>
          <w:lang w:bidi="da-DK"/>
        </w:rPr>
        <w:t>Verdensmålene</w:t>
      </w:r>
      <w:r w:rsidR="0086294E">
        <w:rPr>
          <w:lang w:bidi="da-DK"/>
        </w:rPr>
        <w:t>*</w:t>
      </w:r>
      <w:r w:rsidR="001D294E">
        <w:rPr>
          <w:sz w:val="16"/>
          <w:szCs w:val="16"/>
          <w:vertAlign w:val="superscript"/>
          <w:lang w:bidi="da-DK"/>
        </w:rPr>
        <w:t>2</w:t>
      </w:r>
      <w:r w:rsidR="001D294E">
        <w:rPr>
          <w:lang w:bidi="da-DK"/>
        </w:rPr>
        <w:t> </w:t>
      </w:r>
      <w:r>
        <w:rPr>
          <w:lang w:bidi="da-DK"/>
        </w:rPr>
        <w:t>kan nås, og samfundsmæssig værdi skabes gennem forretningen. Derudover har koncernen i regnskabsåret 2019 underskrevet FN’s Global Compact</w:t>
      </w:r>
      <w:r>
        <w:rPr>
          <w:sz w:val="16"/>
          <w:szCs w:val="16"/>
          <w:vertAlign w:val="superscript"/>
          <w:lang w:bidi="da-DK"/>
        </w:rPr>
        <w:t>*3</w:t>
      </w:r>
      <w:r>
        <w:rPr>
          <w:lang w:bidi="da-DK"/>
        </w:rPr>
        <w:t xml:space="preserve"> og annonceret, at man vil bidrage yderligere til en bæredygtig udvikling af samfundet. I forhold til ledelsesmæssige aktiviteter har man arbejdet på at styrke ledelsen i overensstemmelse med "Brother Group Basic </w:t>
      </w:r>
      <w:proofErr w:type="spellStart"/>
      <w:r>
        <w:rPr>
          <w:lang w:bidi="da-DK"/>
        </w:rPr>
        <w:t>Policies</w:t>
      </w:r>
      <w:proofErr w:type="spellEnd"/>
      <w:r>
        <w:rPr>
          <w:lang w:bidi="da-DK"/>
        </w:rPr>
        <w:t xml:space="preserve"> on </w:t>
      </w:r>
      <w:proofErr w:type="spellStart"/>
      <w:r>
        <w:rPr>
          <w:lang w:bidi="da-DK"/>
        </w:rPr>
        <w:t>Corporate</w:t>
      </w:r>
      <w:proofErr w:type="spellEnd"/>
      <w:r>
        <w:rPr>
          <w:lang w:bidi="da-DK"/>
        </w:rPr>
        <w:t xml:space="preserve"> </w:t>
      </w:r>
      <w:proofErr w:type="spellStart"/>
      <w:r>
        <w:rPr>
          <w:lang w:bidi="da-DK"/>
        </w:rPr>
        <w:t>Governance</w:t>
      </w:r>
      <w:proofErr w:type="spellEnd"/>
      <w:r>
        <w:rPr>
          <w:lang w:bidi="da-DK"/>
        </w:rPr>
        <w:t>", som blev udarbejdet i 2015.</w:t>
      </w:r>
    </w:p>
    <w:p w14:paraId="7E48D35D" w14:textId="0FAEC151" w:rsidR="00B02056" w:rsidRDefault="00B02056" w:rsidP="00B02056">
      <w:r>
        <w:rPr>
          <w:lang w:bidi="da-DK"/>
        </w:rPr>
        <w:t xml:space="preserve">Brother Group vil fortsat forpligte sig til at opbygge langsigtede tillidsrelationer med alle interessenter ved at udvikle forretningen, leve op til sin sociale ansvarlighed og stadig være “At </w:t>
      </w:r>
      <w:proofErr w:type="spellStart"/>
      <w:r>
        <w:rPr>
          <w:lang w:bidi="da-DK"/>
        </w:rPr>
        <w:t>your</w:t>
      </w:r>
      <w:proofErr w:type="spellEnd"/>
      <w:r>
        <w:rPr>
          <w:lang w:bidi="da-DK"/>
        </w:rPr>
        <w:t xml:space="preserve"> side”.</w:t>
      </w:r>
    </w:p>
    <w:p w14:paraId="68FAC589" w14:textId="77790257" w:rsidR="00B02056" w:rsidRDefault="00B02056" w:rsidP="00B02056"/>
    <w:p w14:paraId="785BC12F" w14:textId="77777777" w:rsidR="00B02056" w:rsidRDefault="00B02056" w:rsidP="00B02056"/>
    <w:p w14:paraId="4AE18E4C" w14:textId="2F674575" w:rsidR="00B02056" w:rsidRDefault="00B02056" w:rsidP="00B02056">
      <w:pPr>
        <w:rPr>
          <w:color w:val="666666"/>
        </w:rPr>
      </w:pPr>
      <w:r>
        <w:rPr>
          <w:rStyle w:val="txt"/>
          <w:rFonts w:ascii="Arial" w:eastAsia="Arial" w:hAnsi="Arial" w:cs="Arial"/>
          <w:color w:val="666666"/>
          <w:lang w:bidi="da-DK"/>
        </w:rPr>
        <w:t>*1. ESG-investering er en investering, der prioriterer og vælger virksomheder ud fra miljø-, samfunds- og ledelsesmæssige praksisser (ESG).</w:t>
      </w:r>
    </w:p>
    <w:p w14:paraId="4A1CC8A9" w14:textId="403B9E58" w:rsidR="00B02056" w:rsidRDefault="00B02056" w:rsidP="00B02056">
      <w:pPr>
        <w:rPr>
          <w:color w:val="666666"/>
        </w:rPr>
      </w:pPr>
      <w:r>
        <w:rPr>
          <w:rStyle w:val="txt"/>
          <w:rFonts w:ascii="Arial" w:eastAsia="Arial" w:hAnsi="Arial" w:cs="Arial"/>
          <w:color w:val="666666"/>
          <w:lang w:bidi="da-DK"/>
        </w:rPr>
        <w:t xml:space="preserve">*2. </w:t>
      </w:r>
      <w:r w:rsidR="000B2F81">
        <w:rPr>
          <w:rStyle w:val="txt"/>
          <w:rFonts w:ascii="Arial" w:eastAsia="Arial" w:hAnsi="Arial" w:cs="Arial"/>
          <w:color w:val="666666"/>
          <w:lang w:bidi="da-DK"/>
        </w:rPr>
        <w:t>Verdensmålene</w:t>
      </w:r>
      <w:r>
        <w:rPr>
          <w:rStyle w:val="txt"/>
          <w:rFonts w:ascii="Arial" w:eastAsia="Arial" w:hAnsi="Arial" w:cs="Arial"/>
          <w:color w:val="666666"/>
          <w:lang w:bidi="da-DK"/>
        </w:rPr>
        <w:t xml:space="preserve"> er et sæt fælles mål for det internationale samfund bestående af 17 overordnede mål og 169 delmål, som verdens ledere vedtog på FN-topmødet i september 2015.</w:t>
      </w:r>
    </w:p>
    <w:p w14:paraId="4D4AC712" w14:textId="38408419" w:rsidR="00B02056" w:rsidRDefault="00B02056" w:rsidP="00B02056">
      <w:pPr>
        <w:rPr>
          <w:color w:val="666666"/>
        </w:rPr>
      </w:pPr>
      <w:r>
        <w:rPr>
          <w:rStyle w:val="txt"/>
          <w:rFonts w:ascii="Arial" w:eastAsia="Arial" w:hAnsi="Arial" w:cs="Arial"/>
          <w:color w:val="666666"/>
          <w:lang w:bidi="da-DK"/>
        </w:rPr>
        <w:t>*3. FN’s Global Compact er et frivilligt initiativ, hvor de medvirkende virksomheder og organisationer i kraft af ansvarligt og kreativt lederskab optræder som gode samfundsaktører i udviklingen af globale rammer for realiseringen af bæredygtig vækst.</w:t>
      </w:r>
    </w:p>
    <w:p w14:paraId="3ACDD386" w14:textId="77777777" w:rsidR="00B02056" w:rsidRDefault="00B02056" w:rsidP="00B02056"/>
    <w:sectPr w:rsidR="00B020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545B" w14:textId="77777777" w:rsidR="008D1CD7" w:rsidRDefault="008D1CD7" w:rsidP="00822352">
      <w:pPr>
        <w:spacing w:after="0" w:line="240" w:lineRule="auto"/>
      </w:pPr>
      <w:r>
        <w:separator/>
      </w:r>
    </w:p>
  </w:endnote>
  <w:endnote w:type="continuationSeparator" w:id="0">
    <w:p w14:paraId="5E43D12C" w14:textId="77777777" w:rsidR="008D1CD7" w:rsidRDefault="008D1CD7" w:rsidP="0082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A4E5" w14:textId="77777777" w:rsidR="008D1CD7" w:rsidRDefault="008D1CD7" w:rsidP="00822352">
      <w:pPr>
        <w:spacing w:after="0" w:line="240" w:lineRule="auto"/>
      </w:pPr>
      <w:r>
        <w:separator/>
      </w:r>
    </w:p>
  </w:footnote>
  <w:footnote w:type="continuationSeparator" w:id="0">
    <w:p w14:paraId="2789262C" w14:textId="77777777" w:rsidR="008D1CD7" w:rsidRDefault="008D1CD7" w:rsidP="0082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0B17" w14:textId="288D5C12" w:rsidR="00822352" w:rsidRDefault="00822352">
    <w:pPr>
      <w:pStyle w:val="Sidehoved"/>
    </w:pPr>
    <w:r>
      <w:rPr>
        <w:noProof/>
        <w:lang w:bidi="da-DK"/>
      </w:rPr>
      <w:drawing>
        <wp:anchor distT="0" distB="0" distL="114300" distR="114300" simplePos="0" relativeHeight="251659264" behindDoc="0" locked="0" layoutInCell="1" allowOverlap="1" wp14:anchorId="5211F3BB" wp14:editId="7CD73BE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116" cy="1080241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16" cy="108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03C1"/>
    <w:multiLevelType w:val="multilevel"/>
    <w:tmpl w:val="544C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6"/>
    <w:rsid w:val="000019BB"/>
    <w:rsid w:val="000B2F81"/>
    <w:rsid w:val="001D294E"/>
    <w:rsid w:val="00334C6D"/>
    <w:rsid w:val="00486E65"/>
    <w:rsid w:val="005A7F8B"/>
    <w:rsid w:val="007E6C6E"/>
    <w:rsid w:val="00822352"/>
    <w:rsid w:val="0086294E"/>
    <w:rsid w:val="008D1CD7"/>
    <w:rsid w:val="00B02056"/>
    <w:rsid w:val="00C945A8"/>
    <w:rsid w:val="00E85D08"/>
    <w:rsid w:val="00E86CD4"/>
    <w:rsid w:val="00EA57CE"/>
    <w:rsid w:val="00F0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E9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B0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">
    <w:name w:val="txt"/>
    <w:basedOn w:val="Standardskrifttypeiafsnit"/>
    <w:rsid w:val="00B020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0B2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22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2352"/>
  </w:style>
  <w:style w:type="paragraph" w:styleId="Sidefod">
    <w:name w:val="footer"/>
    <w:basedOn w:val="Normal"/>
    <w:link w:val="SidefodTegn"/>
    <w:uiPriority w:val="99"/>
    <w:unhideWhenUsed/>
    <w:rsid w:val="00822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2352"/>
  </w:style>
  <w:style w:type="character" w:styleId="Kommentarhenvisning">
    <w:name w:val="annotation reference"/>
    <w:basedOn w:val="Standardskrifttypeiafsnit"/>
    <w:uiPriority w:val="99"/>
    <w:semiHidden/>
    <w:unhideWhenUsed/>
    <w:rsid w:val="00334C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4C6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4C6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4C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4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2020-08-17T08:48:00Z</dcterms:created>
  <dcterms:modified xsi:type="dcterms:W3CDTF">2020-08-17T08:48:00Z</dcterms:modified>
</cp:coreProperties>
</file>