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3ED" w:rsidRPr="006035D2" w:rsidRDefault="009E13ED">
      <w:pPr>
        <w:rPr>
          <w:rFonts w:ascii="Arial" w:hAnsi="Arial" w:cs="Arial"/>
        </w:rPr>
      </w:pPr>
    </w:p>
    <w:p w:rsidR="003F4603" w:rsidRDefault="00D239E6" w:rsidP="000264B7">
      <w:pPr>
        <w:jc w:val="right"/>
        <w:rPr>
          <w:rFonts w:ascii="Arial" w:hAnsi="Arial" w:cs="Arial"/>
          <w:noProof/>
          <w:color w:val="000000" w:themeColor="text1"/>
          <w:sz w:val="32"/>
          <w:szCs w:val="44"/>
        </w:rPr>
      </w:pPr>
      <w:r>
        <w:rPr>
          <w:rFonts w:ascii="Arial" w:hAnsi="Arial" w:cs="Arial"/>
          <w:sz w:val="16"/>
          <w:szCs w:val="20"/>
        </w:rPr>
        <w:t xml:space="preserve">Nyhed, Ikast </w:t>
      </w:r>
      <w:r w:rsidR="009E13ED" w:rsidRPr="006035D2">
        <w:rPr>
          <w:rFonts w:ascii="Arial" w:hAnsi="Arial" w:cs="Arial"/>
          <w:sz w:val="16"/>
          <w:szCs w:val="20"/>
        </w:rPr>
        <w:t>201</w:t>
      </w:r>
      <w:r w:rsidR="007A0C11" w:rsidRPr="006035D2">
        <w:rPr>
          <w:rFonts w:ascii="Arial" w:hAnsi="Arial" w:cs="Arial"/>
          <w:sz w:val="16"/>
          <w:szCs w:val="20"/>
        </w:rPr>
        <w:t>4</w:t>
      </w:r>
      <w:r w:rsidR="009E13ED" w:rsidRPr="006035D2">
        <w:rPr>
          <w:rFonts w:ascii="Arial" w:hAnsi="Arial" w:cs="Arial"/>
          <w:sz w:val="16"/>
          <w:szCs w:val="20"/>
        </w:rPr>
        <w:t>-</w:t>
      </w:r>
      <w:r>
        <w:rPr>
          <w:rFonts w:ascii="Arial" w:hAnsi="Arial" w:cs="Arial"/>
          <w:sz w:val="16"/>
          <w:szCs w:val="20"/>
        </w:rPr>
        <w:t>05</w:t>
      </w:r>
      <w:r w:rsidR="006035D2" w:rsidRPr="006035D2">
        <w:rPr>
          <w:rFonts w:ascii="Arial" w:hAnsi="Arial" w:cs="Arial"/>
          <w:sz w:val="16"/>
          <w:szCs w:val="20"/>
        </w:rPr>
        <w:t>-</w:t>
      </w:r>
      <w:r>
        <w:rPr>
          <w:rFonts w:ascii="Arial" w:hAnsi="Arial" w:cs="Arial"/>
          <w:sz w:val="16"/>
          <w:szCs w:val="20"/>
        </w:rPr>
        <w:t>02</w:t>
      </w:r>
    </w:p>
    <w:p w:rsidR="00E8594E" w:rsidRDefault="00CA7C1D" w:rsidP="00E8594E">
      <w:pPr>
        <w:rPr>
          <w:rFonts w:ascii="Arial" w:hAnsi="Arial" w:cs="Arial"/>
          <w:color w:val="000000" w:themeColor="text1"/>
          <w:sz w:val="32"/>
          <w:szCs w:val="44"/>
        </w:rPr>
      </w:pPr>
      <w:r>
        <w:rPr>
          <w:rFonts w:ascii="Arial" w:hAnsi="Arial" w:cs="Arial"/>
          <w:noProof/>
          <w:color w:val="000000" w:themeColor="text1"/>
          <w:sz w:val="32"/>
          <w:szCs w:val="44"/>
        </w:rPr>
        <w:drawing>
          <wp:anchor distT="0" distB="0" distL="114300" distR="114300" simplePos="0" relativeHeight="251658240" behindDoc="1" locked="0" layoutInCell="1" allowOverlap="1">
            <wp:simplePos x="0" y="0"/>
            <wp:positionH relativeFrom="column">
              <wp:posOffset>3440193</wp:posOffset>
            </wp:positionH>
            <wp:positionV relativeFrom="paragraph">
              <wp:posOffset>-6227</wp:posOffset>
            </wp:positionV>
            <wp:extent cx="2333123" cy="2988860"/>
            <wp:effectExtent l="19050" t="0" r="0" b="0"/>
            <wp:wrapNone/>
            <wp:docPr id="2" name="Bildobjekt 1" descr="Profil-Blankpole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Blankpolerad.jpg"/>
                    <pic:cNvPicPr/>
                  </pic:nvPicPr>
                  <pic:blipFill>
                    <a:blip r:embed="rId6" cstate="print"/>
                    <a:srcRect l="19146" r="14957"/>
                    <a:stretch>
                      <a:fillRect/>
                    </a:stretch>
                  </pic:blipFill>
                  <pic:spPr>
                    <a:xfrm rot="10800000" flipH="1">
                      <a:off x="0" y="0"/>
                      <a:ext cx="2333123" cy="2988860"/>
                    </a:xfrm>
                    <a:prstGeom prst="rect">
                      <a:avLst/>
                    </a:prstGeom>
                  </pic:spPr>
                </pic:pic>
              </a:graphicData>
            </a:graphic>
          </wp:anchor>
        </w:drawing>
      </w:r>
      <w:r>
        <w:rPr>
          <w:rFonts w:ascii="Arial" w:hAnsi="Arial" w:cs="Arial"/>
          <w:noProof/>
          <w:color w:val="000000" w:themeColor="text1"/>
          <w:sz w:val="32"/>
          <w:szCs w:val="44"/>
        </w:rPr>
        <w:drawing>
          <wp:inline distT="0" distB="0" distL="0" distR="0">
            <wp:extent cx="3419077" cy="2987749"/>
            <wp:effectExtent l="19050" t="0" r="0" b="0"/>
            <wp:docPr id="1" name="Bildobjekt 0" descr="Borrfri-stilleb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fri-stilleben-cmyk.jpg"/>
                    <pic:cNvPicPr/>
                  </pic:nvPicPr>
                  <pic:blipFill>
                    <a:blip r:embed="rId7" cstate="print"/>
                    <a:srcRect t="13625" r="40770" b="14139"/>
                    <a:stretch>
                      <a:fillRect/>
                    </a:stretch>
                  </pic:blipFill>
                  <pic:spPr>
                    <a:xfrm>
                      <a:off x="0" y="0"/>
                      <a:ext cx="3419077" cy="2987749"/>
                    </a:xfrm>
                    <a:prstGeom prst="rect">
                      <a:avLst/>
                    </a:prstGeom>
                  </pic:spPr>
                </pic:pic>
              </a:graphicData>
            </a:graphic>
          </wp:inline>
        </w:drawing>
      </w:r>
    </w:p>
    <w:p w:rsidR="00E8594E" w:rsidRPr="008005C2" w:rsidRDefault="00E8594E" w:rsidP="00E8594E">
      <w:pPr>
        <w:rPr>
          <w:rFonts w:ascii="Arial" w:hAnsi="Arial" w:cs="Arial"/>
          <w:color w:val="000000" w:themeColor="text1"/>
          <w:sz w:val="32"/>
          <w:szCs w:val="44"/>
          <w:lang w:val="da-DK"/>
        </w:rPr>
      </w:pPr>
      <w:r w:rsidRPr="008005C2">
        <w:rPr>
          <w:lang w:val="da-DK"/>
        </w:rPr>
        <w:t xml:space="preserve"> </w:t>
      </w:r>
    </w:p>
    <w:p w:rsidR="00D239E6" w:rsidRPr="00530582" w:rsidRDefault="00D239E6" w:rsidP="00D239E6">
      <w:pPr>
        <w:rPr>
          <w:rFonts w:ascii="Arial" w:hAnsi="Arial" w:cs="Arial"/>
          <w:caps/>
          <w:color w:val="000000"/>
          <w:sz w:val="32"/>
          <w:szCs w:val="44"/>
          <w:lang w:val="da-DK"/>
        </w:rPr>
      </w:pPr>
      <w:r w:rsidRPr="00530582">
        <w:rPr>
          <w:rFonts w:ascii="Arial" w:hAnsi="Arial" w:cs="Arial"/>
          <w:caps/>
          <w:color w:val="000000"/>
          <w:sz w:val="32"/>
          <w:szCs w:val="44"/>
          <w:lang w:val="da-DK"/>
        </w:rPr>
        <w:t>LIM brusevægge op med INR</w:t>
      </w:r>
      <w:r w:rsidRPr="00530582">
        <w:rPr>
          <w:rFonts w:ascii="Arial" w:hAnsi="Arial" w:cs="Arial"/>
          <w:color w:val="000000"/>
          <w:sz w:val="32"/>
          <w:szCs w:val="44"/>
          <w:lang w:val="da-DK"/>
        </w:rPr>
        <w:t>s</w:t>
      </w:r>
      <w:r w:rsidRPr="00530582">
        <w:rPr>
          <w:rFonts w:ascii="Arial" w:hAnsi="Arial" w:cs="Arial"/>
          <w:caps/>
          <w:color w:val="000000"/>
          <w:sz w:val="32"/>
          <w:szCs w:val="44"/>
          <w:lang w:val="da-DK"/>
        </w:rPr>
        <w:t xml:space="preserve"> borefri-KIT</w:t>
      </w:r>
    </w:p>
    <w:p w:rsidR="003F4603" w:rsidRPr="00D239E6" w:rsidRDefault="003F4603" w:rsidP="003F4603">
      <w:pPr>
        <w:autoSpaceDE w:val="0"/>
        <w:autoSpaceDN w:val="0"/>
        <w:adjustRightInd w:val="0"/>
        <w:rPr>
          <w:rFonts w:ascii="Arial" w:eastAsiaTheme="minorHAnsi" w:hAnsi="Arial" w:cs="Arial"/>
          <w:b/>
          <w:sz w:val="22"/>
          <w:szCs w:val="20"/>
          <w:lang w:val="da-DK" w:eastAsia="en-US"/>
        </w:rPr>
      </w:pPr>
    </w:p>
    <w:p w:rsidR="00D239E6" w:rsidRPr="00D239E6" w:rsidRDefault="00D239E6" w:rsidP="00D239E6">
      <w:pPr>
        <w:autoSpaceDE w:val="0"/>
        <w:autoSpaceDN w:val="0"/>
        <w:adjustRightInd w:val="0"/>
        <w:rPr>
          <w:rFonts w:ascii="Arial" w:eastAsia="Calibri" w:hAnsi="Arial" w:cs="Arial"/>
          <w:b/>
          <w:sz w:val="22"/>
          <w:szCs w:val="20"/>
          <w:lang w:val="da-DK" w:eastAsia="en-US"/>
        </w:rPr>
      </w:pPr>
      <w:r w:rsidRPr="00D239E6">
        <w:rPr>
          <w:rFonts w:ascii="Arial" w:eastAsia="Calibri" w:hAnsi="Arial" w:cs="Arial"/>
          <w:b/>
          <w:sz w:val="22"/>
          <w:szCs w:val="20"/>
          <w:lang w:val="da-DK" w:eastAsia="en-US"/>
        </w:rPr>
        <w:t>Muligheden for at lime  INRs brusevægge med aluminiumprofiler i serien LINC har nu været på makedet i et års tid. Men hvordan kan det egentlig funger</w:t>
      </w:r>
      <w:r>
        <w:rPr>
          <w:rFonts w:ascii="Arial" w:eastAsia="Calibri" w:hAnsi="Arial" w:cs="Arial"/>
          <w:b/>
          <w:sz w:val="22"/>
          <w:szCs w:val="20"/>
          <w:lang w:val="da-DK" w:eastAsia="en-US"/>
        </w:rPr>
        <w:t>e med</w:t>
      </w:r>
      <w:r w:rsidRPr="00D239E6">
        <w:rPr>
          <w:rFonts w:ascii="Arial" w:eastAsia="Calibri" w:hAnsi="Arial" w:cs="Arial"/>
          <w:b/>
          <w:sz w:val="22"/>
          <w:szCs w:val="20"/>
          <w:lang w:val="da-DK" w:eastAsia="en-US"/>
        </w:rPr>
        <w:t xml:space="preserve"> cirka 20 kg tunge glasdøre og hvad formål har det ?</w:t>
      </w:r>
    </w:p>
    <w:p w:rsidR="00041403" w:rsidRPr="00D239E6" w:rsidRDefault="00041403" w:rsidP="001115D6">
      <w:pPr>
        <w:rPr>
          <w:rFonts w:ascii="Arial" w:hAnsi="Arial" w:cs="Arial"/>
          <w:sz w:val="20"/>
          <w:szCs w:val="20"/>
          <w:lang w:val="da-DK"/>
        </w:rPr>
      </w:pPr>
    </w:p>
    <w:p w:rsidR="00D239E6" w:rsidRPr="00EB592E" w:rsidRDefault="00D239E6" w:rsidP="00D239E6">
      <w:pPr>
        <w:autoSpaceDE w:val="0"/>
        <w:autoSpaceDN w:val="0"/>
        <w:adjustRightInd w:val="0"/>
        <w:rPr>
          <w:rFonts w:ascii="Arial" w:eastAsia="Calibri" w:hAnsi="Arial" w:cs="Arial"/>
          <w:sz w:val="20"/>
          <w:szCs w:val="20"/>
          <w:lang w:val="da-DK" w:eastAsia="en-US"/>
        </w:rPr>
      </w:pPr>
      <w:r w:rsidRPr="00D239E6">
        <w:rPr>
          <w:rFonts w:ascii="Arial" w:eastAsia="Calibri" w:hAnsi="Arial" w:cs="Arial"/>
          <w:i/>
          <w:sz w:val="20"/>
          <w:szCs w:val="20"/>
          <w:lang w:val="da-DK" w:eastAsia="en-US"/>
        </w:rPr>
        <w:t>”Vi kommer helt sikkert til at anvende systemet  Borefri hvor det kan anvendes”</w:t>
      </w:r>
      <w:r w:rsidRPr="00D239E6">
        <w:rPr>
          <w:rFonts w:ascii="Arial" w:eastAsia="Calibri" w:hAnsi="Arial" w:cs="Arial"/>
          <w:sz w:val="20"/>
          <w:szCs w:val="20"/>
          <w:lang w:val="da-DK" w:eastAsia="en-US"/>
        </w:rPr>
        <w:t xml:space="preserve">, fortæller  Joakim Nyström, Projektleder på Mint Inredning AB, </w:t>
      </w:r>
      <w:r w:rsidRPr="00D239E6">
        <w:rPr>
          <w:rFonts w:ascii="Arial" w:hAnsi="Arial" w:cs="Arial"/>
          <w:color w:val="2A2727"/>
          <w:sz w:val="20"/>
          <w:szCs w:val="20"/>
          <w:lang w:val="da-DK"/>
        </w:rPr>
        <w:t>en totalleverandør af indretning  til caféer, restauranter og hoteller.</w:t>
      </w:r>
      <w:r w:rsidRPr="00D239E6">
        <w:rPr>
          <w:rFonts w:ascii="Arial" w:eastAsia="Calibri" w:hAnsi="Arial" w:cs="Arial"/>
          <w:sz w:val="20"/>
          <w:szCs w:val="20"/>
          <w:lang w:val="da-DK" w:eastAsia="en-US"/>
        </w:rPr>
        <w:t xml:space="preserve"> </w:t>
      </w:r>
      <w:r w:rsidRPr="00D239E6">
        <w:rPr>
          <w:rFonts w:ascii="Arial" w:eastAsia="Calibri" w:hAnsi="Arial" w:cs="Arial"/>
          <w:i/>
          <w:sz w:val="20"/>
          <w:szCs w:val="20"/>
          <w:lang w:val="da-DK" w:eastAsia="en-US"/>
        </w:rPr>
        <w:t xml:space="preserve">”Den største tryghed er at slippe for at gennembryde vådrumssikringen ved monteringen, og slipper også for murstøv. </w:t>
      </w:r>
      <w:r w:rsidRPr="00EB592E">
        <w:rPr>
          <w:rFonts w:ascii="Arial" w:eastAsia="Calibri" w:hAnsi="Arial" w:cs="Arial"/>
          <w:i/>
          <w:sz w:val="20"/>
          <w:szCs w:val="20"/>
          <w:lang w:val="da-DK" w:eastAsia="en-US"/>
        </w:rPr>
        <w:t>For nyligt  monterede vi 194 bruseafskærmninger på  Nordic Choice Hotels. Alle er fejlfrit placeret. Vi har tjent både tid og penge på at lime bruseafskærmningerne op.”</w:t>
      </w:r>
    </w:p>
    <w:p w:rsidR="00D239E6" w:rsidRPr="00EB592E" w:rsidRDefault="00D239E6" w:rsidP="00D239E6">
      <w:pPr>
        <w:autoSpaceDE w:val="0"/>
        <w:autoSpaceDN w:val="0"/>
        <w:adjustRightInd w:val="0"/>
        <w:rPr>
          <w:rFonts w:ascii="Arial" w:eastAsia="Calibri" w:hAnsi="Arial" w:cs="Arial"/>
          <w:sz w:val="20"/>
          <w:szCs w:val="20"/>
          <w:lang w:val="da-DK" w:eastAsia="en-US"/>
        </w:rPr>
      </w:pPr>
    </w:p>
    <w:p w:rsidR="00D239E6" w:rsidRPr="00EB592E" w:rsidRDefault="00D239E6" w:rsidP="00D239E6">
      <w:pPr>
        <w:autoSpaceDE w:val="0"/>
        <w:autoSpaceDN w:val="0"/>
        <w:adjustRightInd w:val="0"/>
        <w:rPr>
          <w:rFonts w:ascii="Arial" w:eastAsia="Calibri" w:hAnsi="Arial" w:cs="Arial"/>
          <w:i/>
          <w:sz w:val="20"/>
          <w:szCs w:val="20"/>
          <w:lang w:val="da-DK" w:eastAsia="en-US"/>
        </w:rPr>
      </w:pPr>
      <w:r w:rsidRPr="00EB592E">
        <w:rPr>
          <w:rFonts w:ascii="Arial" w:eastAsia="Calibri" w:hAnsi="Arial" w:cs="Arial"/>
          <w:sz w:val="20"/>
          <w:szCs w:val="20"/>
          <w:lang w:val="da-DK" w:eastAsia="en-US"/>
        </w:rPr>
        <w:t xml:space="preserve">En anden kunde med erfaring i Borefri er ebo, et boligselskab som ejer, forvalter og udvikler mere end 2000 lejligheder i Eslövs Kommune. Driftsansvarlig Benny Karlsson fortæller at man tog en beslutning for et par år siden som indebærer at alle indretninger som kunne skulle limes op i badeværelset. </w:t>
      </w:r>
      <w:r w:rsidRPr="00EB592E">
        <w:rPr>
          <w:rFonts w:ascii="Arial" w:eastAsia="Calibri" w:hAnsi="Arial" w:cs="Arial"/>
          <w:i/>
          <w:sz w:val="20"/>
          <w:szCs w:val="20"/>
          <w:lang w:val="da-DK" w:eastAsia="en-US"/>
        </w:rPr>
        <w:t>”Vores håndværkere er meget tilfredse med INRs løsningtil borefri montage og har endnu ikke stødt på nogen som helst problem. Senest var det 94 husei Kv Valpen som NCC byggede for os. De var lettede over at slippe for at tage hensyn til hvor de bagvediggende lægter var placeret, når de skulle montere bruseafskærmningerne . Der havde det ikke være anvendeligt  at bore op på traditionellt vis uden ekstra handlinger.”</w:t>
      </w:r>
    </w:p>
    <w:p w:rsidR="00D239E6" w:rsidRPr="00EB592E" w:rsidRDefault="00D239E6" w:rsidP="00D239E6">
      <w:pPr>
        <w:spacing w:before="120"/>
        <w:rPr>
          <w:rFonts w:ascii="Arial" w:hAnsi="Arial" w:cs="Arial"/>
          <w:color w:val="000000"/>
          <w:sz w:val="20"/>
          <w:szCs w:val="20"/>
          <w:lang w:val="da-DK"/>
        </w:rPr>
      </w:pPr>
      <w:r w:rsidRPr="00EB592E">
        <w:rPr>
          <w:rFonts w:ascii="Arial" w:hAnsi="Arial" w:cs="Arial"/>
          <w:color w:val="000000"/>
          <w:sz w:val="20"/>
          <w:szCs w:val="20"/>
          <w:shd w:val="clear" w:color="auto" w:fill="FFFFFF"/>
          <w:lang w:val="da-DK"/>
        </w:rPr>
        <w:t>Med Borefri er det desuden mugligt at demontere afskærmningen uden at efterlade sig mærker efter det. Et kit som koster 425 kroner er beregnet til montering af to profiler i aluminium og egner sig til limning på fliser, natursten, beton, glas samt metal.</w:t>
      </w:r>
    </w:p>
    <w:p w:rsidR="00D239E6" w:rsidRDefault="00D239E6" w:rsidP="00D239E6">
      <w:pPr>
        <w:rPr>
          <w:rFonts w:ascii="Arial" w:hAnsi="Arial" w:cs="Arial"/>
          <w:sz w:val="20"/>
          <w:szCs w:val="20"/>
          <w:lang w:val="da-DK"/>
        </w:rPr>
      </w:pPr>
    </w:p>
    <w:p w:rsidR="00D239E6" w:rsidRPr="00D239E6" w:rsidRDefault="00D239E6" w:rsidP="00D239E6">
      <w:pPr>
        <w:rPr>
          <w:lang w:val="da-DK"/>
        </w:rPr>
      </w:pPr>
      <w:r w:rsidRPr="009B3F03">
        <w:rPr>
          <w:rFonts w:ascii="Arial" w:hAnsi="Arial" w:cs="Arial"/>
          <w:sz w:val="20"/>
          <w:szCs w:val="20"/>
          <w:lang w:val="da-DK"/>
        </w:rPr>
        <w:t xml:space="preserve">Læs mere og se hvordan Borefri fungerer i monteringsfilmen på </w:t>
      </w:r>
      <w:hyperlink r:id="rId8" w:history="1">
        <w:r w:rsidRPr="00D239E6">
          <w:rPr>
            <w:rStyle w:val="Hyperlnk"/>
            <w:rFonts w:ascii="Arial" w:hAnsi="Arial" w:cs="Arial"/>
            <w:sz w:val="20"/>
            <w:szCs w:val="20"/>
            <w:lang w:val="da-DK"/>
          </w:rPr>
          <w:t>http://www.inr.se/da/borefri</w:t>
        </w:r>
      </w:hyperlink>
    </w:p>
    <w:p w:rsidR="00D239E6" w:rsidRPr="009B3F03" w:rsidRDefault="00D239E6" w:rsidP="00D239E6">
      <w:pPr>
        <w:rPr>
          <w:rFonts w:ascii="Arial" w:hAnsi="Arial" w:cs="Arial"/>
          <w:sz w:val="20"/>
          <w:szCs w:val="20"/>
          <w:lang w:val="da-DK"/>
        </w:rPr>
      </w:pPr>
    </w:p>
    <w:p w:rsidR="00D239E6" w:rsidRPr="009B3F03" w:rsidRDefault="00D239E6" w:rsidP="00D239E6">
      <w:pPr>
        <w:rPr>
          <w:rFonts w:ascii="Arial" w:hAnsi="Arial" w:cs="Arial"/>
          <w:color w:val="FF0000"/>
          <w:sz w:val="20"/>
          <w:szCs w:val="20"/>
          <w:lang w:val="da-DK"/>
        </w:rPr>
      </w:pPr>
      <w:r w:rsidRPr="00EB592E">
        <w:rPr>
          <w:rFonts w:ascii="Arial" w:hAnsi="Arial" w:cs="Arial"/>
          <w:sz w:val="20"/>
          <w:szCs w:val="20"/>
          <w:lang w:val="da-DK"/>
        </w:rPr>
        <w:t xml:space="preserve">Find din nærmeste INR forhandler på </w:t>
      </w:r>
      <w:hyperlink r:id="rId9" w:history="1">
        <w:r w:rsidRPr="009B3F03">
          <w:rPr>
            <w:rStyle w:val="Hyperlnk"/>
            <w:rFonts w:ascii="Arial" w:hAnsi="Arial" w:cs="Arial"/>
            <w:color w:val="FF0000"/>
            <w:sz w:val="20"/>
            <w:szCs w:val="20"/>
            <w:lang w:val="da-DK"/>
          </w:rPr>
          <w:t>www.inr.dk</w:t>
        </w:r>
      </w:hyperlink>
      <w:r>
        <w:rPr>
          <w:rFonts w:ascii="Arial" w:hAnsi="Arial" w:cs="Arial"/>
          <w:color w:val="FF0000"/>
          <w:sz w:val="20"/>
          <w:szCs w:val="20"/>
          <w:lang w:val="da-DK"/>
        </w:rPr>
        <w:t xml:space="preserve"> </w:t>
      </w:r>
    </w:p>
    <w:p w:rsidR="00D239E6" w:rsidRPr="00EB592E" w:rsidRDefault="00D239E6" w:rsidP="00D239E6">
      <w:pPr>
        <w:rPr>
          <w:rFonts w:ascii="Arial" w:hAnsi="Arial" w:cs="Arial"/>
          <w:sz w:val="20"/>
          <w:szCs w:val="20"/>
          <w:lang w:val="da-DK"/>
        </w:rPr>
      </w:pPr>
    </w:p>
    <w:p w:rsidR="00D239E6" w:rsidRPr="00EB592E" w:rsidRDefault="00D239E6" w:rsidP="00D239E6">
      <w:pPr>
        <w:rPr>
          <w:rFonts w:ascii="Arial" w:hAnsi="Arial" w:cs="Arial"/>
          <w:sz w:val="20"/>
          <w:szCs w:val="20"/>
          <w:lang w:val="da-DK"/>
        </w:rPr>
      </w:pPr>
      <w:r w:rsidRPr="00EB592E">
        <w:rPr>
          <w:rFonts w:ascii="Arial" w:hAnsi="Arial" w:cs="Arial"/>
          <w:sz w:val="20"/>
          <w:szCs w:val="20"/>
          <w:lang w:val="da-DK"/>
        </w:rPr>
        <w:t>For yderligere information kontakt:</w:t>
      </w:r>
    </w:p>
    <w:p w:rsidR="00E516E0" w:rsidRPr="00D239E6" w:rsidRDefault="00D239E6" w:rsidP="00D239E6">
      <w:pPr>
        <w:rPr>
          <w:rFonts w:ascii="Arial" w:hAnsi="Arial" w:cs="Arial"/>
          <w:sz w:val="20"/>
          <w:szCs w:val="20"/>
          <w:lang w:val="da-DK"/>
        </w:rPr>
      </w:pPr>
      <w:r w:rsidRPr="009B3F03">
        <w:rPr>
          <w:rFonts w:ascii="Arial" w:hAnsi="Arial" w:cs="Arial"/>
          <w:sz w:val="20"/>
          <w:szCs w:val="20"/>
          <w:lang w:val="nn-NO"/>
        </w:rPr>
        <w:t xml:space="preserve">Flemming Vilhelmsen, tlf. 2945 6014, mail: </w:t>
      </w:r>
      <w:hyperlink r:id="rId10" w:history="1">
        <w:r w:rsidRPr="009B3F03">
          <w:rPr>
            <w:rStyle w:val="Hyperlnk"/>
            <w:rFonts w:ascii="Arial" w:hAnsi="Arial" w:cs="Arial"/>
            <w:color w:val="auto"/>
            <w:sz w:val="20"/>
            <w:szCs w:val="20"/>
            <w:lang w:val="nn-NO"/>
          </w:rPr>
          <w:t>flemming.vilhelmsen@vannagroup.com</w:t>
        </w:r>
      </w:hyperlink>
    </w:p>
    <w:sectPr w:rsidR="00E516E0" w:rsidRPr="00D239E6" w:rsidSect="00090CE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E0B" w:rsidRDefault="00874E0B" w:rsidP="00E10D59">
      <w:r>
        <w:separator/>
      </w:r>
    </w:p>
  </w:endnote>
  <w:endnote w:type="continuationSeparator" w:id="0">
    <w:p w:rsidR="00874E0B" w:rsidRDefault="00874E0B" w:rsidP="00E10D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LTW01-55Roman">
    <w:altName w:val="Times New Roman"/>
    <w:charset w:val="00"/>
    <w:family w:val="auto"/>
    <w:pitch w:val="default"/>
    <w:sig w:usb0="00000000" w:usb1="00000000" w:usb2="00000000" w:usb3="00000000" w:csb0="00000000" w:csb1="00000000"/>
  </w:font>
  <w:font w:name="FrutigerLTW01-45Ligh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utiger LT 65 Bold">
    <w:panose1 w:val="020B0703030504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C2" w:rsidRPr="00A13F54" w:rsidRDefault="008005C2" w:rsidP="008005C2">
    <w:pPr>
      <w:pBdr>
        <w:top w:val="single" w:sz="4" w:space="1" w:color="C0C0C0"/>
      </w:pBdr>
      <w:autoSpaceDE w:val="0"/>
      <w:autoSpaceDN w:val="0"/>
      <w:adjustRightInd w:val="0"/>
      <w:rPr>
        <w:rFonts w:ascii="Arial" w:hAnsi="Arial" w:cs="Arial"/>
        <w:b/>
        <w:sz w:val="15"/>
        <w:szCs w:val="15"/>
      </w:rPr>
    </w:pPr>
  </w:p>
  <w:p w:rsidR="008005C2" w:rsidRPr="00A13F54" w:rsidRDefault="008005C2" w:rsidP="008005C2">
    <w:pPr>
      <w:pBdr>
        <w:top w:val="single" w:sz="4" w:space="1" w:color="C0C0C0"/>
      </w:pBdr>
      <w:autoSpaceDE w:val="0"/>
      <w:autoSpaceDN w:val="0"/>
      <w:adjustRightInd w:val="0"/>
      <w:rPr>
        <w:rFonts w:ascii="Arial" w:hAnsi="Arial" w:cs="Arial"/>
        <w:b/>
        <w:sz w:val="15"/>
        <w:szCs w:val="15"/>
        <w:lang w:val="da-DK"/>
      </w:rPr>
    </w:pPr>
    <w:r w:rsidRPr="00A13F54">
      <w:rPr>
        <w:rFonts w:ascii="Arial" w:hAnsi="Arial" w:cs="Arial"/>
        <w:b/>
        <w:sz w:val="15"/>
        <w:szCs w:val="15"/>
        <w:lang w:val="da-DK"/>
      </w:rPr>
      <w:t>Om INR</w:t>
    </w:r>
  </w:p>
  <w:p w:rsidR="00874E0B" w:rsidRPr="008005C2" w:rsidRDefault="008005C2" w:rsidP="008005C2">
    <w:pPr>
      <w:autoSpaceDE w:val="0"/>
      <w:autoSpaceDN w:val="0"/>
      <w:adjustRightInd w:val="0"/>
      <w:jc w:val="both"/>
      <w:rPr>
        <w:rFonts w:ascii="Arial" w:hAnsi="Arial" w:cs="Arial"/>
        <w:sz w:val="15"/>
        <w:szCs w:val="15"/>
        <w:lang w:val="da-DK"/>
      </w:rPr>
    </w:pPr>
    <w:r w:rsidRPr="00A13F54">
      <w:rPr>
        <w:rFonts w:ascii="Arial" w:hAnsi="Arial" w:cs="Arial"/>
        <w:sz w:val="15"/>
        <w:szCs w:val="15"/>
        <w:lang w:val="da-DK"/>
      </w:rPr>
      <w:t>INR har i mange år været Skandinaviens førende producent af bruseafskærmninger i glas og udvalgt badeværelsestilbehør. INRs produkter forhandles af design- og kvalitets-bevidste forretninger først og fremmest via faghandlen i Sverige, Danmark og Norge samt af professionelle såsom bygge-firmaer og arkitekter. Med hovedkontor og produktion i Malmø tilbydes unik måltilpasning af bruseafskærmninger uden ekstra omkostning og korte leveringstider. Siden 20</w:t>
    </w:r>
    <w:smartTag w:uri="urn:schemas-microsoft-com:office:smarttags" w:element="PersonName">
      <w:r w:rsidRPr="00A13F54">
        <w:rPr>
          <w:rFonts w:ascii="Arial" w:hAnsi="Arial" w:cs="Arial"/>
          <w:sz w:val="15"/>
          <w:szCs w:val="15"/>
          <w:lang w:val="da-DK"/>
        </w:rPr>
        <w:t>10</w:t>
      </w:r>
    </w:smartTag>
    <w:r w:rsidRPr="00A13F54">
      <w:rPr>
        <w:rFonts w:ascii="Arial" w:hAnsi="Arial" w:cs="Arial"/>
        <w:sz w:val="15"/>
        <w:szCs w:val="15"/>
        <w:lang w:val="da-DK"/>
      </w:rPr>
      <w:t xml:space="preserve"> har INR indgået i Vanna Group, som samler Nordens førende badværelsespecialister under et og samme tag, med CapMan som hovedejere. Læs mere på </w:t>
    </w:r>
    <w:r w:rsidRPr="00A13F54">
      <w:rPr>
        <w:rFonts w:ascii="Arial" w:hAnsi="Arial" w:cs="Arial"/>
        <w:color w:val="FF0000"/>
        <w:sz w:val="15"/>
        <w:szCs w:val="15"/>
        <w:lang w:val="da-DK"/>
      </w:rPr>
      <w:t>http://www.inr.dk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E0B" w:rsidRDefault="00874E0B" w:rsidP="00E10D59">
      <w:r>
        <w:separator/>
      </w:r>
    </w:p>
  </w:footnote>
  <w:footnote w:type="continuationSeparator" w:id="0">
    <w:p w:rsidR="00874E0B" w:rsidRDefault="00874E0B" w:rsidP="00E10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0B" w:rsidRDefault="00874E0B">
    <w:pPr>
      <w:pStyle w:val="Sidhuvud"/>
    </w:pPr>
    <w:r>
      <w:rPr>
        <w:noProof/>
      </w:rPr>
      <w:drawing>
        <wp:inline distT="0" distB="0" distL="0" distR="0">
          <wp:extent cx="504825" cy="504825"/>
          <wp:effectExtent l="19050" t="0" r="9525" b="0"/>
          <wp:docPr id="6" name="Bild 6" descr="INR-Logotyp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R-Logotype-RGB"/>
                  <pic:cNvPicPr>
                    <a:picLocks noChangeAspect="1" noChangeArrowheads="1"/>
                  </pic:cNvPicPr>
                </pic:nvPicPr>
                <pic:blipFill>
                  <a:blip r:embed="rId1"/>
                  <a:srcRect/>
                  <a:stretch>
                    <a:fillRect/>
                  </a:stretch>
                </pic:blipFill>
                <pic:spPr bwMode="auto">
                  <a:xfrm>
                    <a:off x="0" y="0"/>
                    <a:ext cx="504825" cy="50482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304"/>
  <w:hyphenationZone w:val="425"/>
  <w:characterSpacingControl w:val="doNotCompress"/>
  <w:footnotePr>
    <w:footnote w:id="-1"/>
    <w:footnote w:id="0"/>
  </w:footnotePr>
  <w:endnotePr>
    <w:endnote w:id="-1"/>
    <w:endnote w:id="0"/>
  </w:endnotePr>
  <w:compat/>
  <w:rsids>
    <w:rsidRoot w:val="009E13ED"/>
    <w:rsid w:val="000264B7"/>
    <w:rsid w:val="00041403"/>
    <w:rsid w:val="00090CE7"/>
    <w:rsid w:val="000A51DC"/>
    <w:rsid w:val="000F71A5"/>
    <w:rsid w:val="001115D6"/>
    <w:rsid w:val="0013683B"/>
    <w:rsid w:val="001626C3"/>
    <w:rsid w:val="001C1835"/>
    <w:rsid w:val="001F1AE1"/>
    <w:rsid w:val="0024494E"/>
    <w:rsid w:val="00244F1C"/>
    <w:rsid w:val="00250A9E"/>
    <w:rsid w:val="002C2101"/>
    <w:rsid w:val="002C675A"/>
    <w:rsid w:val="002E23CD"/>
    <w:rsid w:val="00307519"/>
    <w:rsid w:val="00351B5F"/>
    <w:rsid w:val="003643D3"/>
    <w:rsid w:val="00370B3F"/>
    <w:rsid w:val="003E70B9"/>
    <w:rsid w:val="003F4603"/>
    <w:rsid w:val="004A3704"/>
    <w:rsid w:val="005433EE"/>
    <w:rsid w:val="00577506"/>
    <w:rsid w:val="00587A8A"/>
    <w:rsid w:val="00595E99"/>
    <w:rsid w:val="006035D2"/>
    <w:rsid w:val="00605883"/>
    <w:rsid w:val="00611F4B"/>
    <w:rsid w:val="00635BDC"/>
    <w:rsid w:val="00635E7B"/>
    <w:rsid w:val="006665BB"/>
    <w:rsid w:val="006D1E18"/>
    <w:rsid w:val="006F4D56"/>
    <w:rsid w:val="00717578"/>
    <w:rsid w:val="007A0C11"/>
    <w:rsid w:val="008005C2"/>
    <w:rsid w:val="00810D1C"/>
    <w:rsid w:val="00842701"/>
    <w:rsid w:val="00874E0B"/>
    <w:rsid w:val="00876A24"/>
    <w:rsid w:val="008B3140"/>
    <w:rsid w:val="00935440"/>
    <w:rsid w:val="009749AE"/>
    <w:rsid w:val="009E13ED"/>
    <w:rsid w:val="00A03F1B"/>
    <w:rsid w:val="00A11245"/>
    <w:rsid w:val="00A34D4C"/>
    <w:rsid w:val="00A90D30"/>
    <w:rsid w:val="00AB5668"/>
    <w:rsid w:val="00AE17D0"/>
    <w:rsid w:val="00B544EF"/>
    <w:rsid w:val="00B603E9"/>
    <w:rsid w:val="00B6318A"/>
    <w:rsid w:val="00B704B9"/>
    <w:rsid w:val="00B802DB"/>
    <w:rsid w:val="00BB7A44"/>
    <w:rsid w:val="00BD550D"/>
    <w:rsid w:val="00BF7F42"/>
    <w:rsid w:val="00C208D6"/>
    <w:rsid w:val="00C42F0A"/>
    <w:rsid w:val="00C828A6"/>
    <w:rsid w:val="00CA7C1D"/>
    <w:rsid w:val="00CB3870"/>
    <w:rsid w:val="00CD72F7"/>
    <w:rsid w:val="00CF3D1D"/>
    <w:rsid w:val="00D239E6"/>
    <w:rsid w:val="00D643B1"/>
    <w:rsid w:val="00D732E7"/>
    <w:rsid w:val="00D8325F"/>
    <w:rsid w:val="00E10D59"/>
    <w:rsid w:val="00E50BF6"/>
    <w:rsid w:val="00E516E0"/>
    <w:rsid w:val="00E639E6"/>
    <w:rsid w:val="00E8594E"/>
    <w:rsid w:val="00EA5217"/>
    <w:rsid w:val="00F01039"/>
    <w:rsid w:val="00F040F7"/>
    <w:rsid w:val="00F10677"/>
    <w:rsid w:val="00F93415"/>
    <w:rsid w:val="00FD5363"/>
    <w:rsid w:val="00FF68E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3ED"/>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E10D59"/>
    <w:pPr>
      <w:spacing w:before="204"/>
      <w:outlineLvl w:val="0"/>
    </w:pPr>
    <w:rPr>
      <w:rFonts w:ascii="FrutigerLTW01-55Roman" w:hAnsi="FrutigerLTW01-55Roman"/>
      <w:caps/>
      <w:color w:val="000000"/>
      <w:kern w:val="36"/>
      <w:sz w:val="66"/>
      <w:szCs w:val="66"/>
    </w:rPr>
  </w:style>
  <w:style w:type="paragraph" w:styleId="Rubrik2">
    <w:name w:val="heading 2"/>
    <w:basedOn w:val="Normal"/>
    <w:link w:val="Rubrik2Char"/>
    <w:uiPriority w:val="9"/>
    <w:qFormat/>
    <w:rsid w:val="00E10D59"/>
    <w:pPr>
      <w:spacing w:before="204"/>
      <w:outlineLvl w:val="1"/>
    </w:pPr>
    <w:rPr>
      <w:rFonts w:ascii="FrutigerLTW01-45Light" w:hAnsi="FrutigerLTW01-45Light"/>
      <w:caps/>
      <w:color w:val="000000"/>
      <w:sz w:val="41"/>
      <w:szCs w:val="41"/>
    </w:rPr>
  </w:style>
  <w:style w:type="paragraph" w:styleId="Rubrik3">
    <w:name w:val="heading 3"/>
    <w:basedOn w:val="Normal"/>
    <w:link w:val="Rubrik3Char"/>
    <w:uiPriority w:val="9"/>
    <w:qFormat/>
    <w:rsid w:val="00E10D59"/>
    <w:pPr>
      <w:spacing w:before="204"/>
      <w:outlineLvl w:val="2"/>
    </w:pPr>
    <w:rPr>
      <w:rFonts w:ascii="FrutigerLTW01-45Light" w:hAnsi="FrutigerLTW01-45Light"/>
      <w:caps/>
      <w:color w:val="000000"/>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E13ED"/>
    <w:rPr>
      <w:rFonts w:ascii="Tahoma" w:hAnsi="Tahoma" w:cs="Tahoma"/>
      <w:sz w:val="16"/>
      <w:szCs w:val="16"/>
    </w:rPr>
  </w:style>
  <w:style w:type="character" w:customStyle="1" w:styleId="BallongtextChar">
    <w:name w:val="Ballongtext Char"/>
    <w:basedOn w:val="Standardstycketeckensnitt"/>
    <w:link w:val="Ballongtext"/>
    <w:uiPriority w:val="99"/>
    <w:semiHidden/>
    <w:rsid w:val="009E13ED"/>
    <w:rPr>
      <w:rFonts w:ascii="Tahoma" w:hAnsi="Tahoma" w:cs="Tahoma"/>
      <w:sz w:val="16"/>
      <w:szCs w:val="16"/>
    </w:rPr>
  </w:style>
  <w:style w:type="paragraph" w:customStyle="1" w:styleId="Default">
    <w:name w:val="Default"/>
    <w:rsid w:val="009E13ED"/>
    <w:pPr>
      <w:autoSpaceDE w:val="0"/>
      <w:autoSpaceDN w:val="0"/>
      <w:adjustRightInd w:val="0"/>
      <w:spacing w:after="0" w:line="240" w:lineRule="auto"/>
    </w:pPr>
    <w:rPr>
      <w:rFonts w:ascii="Frutiger LT 65 Bold" w:eastAsia="Times New Roman" w:hAnsi="Frutiger LT 65 Bold" w:cs="Frutiger LT 65 Bold"/>
      <w:color w:val="000000"/>
      <w:sz w:val="24"/>
      <w:szCs w:val="24"/>
      <w:lang w:eastAsia="sv-SE"/>
    </w:rPr>
  </w:style>
  <w:style w:type="character" w:customStyle="1" w:styleId="Rubrik1Char">
    <w:name w:val="Rubrik 1 Char"/>
    <w:basedOn w:val="Standardstycketeckensnitt"/>
    <w:link w:val="Rubrik1"/>
    <w:uiPriority w:val="9"/>
    <w:rsid w:val="00E10D59"/>
    <w:rPr>
      <w:rFonts w:ascii="FrutigerLTW01-55Roman" w:eastAsia="Times New Roman" w:hAnsi="FrutigerLTW01-55Roman" w:cs="Times New Roman"/>
      <w:caps/>
      <w:color w:val="000000"/>
      <w:kern w:val="36"/>
      <w:sz w:val="66"/>
      <w:szCs w:val="66"/>
      <w:lang w:eastAsia="sv-SE"/>
    </w:rPr>
  </w:style>
  <w:style w:type="character" w:customStyle="1" w:styleId="Rubrik2Char">
    <w:name w:val="Rubrik 2 Char"/>
    <w:basedOn w:val="Standardstycketeckensnitt"/>
    <w:link w:val="Rubrik2"/>
    <w:uiPriority w:val="9"/>
    <w:rsid w:val="00E10D59"/>
    <w:rPr>
      <w:rFonts w:ascii="FrutigerLTW01-45Light" w:eastAsia="Times New Roman" w:hAnsi="FrutigerLTW01-45Light" w:cs="Times New Roman"/>
      <w:caps/>
      <w:color w:val="000000"/>
      <w:sz w:val="41"/>
      <w:szCs w:val="41"/>
      <w:lang w:eastAsia="sv-SE"/>
    </w:rPr>
  </w:style>
  <w:style w:type="character" w:customStyle="1" w:styleId="Rubrik3Char">
    <w:name w:val="Rubrik 3 Char"/>
    <w:basedOn w:val="Standardstycketeckensnitt"/>
    <w:link w:val="Rubrik3"/>
    <w:uiPriority w:val="9"/>
    <w:rsid w:val="00E10D59"/>
    <w:rPr>
      <w:rFonts w:ascii="FrutigerLTW01-45Light" w:eastAsia="Times New Roman" w:hAnsi="FrutigerLTW01-45Light" w:cs="Times New Roman"/>
      <w:caps/>
      <w:color w:val="000000"/>
      <w:sz w:val="28"/>
      <w:szCs w:val="28"/>
      <w:lang w:eastAsia="sv-SE"/>
    </w:rPr>
  </w:style>
  <w:style w:type="character" w:styleId="Hyperlnk">
    <w:name w:val="Hyperlink"/>
    <w:basedOn w:val="Standardstycketeckensnitt"/>
    <w:uiPriority w:val="99"/>
    <w:unhideWhenUsed/>
    <w:rsid w:val="00E10D59"/>
    <w:rPr>
      <w:strike w:val="0"/>
      <w:dstrike w:val="0"/>
      <w:color w:val="E11B22"/>
      <w:u w:val="none"/>
      <w:effect w:val="none"/>
    </w:rPr>
  </w:style>
  <w:style w:type="paragraph" w:styleId="Normalwebb">
    <w:name w:val="Normal (Web)"/>
    <w:basedOn w:val="Normal"/>
    <w:uiPriority w:val="99"/>
    <w:unhideWhenUsed/>
    <w:rsid w:val="00E10D59"/>
    <w:pPr>
      <w:spacing w:before="192"/>
    </w:pPr>
    <w:rPr>
      <w:sz w:val="26"/>
      <w:szCs w:val="26"/>
    </w:rPr>
  </w:style>
  <w:style w:type="paragraph" w:customStyle="1" w:styleId="preamble">
    <w:name w:val="preamble"/>
    <w:basedOn w:val="Normal"/>
    <w:rsid w:val="00E10D59"/>
    <w:pPr>
      <w:spacing w:before="192"/>
    </w:pPr>
    <w:rPr>
      <w:sz w:val="30"/>
      <w:szCs w:val="30"/>
    </w:rPr>
  </w:style>
  <w:style w:type="paragraph" w:styleId="Sidhuvud">
    <w:name w:val="header"/>
    <w:basedOn w:val="Normal"/>
    <w:link w:val="SidhuvudChar"/>
    <w:uiPriority w:val="99"/>
    <w:semiHidden/>
    <w:unhideWhenUsed/>
    <w:rsid w:val="00E10D59"/>
    <w:pPr>
      <w:tabs>
        <w:tab w:val="center" w:pos="4536"/>
        <w:tab w:val="right" w:pos="9072"/>
      </w:tabs>
    </w:pPr>
  </w:style>
  <w:style w:type="character" w:customStyle="1" w:styleId="SidhuvudChar">
    <w:name w:val="Sidhuvud Char"/>
    <w:basedOn w:val="Standardstycketeckensnitt"/>
    <w:link w:val="Sidhuvud"/>
    <w:uiPriority w:val="99"/>
    <w:semiHidden/>
    <w:rsid w:val="00E10D59"/>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E10D59"/>
    <w:pPr>
      <w:tabs>
        <w:tab w:val="center" w:pos="4536"/>
        <w:tab w:val="right" w:pos="9072"/>
      </w:tabs>
    </w:pPr>
  </w:style>
  <w:style w:type="character" w:customStyle="1" w:styleId="SidfotChar">
    <w:name w:val="Sidfot Char"/>
    <w:basedOn w:val="Standardstycketeckensnitt"/>
    <w:link w:val="Sidfot"/>
    <w:uiPriority w:val="99"/>
    <w:rsid w:val="00E10D59"/>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A90D30"/>
  </w:style>
  <w:style w:type="paragraph" w:styleId="Ingetavstnd">
    <w:name w:val="No Spacing"/>
    <w:uiPriority w:val="1"/>
    <w:qFormat/>
    <w:rsid w:val="00EA5217"/>
    <w:pPr>
      <w:spacing w:after="0" w:line="240" w:lineRule="auto"/>
    </w:pPr>
  </w:style>
</w:styles>
</file>

<file path=word/webSettings.xml><?xml version="1.0" encoding="utf-8"?>
<w:webSettings xmlns:r="http://schemas.openxmlformats.org/officeDocument/2006/relationships" xmlns:w="http://schemas.openxmlformats.org/wordprocessingml/2006/main">
  <w:divs>
    <w:div w:id="2710754">
      <w:bodyDiv w:val="1"/>
      <w:marLeft w:val="0"/>
      <w:marRight w:val="0"/>
      <w:marTop w:val="0"/>
      <w:marBottom w:val="0"/>
      <w:divBdr>
        <w:top w:val="none" w:sz="0" w:space="0" w:color="auto"/>
        <w:left w:val="none" w:sz="0" w:space="0" w:color="auto"/>
        <w:bottom w:val="none" w:sz="0" w:space="0" w:color="auto"/>
        <w:right w:val="none" w:sz="0" w:space="0" w:color="auto"/>
      </w:divBdr>
      <w:divsChild>
        <w:div w:id="1165319571">
          <w:marLeft w:val="0"/>
          <w:marRight w:val="0"/>
          <w:marTop w:val="0"/>
          <w:marBottom w:val="0"/>
          <w:divBdr>
            <w:top w:val="none" w:sz="0" w:space="0" w:color="auto"/>
            <w:left w:val="none" w:sz="0" w:space="0" w:color="auto"/>
            <w:bottom w:val="none" w:sz="0" w:space="0" w:color="auto"/>
            <w:right w:val="none" w:sz="0" w:space="0" w:color="auto"/>
          </w:divBdr>
          <w:divsChild>
            <w:div w:id="609312883">
              <w:marLeft w:val="0"/>
              <w:marRight w:val="0"/>
              <w:marTop w:val="0"/>
              <w:marBottom w:val="0"/>
              <w:divBdr>
                <w:top w:val="none" w:sz="0" w:space="0" w:color="auto"/>
                <w:left w:val="none" w:sz="0" w:space="0" w:color="auto"/>
                <w:bottom w:val="none" w:sz="0" w:space="0" w:color="auto"/>
                <w:right w:val="none" w:sz="0" w:space="0" w:color="auto"/>
              </w:divBdr>
              <w:divsChild>
                <w:div w:id="74517929">
                  <w:marLeft w:val="0"/>
                  <w:marRight w:val="0"/>
                  <w:marTop w:val="0"/>
                  <w:marBottom w:val="0"/>
                  <w:divBdr>
                    <w:top w:val="none" w:sz="0" w:space="0" w:color="auto"/>
                    <w:left w:val="none" w:sz="0" w:space="0" w:color="auto"/>
                    <w:bottom w:val="none" w:sz="0" w:space="0" w:color="auto"/>
                    <w:right w:val="none" w:sz="0" w:space="0" w:color="auto"/>
                  </w:divBdr>
                  <w:divsChild>
                    <w:div w:id="1067066844">
                      <w:marLeft w:val="0"/>
                      <w:marRight w:val="0"/>
                      <w:marTop w:val="0"/>
                      <w:marBottom w:val="0"/>
                      <w:divBdr>
                        <w:top w:val="none" w:sz="0" w:space="0" w:color="auto"/>
                        <w:left w:val="none" w:sz="0" w:space="0" w:color="auto"/>
                        <w:bottom w:val="none" w:sz="0" w:space="0" w:color="auto"/>
                        <w:right w:val="none" w:sz="0" w:space="0" w:color="auto"/>
                      </w:divBdr>
                      <w:divsChild>
                        <w:div w:id="1435662723">
                          <w:marLeft w:val="0"/>
                          <w:marRight w:val="0"/>
                          <w:marTop w:val="0"/>
                          <w:marBottom w:val="0"/>
                          <w:divBdr>
                            <w:top w:val="none" w:sz="0" w:space="0" w:color="auto"/>
                            <w:left w:val="none" w:sz="0" w:space="0" w:color="auto"/>
                            <w:bottom w:val="none" w:sz="0" w:space="0" w:color="auto"/>
                            <w:right w:val="none" w:sz="0" w:space="0" w:color="auto"/>
                          </w:divBdr>
                          <w:divsChild>
                            <w:div w:id="1106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4181">
      <w:bodyDiv w:val="1"/>
      <w:marLeft w:val="0"/>
      <w:marRight w:val="0"/>
      <w:marTop w:val="0"/>
      <w:marBottom w:val="0"/>
      <w:divBdr>
        <w:top w:val="none" w:sz="0" w:space="0" w:color="auto"/>
        <w:left w:val="none" w:sz="0" w:space="0" w:color="auto"/>
        <w:bottom w:val="none" w:sz="0" w:space="0" w:color="auto"/>
        <w:right w:val="none" w:sz="0" w:space="0" w:color="auto"/>
      </w:divBdr>
    </w:div>
    <w:div w:id="427505232">
      <w:bodyDiv w:val="1"/>
      <w:marLeft w:val="0"/>
      <w:marRight w:val="0"/>
      <w:marTop w:val="0"/>
      <w:marBottom w:val="0"/>
      <w:divBdr>
        <w:top w:val="none" w:sz="0" w:space="0" w:color="auto"/>
        <w:left w:val="none" w:sz="0" w:space="0" w:color="auto"/>
        <w:bottom w:val="none" w:sz="0" w:space="0" w:color="auto"/>
        <w:right w:val="none" w:sz="0" w:space="0" w:color="auto"/>
      </w:divBdr>
    </w:div>
    <w:div w:id="1018501665">
      <w:bodyDiv w:val="1"/>
      <w:marLeft w:val="0"/>
      <w:marRight w:val="0"/>
      <w:marTop w:val="0"/>
      <w:marBottom w:val="0"/>
      <w:divBdr>
        <w:top w:val="none" w:sz="0" w:space="0" w:color="auto"/>
        <w:left w:val="none" w:sz="0" w:space="0" w:color="auto"/>
        <w:bottom w:val="none" w:sz="0" w:space="0" w:color="auto"/>
        <w:right w:val="none" w:sz="0" w:space="0" w:color="auto"/>
      </w:divBdr>
    </w:div>
    <w:div w:id="1277757348">
      <w:bodyDiv w:val="1"/>
      <w:marLeft w:val="0"/>
      <w:marRight w:val="0"/>
      <w:marTop w:val="0"/>
      <w:marBottom w:val="0"/>
      <w:divBdr>
        <w:top w:val="none" w:sz="0" w:space="0" w:color="auto"/>
        <w:left w:val="none" w:sz="0" w:space="0" w:color="auto"/>
        <w:bottom w:val="none" w:sz="0" w:space="0" w:color="auto"/>
        <w:right w:val="none" w:sz="0" w:space="0" w:color="auto"/>
      </w:divBdr>
    </w:div>
    <w:div w:id="1731885028">
      <w:bodyDiv w:val="1"/>
      <w:marLeft w:val="0"/>
      <w:marRight w:val="0"/>
      <w:marTop w:val="0"/>
      <w:marBottom w:val="0"/>
      <w:divBdr>
        <w:top w:val="none" w:sz="0" w:space="0" w:color="auto"/>
        <w:left w:val="none" w:sz="0" w:space="0" w:color="auto"/>
        <w:bottom w:val="none" w:sz="0" w:space="0" w:color="auto"/>
        <w:right w:val="none" w:sz="0" w:space="0" w:color="auto"/>
      </w:divBdr>
      <w:divsChild>
        <w:div w:id="1518546823">
          <w:marLeft w:val="0"/>
          <w:marRight w:val="0"/>
          <w:marTop w:val="0"/>
          <w:marBottom w:val="0"/>
          <w:divBdr>
            <w:top w:val="none" w:sz="0" w:space="0" w:color="auto"/>
            <w:left w:val="none" w:sz="0" w:space="0" w:color="auto"/>
            <w:bottom w:val="none" w:sz="0" w:space="0" w:color="auto"/>
            <w:right w:val="none" w:sz="0" w:space="0" w:color="auto"/>
          </w:divBdr>
          <w:divsChild>
            <w:div w:id="1041636676">
              <w:marLeft w:val="0"/>
              <w:marRight w:val="0"/>
              <w:marTop w:val="0"/>
              <w:marBottom w:val="0"/>
              <w:divBdr>
                <w:top w:val="none" w:sz="0" w:space="0" w:color="auto"/>
                <w:left w:val="none" w:sz="0" w:space="0" w:color="auto"/>
                <w:bottom w:val="none" w:sz="0" w:space="0" w:color="auto"/>
                <w:right w:val="none" w:sz="0" w:space="0" w:color="auto"/>
              </w:divBdr>
              <w:divsChild>
                <w:div w:id="1741056369">
                  <w:marLeft w:val="0"/>
                  <w:marRight w:val="0"/>
                  <w:marTop w:val="0"/>
                  <w:marBottom w:val="0"/>
                  <w:divBdr>
                    <w:top w:val="none" w:sz="0" w:space="0" w:color="auto"/>
                    <w:left w:val="none" w:sz="0" w:space="0" w:color="auto"/>
                    <w:bottom w:val="none" w:sz="0" w:space="0" w:color="auto"/>
                    <w:right w:val="none" w:sz="0" w:space="0" w:color="auto"/>
                  </w:divBdr>
                  <w:divsChild>
                    <w:div w:id="975911222">
                      <w:marLeft w:val="0"/>
                      <w:marRight w:val="0"/>
                      <w:marTop w:val="0"/>
                      <w:marBottom w:val="0"/>
                      <w:divBdr>
                        <w:top w:val="none" w:sz="0" w:space="0" w:color="auto"/>
                        <w:left w:val="none" w:sz="0" w:space="0" w:color="auto"/>
                        <w:bottom w:val="none" w:sz="0" w:space="0" w:color="auto"/>
                        <w:right w:val="none" w:sz="0" w:space="0" w:color="auto"/>
                      </w:divBdr>
                      <w:divsChild>
                        <w:div w:id="517743837">
                          <w:marLeft w:val="0"/>
                          <w:marRight w:val="0"/>
                          <w:marTop w:val="0"/>
                          <w:marBottom w:val="0"/>
                          <w:divBdr>
                            <w:top w:val="none" w:sz="0" w:space="0" w:color="auto"/>
                            <w:left w:val="none" w:sz="0" w:space="0" w:color="auto"/>
                            <w:bottom w:val="none" w:sz="0" w:space="0" w:color="auto"/>
                            <w:right w:val="none" w:sz="0" w:space="0" w:color="auto"/>
                          </w:divBdr>
                          <w:divsChild>
                            <w:div w:id="12436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r.se/da/borefri"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flemming.vilhelmsen@vannagroup.com" TargetMode="External"/><Relationship Id="rId4" Type="http://schemas.openxmlformats.org/officeDocument/2006/relationships/footnotes" Target="footnotes.xml"/><Relationship Id="rId9" Type="http://schemas.openxmlformats.org/officeDocument/2006/relationships/hyperlink" Target="http://www.inr.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1806</Characters>
  <Application>Microsoft Office Word</Application>
  <DocSecurity>0</DocSecurity>
  <Lines>36</Lines>
  <Paragraphs>12</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Teresia Jensen</dc:creator>
  <cp:lastModifiedBy>Teresia Jensen</cp:lastModifiedBy>
  <cp:revision>3</cp:revision>
  <dcterms:created xsi:type="dcterms:W3CDTF">2014-05-02T08:29:00Z</dcterms:created>
  <dcterms:modified xsi:type="dcterms:W3CDTF">2014-05-02T08:31:00Z</dcterms:modified>
</cp:coreProperties>
</file>