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FB" w:rsidRPr="00935753" w:rsidRDefault="00D867FB" w:rsidP="00D867FB">
      <w:pPr>
        <w:rPr>
          <w:rFonts w:ascii="Arial" w:hAnsi="Arial" w:cs="Arial"/>
          <w:sz w:val="24"/>
          <w:szCs w:val="24"/>
        </w:rPr>
      </w:pPr>
      <w:r w:rsidRPr="00935753">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4"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935753">
        <w:rPr>
          <w:rFonts w:ascii="Arial" w:hAnsi="Arial" w:cs="Arial"/>
          <w:b/>
          <w:bCs/>
          <w:sz w:val="28"/>
          <w:szCs w:val="28"/>
        </w:rPr>
        <w:t xml:space="preserve">                                                                               </w:t>
      </w:r>
      <w:r w:rsidRPr="00935753">
        <w:rPr>
          <w:rFonts w:ascii="Arial" w:hAnsi="Arial" w:cs="Arial"/>
          <w:b/>
          <w:bCs/>
          <w:sz w:val="24"/>
          <w:szCs w:val="24"/>
        </w:rPr>
        <w:t xml:space="preserve">Månadens Innovatör hos SmartaSaker.se </w:t>
      </w:r>
      <w:r w:rsidRPr="00935753">
        <w:rPr>
          <w:rFonts w:ascii="Arial" w:hAnsi="Arial" w:cs="Arial"/>
        </w:rPr>
        <w:t>Varje månad presenterar SmartaSaker.se en svensk innovatör och dennas innovation.</w:t>
      </w:r>
    </w:p>
    <w:p w:rsidR="00D867FB" w:rsidRDefault="00D867FB" w:rsidP="00D867FB">
      <w:pPr>
        <w:pStyle w:val="Rubrik2"/>
        <w:rPr>
          <w:rFonts w:ascii="Arial" w:hAnsi="Arial" w:cs="Arial"/>
          <w:sz w:val="32"/>
          <w:szCs w:val="32"/>
        </w:rPr>
      </w:pPr>
    </w:p>
    <w:p w:rsidR="00D867FB" w:rsidRDefault="00D867FB" w:rsidP="009E1BF6">
      <w:pPr>
        <w:spacing w:before="100" w:beforeAutospacing="1" w:after="100" w:afterAutospacing="1" w:line="240" w:lineRule="auto"/>
        <w:outlineLvl w:val="1"/>
        <w:rPr>
          <w:rFonts w:ascii="Arial" w:eastAsia="Times New Roman" w:hAnsi="Arial" w:cs="Arial"/>
          <w:b/>
          <w:bCs/>
          <w:sz w:val="36"/>
          <w:szCs w:val="36"/>
          <w:lang w:eastAsia="sv-SE"/>
        </w:rPr>
      </w:pPr>
    </w:p>
    <w:p w:rsidR="009E1BF6" w:rsidRPr="009E1BF6" w:rsidRDefault="009E1BF6" w:rsidP="009E1BF6">
      <w:pPr>
        <w:spacing w:before="100" w:beforeAutospacing="1" w:after="100" w:afterAutospacing="1" w:line="240" w:lineRule="auto"/>
        <w:outlineLvl w:val="1"/>
        <w:rPr>
          <w:rFonts w:ascii="Arial" w:eastAsia="Times New Roman" w:hAnsi="Arial" w:cs="Arial"/>
          <w:b/>
          <w:bCs/>
          <w:sz w:val="36"/>
          <w:szCs w:val="36"/>
          <w:lang w:eastAsia="sv-SE"/>
        </w:rPr>
      </w:pPr>
      <w:r w:rsidRPr="009E1BF6">
        <w:rPr>
          <w:rFonts w:ascii="Arial" w:eastAsia="Times New Roman" w:hAnsi="Arial" w:cs="Arial"/>
          <w:b/>
          <w:bCs/>
          <w:sz w:val="36"/>
          <w:szCs w:val="36"/>
          <w:lang w:eastAsia="sv-SE"/>
        </w:rPr>
        <w:t>Månadens innovatör i oktober Lars Elgestål.</w:t>
      </w:r>
    </w:p>
    <w:p w:rsidR="009E1BF6" w:rsidRPr="009E1BF6" w:rsidRDefault="009E1BF6" w:rsidP="009E1BF6">
      <w:pPr>
        <w:spacing w:after="0" w:line="240" w:lineRule="auto"/>
        <w:jc w:val="center"/>
        <w:rPr>
          <w:rFonts w:ascii="Arial" w:eastAsia="Times New Roman" w:hAnsi="Arial" w:cs="Arial"/>
          <w:sz w:val="24"/>
          <w:szCs w:val="24"/>
          <w:lang w:eastAsia="sv-SE"/>
        </w:rPr>
      </w:pPr>
      <w:r w:rsidRPr="009E1BF6">
        <w:rPr>
          <w:rFonts w:ascii="Arial" w:eastAsia="Times New Roman" w:hAnsi="Arial" w:cs="Arial"/>
          <w:noProof/>
          <w:color w:val="0000FF"/>
          <w:sz w:val="24"/>
          <w:szCs w:val="24"/>
          <w:lang w:eastAsia="sv-SE"/>
        </w:rPr>
        <w:drawing>
          <wp:inline distT="0" distB="0" distL="0" distR="0">
            <wp:extent cx="2362200" cy="2857500"/>
            <wp:effectExtent l="19050" t="0" r="0" b="0"/>
            <wp:docPr id="1" name="Bild 1" descr="Lars Elgestål månadens innovatör i oktober och uppfinnaren bakom Wheel-Fi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s Elgestål månadens innovatör i oktober och uppfinnaren bakom Wheel-Fix.">
                      <a:hlinkClick r:id="rId5"/>
                    </pic:cNvPr>
                    <pic:cNvPicPr>
                      <a:picLocks noChangeAspect="1" noChangeArrowheads="1"/>
                    </pic:cNvPicPr>
                  </pic:nvPicPr>
                  <pic:blipFill>
                    <a:blip r:embed="rId6" cstate="print"/>
                    <a:srcRect/>
                    <a:stretch>
                      <a:fillRect/>
                    </a:stretch>
                  </pic:blipFill>
                  <pic:spPr bwMode="auto">
                    <a:xfrm>
                      <a:off x="0" y="0"/>
                      <a:ext cx="2362200" cy="2857500"/>
                    </a:xfrm>
                    <a:prstGeom prst="rect">
                      <a:avLst/>
                    </a:prstGeom>
                    <a:noFill/>
                    <a:ln w="9525">
                      <a:noFill/>
                      <a:miter lim="800000"/>
                      <a:headEnd/>
                      <a:tailEnd/>
                    </a:ln>
                  </pic:spPr>
                </pic:pic>
              </a:graphicData>
            </a:graphic>
          </wp:inline>
        </w:drawing>
      </w:r>
    </w:p>
    <w:p w:rsidR="009E1BF6" w:rsidRPr="009E1BF6" w:rsidRDefault="009E1BF6" w:rsidP="009E1BF6">
      <w:pPr>
        <w:spacing w:before="100" w:beforeAutospacing="1" w:after="100" w:afterAutospacing="1" w:line="240" w:lineRule="auto"/>
        <w:jc w:val="center"/>
        <w:rPr>
          <w:rFonts w:ascii="Arial" w:eastAsia="Times New Roman" w:hAnsi="Arial" w:cs="Arial"/>
          <w:sz w:val="18"/>
          <w:szCs w:val="18"/>
          <w:lang w:eastAsia="sv-SE"/>
        </w:rPr>
      </w:pPr>
      <w:r w:rsidRPr="009E1BF6">
        <w:rPr>
          <w:rFonts w:ascii="Arial" w:eastAsia="Times New Roman" w:hAnsi="Arial" w:cs="Arial"/>
          <w:sz w:val="18"/>
          <w:szCs w:val="18"/>
          <w:lang w:eastAsia="sv-SE"/>
        </w:rPr>
        <w:t xml:space="preserve">Lars Elgestål månadens innovatör i oktober </w:t>
      </w:r>
      <w:r>
        <w:rPr>
          <w:rFonts w:ascii="Arial" w:eastAsia="Times New Roman" w:hAnsi="Arial" w:cs="Arial"/>
          <w:sz w:val="18"/>
          <w:szCs w:val="18"/>
          <w:lang w:eastAsia="sv-SE"/>
        </w:rPr>
        <w:br/>
      </w:r>
      <w:r w:rsidRPr="009E1BF6">
        <w:rPr>
          <w:rFonts w:ascii="Arial" w:eastAsia="Times New Roman" w:hAnsi="Arial" w:cs="Arial"/>
          <w:sz w:val="18"/>
          <w:szCs w:val="18"/>
          <w:lang w:eastAsia="sv-SE"/>
        </w:rPr>
        <w:t xml:space="preserve">och uppfinnaren bakom </w:t>
      </w:r>
      <w:proofErr w:type="spellStart"/>
      <w:r w:rsidRPr="009E1BF6">
        <w:rPr>
          <w:rFonts w:ascii="Arial" w:eastAsia="Times New Roman" w:hAnsi="Arial" w:cs="Arial"/>
          <w:sz w:val="18"/>
          <w:szCs w:val="18"/>
          <w:lang w:eastAsia="sv-SE"/>
        </w:rPr>
        <w:t>Wheel-Fix</w:t>
      </w:r>
      <w:proofErr w:type="spellEnd"/>
      <w:r w:rsidRPr="009E1BF6">
        <w:rPr>
          <w:rFonts w:ascii="Arial" w:eastAsia="Times New Roman" w:hAnsi="Arial" w:cs="Arial"/>
          <w:sz w:val="18"/>
          <w:szCs w:val="18"/>
          <w:lang w:eastAsia="sv-SE"/>
        </w:rPr>
        <w:t>.</w:t>
      </w:r>
    </w:p>
    <w:p w:rsidR="009E1BF6" w:rsidRPr="009E1BF6" w:rsidRDefault="009E1BF6" w:rsidP="009E1BF6">
      <w:pPr>
        <w:spacing w:before="100" w:beforeAutospacing="1" w:after="100" w:afterAutospacing="1" w:line="240" w:lineRule="auto"/>
        <w:rPr>
          <w:rFonts w:ascii="Arial" w:eastAsia="Times New Roman" w:hAnsi="Arial" w:cs="Arial"/>
          <w:sz w:val="24"/>
          <w:szCs w:val="24"/>
          <w:lang w:eastAsia="sv-SE"/>
        </w:rPr>
      </w:pPr>
      <w:r w:rsidRPr="009E1BF6">
        <w:rPr>
          <w:rFonts w:ascii="Arial" w:eastAsia="Times New Roman" w:hAnsi="Arial" w:cs="Arial"/>
          <w:b/>
          <w:bCs/>
          <w:sz w:val="24"/>
          <w:szCs w:val="24"/>
          <w:lang w:eastAsia="sv-SE"/>
        </w:rPr>
        <w:t>Innovatör:</w:t>
      </w:r>
      <w:r w:rsidRPr="009E1BF6">
        <w:rPr>
          <w:rFonts w:ascii="Arial" w:eastAsia="Times New Roman" w:hAnsi="Arial" w:cs="Arial"/>
          <w:sz w:val="24"/>
          <w:szCs w:val="24"/>
          <w:lang w:eastAsia="sv-SE"/>
        </w:rPr>
        <w:t xml:space="preserve"> Lars Elgestål</w:t>
      </w:r>
      <w:r w:rsidRPr="009E1BF6">
        <w:rPr>
          <w:rFonts w:ascii="Arial" w:eastAsia="Times New Roman" w:hAnsi="Arial" w:cs="Arial"/>
          <w:sz w:val="24"/>
          <w:szCs w:val="24"/>
          <w:lang w:eastAsia="sv-SE"/>
        </w:rPr>
        <w:br/>
      </w:r>
      <w:r w:rsidRPr="009E1BF6">
        <w:rPr>
          <w:rFonts w:ascii="Arial" w:eastAsia="Times New Roman" w:hAnsi="Arial" w:cs="Arial"/>
          <w:b/>
          <w:bCs/>
          <w:sz w:val="24"/>
          <w:szCs w:val="24"/>
          <w:lang w:eastAsia="sv-SE"/>
        </w:rPr>
        <w:t>Innovation:</w:t>
      </w:r>
      <w:r w:rsidRPr="009E1BF6">
        <w:rPr>
          <w:rFonts w:ascii="Arial" w:eastAsia="Times New Roman" w:hAnsi="Arial" w:cs="Arial"/>
          <w:sz w:val="24"/>
          <w:szCs w:val="24"/>
          <w:lang w:eastAsia="sv-SE"/>
        </w:rPr>
        <w:t xml:space="preserve"> </w:t>
      </w:r>
      <w:proofErr w:type="spellStart"/>
      <w:r w:rsidRPr="009E1BF6">
        <w:rPr>
          <w:rFonts w:ascii="Arial" w:eastAsia="Times New Roman" w:hAnsi="Arial" w:cs="Arial"/>
          <w:sz w:val="24"/>
          <w:szCs w:val="24"/>
          <w:lang w:eastAsia="sv-SE"/>
        </w:rPr>
        <w:t>Wheel-Fix</w:t>
      </w:r>
      <w:proofErr w:type="spellEnd"/>
    </w:p>
    <w:p w:rsidR="009E1BF6" w:rsidRPr="009E1BF6" w:rsidRDefault="009E1BF6" w:rsidP="009E1BF6">
      <w:pPr>
        <w:spacing w:before="100" w:beforeAutospacing="1" w:after="100" w:afterAutospacing="1" w:line="240" w:lineRule="auto"/>
        <w:rPr>
          <w:rFonts w:ascii="Arial" w:eastAsia="Times New Roman" w:hAnsi="Arial" w:cs="Arial"/>
          <w:sz w:val="24"/>
          <w:szCs w:val="24"/>
          <w:lang w:eastAsia="sv-SE"/>
        </w:rPr>
      </w:pPr>
      <w:r w:rsidRPr="009E1BF6">
        <w:rPr>
          <w:rFonts w:ascii="Arial" w:eastAsia="Times New Roman" w:hAnsi="Arial" w:cs="Arial"/>
          <w:sz w:val="24"/>
          <w:szCs w:val="24"/>
          <w:lang w:eastAsia="sv-SE"/>
        </w:rPr>
        <w:t xml:space="preserve">Lars Elgestål, 51, med 35 års erfarenhet från däckbranschen, bland annat som vd för en stor däckfirma i Mölndal, är mannen bakom Kala AB som lanserat </w:t>
      </w:r>
      <w:proofErr w:type="spellStart"/>
      <w:r w:rsidRPr="009E1BF6">
        <w:rPr>
          <w:rFonts w:ascii="Arial" w:eastAsia="Times New Roman" w:hAnsi="Arial" w:cs="Arial"/>
          <w:sz w:val="24"/>
          <w:szCs w:val="24"/>
          <w:lang w:eastAsia="sv-SE"/>
        </w:rPr>
        <w:t>Wheel-Fix</w:t>
      </w:r>
      <w:proofErr w:type="spellEnd"/>
      <w:r w:rsidRPr="009E1BF6">
        <w:rPr>
          <w:rFonts w:ascii="Arial" w:eastAsia="Times New Roman" w:hAnsi="Arial" w:cs="Arial"/>
          <w:sz w:val="24"/>
          <w:szCs w:val="24"/>
          <w:lang w:eastAsia="sv-SE"/>
        </w:rPr>
        <w:t>, en genialisk svensktillverkad lösning som sparar båd</w:t>
      </w:r>
      <w:r>
        <w:rPr>
          <w:rFonts w:ascii="Arial" w:eastAsia="Times New Roman" w:hAnsi="Arial" w:cs="Arial"/>
          <w:sz w:val="24"/>
          <w:szCs w:val="24"/>
          <w:lang w:eastAsia="sv-SE"/>
        </w:rPr>
        <w:t>e rygg och humör.</w:t>
      </w:r>
      <w:r>
        <w:rPr>
          <w:rFonts w:ascii="Arial" w:eastAsia="Times New Roman" w:hAnsi="Arial" w:cs="Arial"/>
          <w:sz w:val="24"/>
          <w:szCs w:val="24"/>
          <w:lang w:eastAsia="sv-SE"/>
        </w:rPr>
        <w:br/>
      </w:r>
      <w:r w:rsidRPr="009E1BF6">
        <w:rPr>
          <w:rFonts w:ascii="Arial" w:eastAsia="Times New Roman" w:hAnsi="Arial" w:cs="Arial"/>
          <w:sz w:val="24"/>
          <w:szCs w:val="24"/>
          <w:lang w:eastAsia="sv-SE"/>
        </w:rPr>
        <w:t>Oavsett man väljer att byta hjulen själv, eller låter en verkstad göra det, är detta normalt sett e</w:t>
      </w:r>
      <w:r>
        <w:rPr>
          <w:rFonts w:ascii="Arial" w:eastAsia="Times New Roman" w:hAnsi="Arial" w:cs="Arial"/>
          <w:sz w:val="24"/>
          <w:szCs w:val="24"/>
          <w:lang w:eastAsia="sv-SE"/>
        </w:rPr>
        <w:t xml:space="preserve">n mycket slitsam </w:t>
      </w:r>
      <w:proofErr w:type="spellStart"/>
      <w:r>
        <w:rPr>
          <w:rFonts w:ascii="Arial" w:eastAsia="Times New Roman" w:hAnsi="Arial" w:cs="Arial"/>
          <w:sz w:val="24"/>
          <w:szCs w:val="24"/>
          <w:lang w:eastAsia="sv-SE"/>
        </w:rPr>
        <w:t>historia</w:t>
      </w:r>
      <w:proofErr w:type="gramStart"/>
      <w:r>
        <w:rPr>
          <w:rFonts w:ascii="Arial" w:eastAsia="Times New Roman" w:hAnsi="Arial" w:cs="Arial"/>
          <w:sz w:val="24"/>
          <w:szCs w:val="24"/>
          <w:lang w:eastAsia="sv-SE"/>
        </w:rPr>
        <w:t>.</w:t>
      </w:r>
      <w:r w:rsidRPr="009E1BF6">
        <w:rPr>
          <w:rFonts w:ascii="Arial" w:eastAsia="Times New Roman" w:hAnsi="Arial" w:cs="Arial"/>
          <w:sz w:val="24"/>
          <w:szCs w:val="24"/>
          <w:lang w:eastAsia="sv-SE"/>
        </w:rPr>
        <w:t>Wheel</w:t>
      </w:r>
      <w:proofErr w:type="gramEnd"/>
      <w:r w:rsidRPr="009E1BF6">
        <w:rPr>
          <w:rFonts w:ascii="Arial" w:eastAsia="Times New Roman" w:hAnsi="Arial" w:cs="Arial"/>
          <w:sz w:val="24"/>
          <w:szCs w:val="24"/>
          <w:lang w:eastAsia="sv-SE"/>
        </w:rPr>
        <w:t>-Fix</w:t>
      </w:r>
      <w:proofErr w:type="spellEnd"/>
      <w:r w:rsidRPr="009E1BF6">
        <w:rPr>
          <w:rFonts w:ascii="Arial" w:eastAsia="Times New Roman" w:hAnsi="Arial" w:cs="Arial"/>
          <w:sz w:val="24"/>
          <w:szCs w:val="24"/>
          <w:lang w:eastAsia="sv-SE"/>
        </w:rPr>
        <w:t xml:space="preserve">, två 10 cm långa styrpinnar i aluminium med försumbar vikt, </w:t>
      </w:r>
      <w:r>
        <w:rPr>
          <w:rFonts w:ascii="Arial" w:eastAsia="Times New Roman" w:hAnsi="Arial" w:cs="Arial"/>
          <w:sz w:val="24"/>
          <w:szCs w:val="24"/>
          <w:lang w:eastAsia="sv-SE"/>
        </w:rPr>
        <w:t xml:space="preserve">gör det så mycket enklare. </w:t>
      </w:r>
      <w:r w:rsidRPr="009E1BF6">
        <w:rPr>
          <w:rFonts w:ascii="Arial" w:eastAsia="Times New Roman" w:hAnsi="Arial" w:cs="Arial"/>
          <w:sz w:val="24"/>
          <w:szCs w:val="24"/>
          <w:lang w:eastAsia="sv-SE"/>
        </w:rPr>
        <w:t>Under mina år som ”gummigubbe” efterlyste vi många gånger något som kunde bidra till att underlätta jobbet med allt tyngre hjul, hjul som inte bara skulle lyftas på plats utan också hållas kvar, medan man letade efter ett bulthål.</w:t>
      </w:r>
    </w:p>
    <w:p w:rsidR="009E1BF6" w:rsidRPr="009E1BF6" w:rsidRDefault="009E1BF6" w:rsidP="009E1BF6">
      <w:pPr>
        <w:spacing w:after="0" w:line="240" w:lineRule="auto"/>
        <w:jc w:val="center"/>
        <w:rPr>
          <w:rFonts w:ascii="Arial" w:eastAsia="Times New Roman" w:hAnsi="Arial" w:cs="Arial"/>
          <w:sz w:val="24"/>
          <w:szCs w:val="24"/>
          <w:lang w:eastAsia="sv-SE"/>
        </w:rPr>
      </w:pPr>
      <w:r w:rsidRPr="009E1BF6">
        <w:rPr>
          <w:rFonts w:ascii="Arial" w:eastAsia="Times New Roman" w:hAnsi="Arial" w:cs="Arial"/>
          <w:noProof/>
          <w:color w:val="0000FF"/>
          <w:sz w:val="24"/>
          <w:szCs w:val="24"/>
          <w:lang w:eastAsia="sv-SE"/>
        </w:rPr>
        <w:lastRenderedPageBreak/>
        <w:drawing>
          <wp:inline distT="0" distB="0" distL="0" distR="0">
            <wp:extent cx="2857500" cy="1790700"/>
            <wp:effectExtent l="19050" t="0" r="0" b="0"/>
            <wp:docPr id="2" name="Bild 2" descr="Wheelfi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elfix">
                      <a:hlinkClick r:id="rId5"/>
                    </pic:cNvPr>
                    <pic:cNvPicPr>
                      <a:picLocks noChangeAspect="1" noChangeArrowheads="1"/>
                    </pic:cNvPicPr>
                  </pic:nvPicPr>
                  <pic:blipFill>
                    <a:blip r:embed="rId7" cstate="print"/>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9E1BF6" w:rsidRPr="009E1BF6" w:rsidRDefault="009E1BF6" w:rsidP="009E1BF6">
      <w:pPr>
        <w:spacing w:before="100" w:beforeAutospacing="1" w:after="100" w:afterAutospacing="1" w:line="240" w:lineRule="auto"/>
        <w:rPr>
          <w:rFonts w:ascii="Arial" w:eastAsia="Times New Roman" w:hAnsi="Arial" w:cs="Arial"/>
          <w:sz w:val="24"/>
          <w:szCs w:val="24"/>
          <w:lang w:eastAsia="sv-SE"/>
        </w:rPr>
      </w:pPr>
      <w:r w:rsidRPr="009E1BF6">
        <w:rPr>
          <w:rFonts w:ascii="Arial" w:eastAsia="Times New Roman" w:hAnsi="Arial" w:cs="Arial"/>
          <w:sz w:val="24"/>
          <w:szCs w:val="24"/>
          <w:lang w:eastAsia="sv-SE"/>
        </w:rPr>
        <w:t xml:space="preserve">Idag är jag glad att kunna erbjuda </w:t>
      </w:r>
      <w:proofErr w:type="spellStart"/>
      <w:r w:rsidRPr="009E1BF6">
        <w:rPr>
          <w:rFonts w:ascii="Arial" w:eastAsia="Times New Roman" w:hAnsi="Arial" w:cs="Arial"/>
          <w:sz w:val="24"/>
          <w:szCs w:val="24"/>
          <w:lang w:eastAsia="sv-SE"/>
        </w:rPr>
        <w:t>Wheel-Fix</w:t>
      </w:r>
      <w:proofErr w:type="spellEnd"/>
      <w:r w:rsidRPr="009E1BF6">
        <w:rPr>
          <w:rFonts w:ascii="Arial" w:eastAsia="Times New Roman" w:hAnsi="Arial" w:cs="Arial"/>
          <w:sz w:val="24"/>
          <w:szCs w:val="24"/>
          <w:lang w:eastAsia="sv-SE"/>
        </w:rPr>
        <w:t xml:space="preserve"> som passar lika bra i det egna garag</w:t>
      </w:r>
      <w:r>
        <w:rPr>
          <w:rFonts w:ascii="Arial" w:eastAsia="Times New Roman" w:hAnsi="Arial" w:cs="Arial"/>
          <w:sz w:val="24"/>
          <w:szCs w:val="24"/>
          <w:lang w:eastAsia="sv-SE"/>
        </w:rPr>
        <w:t>et som på verkstadsgolvet. T</w:t>
      </w:r>
      <w:r w:rsidRPr="009E1BF6">
        <w:rPr>
          <w:rFonts w:ascii="Arial" w:eastAsia="Times New Roman" w:hAnsi="Arial" w:cs="Arial"/>
          <w:sz w:val="24"/>
          <w:szCs w:val="24"/>
          <w:lang w:eastAsia="sv-SE"/>
        </w:rPr>
        <w:t>ill</w:t>
      </w:r>
      <w:r>
        <w:rPr>
          <w:rFonts w:ascii="Arial" w:eastAsia="Times New Roman" w:hAnsi="Arial" w:cs="Arial"/>
          <w:sz w:val="24"/>
          <w:szCs w:val="24"/>
          <w:lang w:eastAsia="sv-SE"/>
        </w:rPr>
        <w:t xml:space="preserve"> en ringa kostnad dessutom.</w:t>
      </w:r>
      <w:r w:rsidRPr="009E1BF6">
        <w:rPr>
          <w:rFonts w:ascii="Arial" w:eastAsia="Times New Roman" w:hAnsi="Arial" w:cs="Arial"/>
          <w:sz w:val="24"/>
          <w:szCs w:val="24"/>
          <w:lang w:eastAsia="sv-SE"/>
        </w:rPr>
        <w:t xml:space="preserve"> Tack vare </w:t>
      </w:r>
      <w:proofErr w:type="spellStart"/>
      <w:r w:rsidRPr="009E1BF6">
        <w:rPr>
          <w:rFonts w:ascii="Arial" w:eastAsia="Times New Roman" w:hAnsi="Arial" w:cs="Arial"/>
          <w:sz w:val="24"/>
          <w:szCs w:val="24"/>
          <w:lang w:eastAsia="sv-SE"/>
        </w:rPr>
        <w:t>Wheel-Fix</w:t>
      </w:r>
      <w:proofErr w:type="spellEnd"/>
      <w:r w:rsidRPr="009E1BF6">
        <w:rPr>
          <w:rFonts w:ascii="Arial" w:eastAsia="Times New Roman" w:hAnsi="Arial" w:cs="Arial"/>
          <w:sz w:val="24"/>
          <w:szCs w:val="24"/>
          <w:lang w:eastAsia="sv-SE"/>
        </w:rPr>
        <w:t xml:space="preserve"> går det som tidigare varit något av en mardröm nu både enkelt och snabbt. Stick in </w:t>
      </w:r>
      <w:proofErr w:type="spellStart"/>
      <w:r w:rsidRPr="009E1BF6">
        <w:rPr>
          <w:rFonts w:ascii="Arial" w:eastAsia="Times New Roman" w:hAnsi="Arial" w:cs="Arial"/>
          <w:sz w:val="24"/>
          <w:szCs w:val="24"/>
          <w:lang w:eastAsia="sv-SE"/>
        </w:rPr>
        <w:t>Wheel-Fix</w:t>
      </w:r>
      <w:proofErr w:type="spellEnd"/>
      <w:r w:rsidRPr="009E1BF6">
        <w:rPr>
          <w:rFonts w:ascii="Arial" w:eastAsia="Times New Roman" w:hAnsi="Arial" w:cs="Arial"/>
          <w:sz w:val="24"/>
          <w:szCs w:val="24"/>
          <w:lang w:eastAsia="sv-SE"/>
        </w:rPr>
        <w:t xml:space="preserve"> i bulthålet, häng på hjulet och dra fast bultarna.</w:t>
      </w:r>
      <w:r w:rsidRPr="009E1BF6">
        <w:rPr>
          <w:rFonts w:ascii="Arial" w:eastAsia="Times New Roman" w:hAnsi="Arial" w:cs="Arial"/>
          <w:sz w:val="24"/>
          <w:szCs w:val="24"/>
          <w:lang w:eastAsia="sv-SE"/>
        </w:rPr>
        <w:br/>
        <w:t>Men som alltid när något genialiskt dyker upp och presenteras, väcks frågan om varför ingen ko</w:t>
      </w:r>
      <w:r>
        <w:rPr>
          <w:rFonts w:ascii="Arial" w:eastAsia="Times New Roman" w:hAnsi="Arial" w:cs="Arial"/>
          <w:sz w:val="24"/>
          <w:szCs w:val="24"/>
          <w:lang w:eastAsia="sv-SE"/>
        </w:rPr>
        <w:t xml:space="preserve">mmit på denna lösning </w:t>
      </w:r>
      <w:proofErr w:type="spellStart"/>
      <w:r>
        <w:rPr>
          <w:rFonts w:ascii="Arial" w:eastAsia="Times New Roman" w:hAnsi="Arial" w:cs="Arial"/>
          <w:sz w:val="24"/>
          <w:szCs w:val="24"/>
          <w:lang w:eastAsia="sv-SE"/>
        </w:rPr>
        <w:t>tidigare</w:t>
      </w:r>
      <w:proofErr w:type="gramStart"/>
      <w:r>
        <w:rPr>
          <w:rFonts w:ascii="Arial" w:eastAsia="Times New Roman" w:hAnsi="Arial" w:cs="Arial"/>
          <w:sz w:val="24"/>
          <w:szCs w:val="24"/>
          <w:lang w:eastAsia="sv-SE"/>
        </w:rPr>
        <w:t>…</w:t>
      </w:r>
      <w:r w:rsidRPr="009E1BF6">
        <w:rPr>
          <w:rFonts w:ascii="Arial" w:eastAsia="Times New Roman" w:hAnsi="Arial" w:cs="Arial"/>
          <w:sz w:val="24"/>
          <w:szCs w:val="24"/>
          <w:lang w:eastAsia="sv-SE"/>
        </w:rPr>
        <w:t>Säger</w:t>
      </w:r>
      <w:proofErr w:type="spellEnd"/>
      <w:proofErr w:type="gramEnd"/>
      <w:r w:rsidRPr="009E1BF6">
        <w:rPr>
          <w:rFonts w:ascii="Arial" w:eastAsia="Times New Roman" w:hAnsi="Arial" w:cs="Arial"/>
          <w:sz w:val="24"/>
          <w:szCs w:val="24"/>
          <w:lang w:eastAsia="sv-SE"/>
        </w:rPr>
        <w:t xml:space="preserve"> Lars Elgestål, vd för snabbt växande Kala AB i Onsala söder om Göteborg som lanserade </w:t>
      </w:r>
      <w:proofErr w:type="spellStart"/>
      <w:r w:rsidRPr="009E1BF6">
        <w:rPr>
          <w:rFonts w:ascii="Arial" w:eastAsia="Times New Roman" w:hAnsi="Arial" w:cs="Arial"/>
          <w:sz w:val="24"/>
          <w:szCs w:val="24"/>
          <w:lang w:eastAsia="sv-SE"/>
        </w:rPr>
        <w:t>Wheel-Fix</w:t>
      </w:r>
      <w:proofErr w:type="spellEnd"/>
      <w:r w:rsidRPr="009E1BF6">
        <w:rPr>
          <w:rFonts w:ascii="Arial" w:eastAsia="Times New Roman" w:hAnsi="Arial" w:cs="Arial"/>
          <w:sz w:val="24"/>
          <w:szCs w:val="24"/>
          <w:lang w:eastAsia="sv-SE"/>
        </w:rPr>
        <w:t xml:space="preserve"> i början av året och som kunnat notera ett snabbt växande intresse för denna enkla men genialiska produkt.</w:t>
      </w:r>
    </w:p>
    <w:p w:rsidR="009E1BF6" w:rsidRPr="009E1BF6" w:rsidRDefault="009E1BF6" w:rsidP="009E1BF6">
      <w:pPr>
        <w:spacing w:after="0" w:line="240" w:lineRule="auto"/>
        <w:jc w:val="center"/>
        <w:rPr>
          <w:rFonts w:ascii="Arial" w:eastAsia="Times New Roman" w:hAnsi="Arial" w:cs="Arial"/>
          <w:sz w:val="24"/>
          <w:szCs w:val="24"/>
          <w:lang w:eastAsia="sv-SE"/>
        </w:rPr>
      </w:pPr>
      <w:r w:rsidRPr="009E1BF6">
        <w:rPr>
          <w:rFonts w:ascii="Arial" w:eastAsia="Times New Roman" w:hAnsi="Arial" w:cs="Arial"/>
          <w:noProof/>
          <w:color w:val="0000FF"/>
          <w:sz w:val="24"/>
          <w:szCs w:val="24"/>
          <w:lang w:eastAsia="sv-SE"/>
        </w:rPr>
        <w:drawing>
          <wp:inline distT="0" distB="0" distL="0" distR="0">
            <wp:extent cx="1790700" cy="2857500"/>
            <wp:effectExtent l="19050" t="0" r="0" b="0"/>
            <wp:docPr id="3" name="Bild 3" descr="Wheel-fix i förpack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el-fix i förpackning.">
                      <a:hlinkClick r:id="rId5"/>
                    </pic:cNvPr>
                    <pic:cNvPicPr>
                      <a:picLocks noChangeAspect="1" noChangeArrowheads="1"/>
                    </pic:cNvPicPr>
                  </pic:nvPicPr>
                  <pic:blipFill>
                    <a:blip r:embed="rId8" cstate="print"/>
                    <a:srcRect/>
                    <a:stretch>
                      <a:fillRect/>
                    </a:stretch>
                  </pic:blipFill>
                  <pic:spPr bwMode="auto">
                    <a:xfrm>
                      <a:off x="0" y="0"/>
                      <a:ext cx="1790700" cy="2857500"/>
                    </a:xfrm>
                    <a:prstGeom prst="rect">
                      <a:avLst/>
                    </a:prstGeom>
                    <a:noFill/>
                    <a:ln w="9525">
                      <a:noFill/>
                      <a:miter lim="800000"/>
                      <a:headEnd/>
                      <a:tailEnd/>
                    </a:ln>
                  </pic:spPr>
                </pic:pic>
              </a:graphicData>
            </a:graphic>
          </wp:inline>
        </w:drawing>
      </w:r>
    </w:p>
    <w:p w:rsidR="004B45D5" w:rsidRPr="009E1BF6" w:rsidRDefault="00D867FB" w:rsidP="009E1BF6">
      <w:pPr>
        <w:rPr>
          <w:rFonts w:ascii="Arial" w:hAnsi="Arial" w:cs="Arial"/>
        </w:rPr>
      </w:pPr>
    </w:p>
    <w:sectPr w:rsidR="004B45D5" w:rsidRPr="009E1BF6"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9E1BF6"/>
    <w:rsid w:val="00052BAD"/>
    <w:rsid w:val="00314C2F"/>
    <w:rsid w:val="007C25F5"/>
    <w:rsid w:val="009E1BF6"/>
    <w:rsid w:val="00A117B4"/>
    <w:rsid w:val="00AE1BF0"/>
    <w:rsid w:val="00D867F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9E1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E1BF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E1BF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E1BF6"/>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9E1BF6"/>
    <w:rPr>
      <w:color w:val="0000FF"/>
      <w:u w:val="single"/>
    </w:rPr>
  </w:style>
  <w:style w:type="paragraph" w:styleId="Normalwebb">
    <w:name w:val="Normal (Web)"/>
    <w:basedOn w:val="Normal"/>
    <w:uiPriority w:val="99"/>
    <w:semiHidden/>
    <w:unhideWhenUsed/>
    <w:rsid w:val="009E1BF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s">
    <w:name w:val="comments"/>
    <w:basedOn w:val="Normal"/>
    <w:rsid w:val="009E1BF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9E1B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E1BF6"/>
    <w:rPr>
      <w:b/>
      <w:bCs/>
    </w:rPr>
  </w:style>
  <w:style w:type="paragraph" w:styleId="Ballongtext">
    <w:name w:val="Balloon Text"/>
    <w:basedOn w:val="Normal"/>
    <w:link w:val="BallongtextChar"/>
    <w:uiPriority w:val="99"/>
    <w:semiHidden/>
    <w:unhideWhenUsed/>
    <w:rsid w:val="009E1B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377567">
      <w:bodyDiv w:val="1"/>
      <w:marLeft w:val="0"/>
      <w:marRight w:val="0"/>
      <w:marTop w:val="0"/>
      <w:marBottom w:val="0"/>
      <w:divBdr>
        <w:top w:val="none" w:sz="0" w:space="0" w:color="auto"/>
        <w:left w:val="none" w:sz="0" w:space="0" w:color="auto"/>
        <w:bottom w:val="none" w:sz="0" w:space="0" w:color="auto"/>
        <w:right w:val="none" w:sz="0" w:space="0" w:color="auto"/>
      </w:divBdr>
      <w:divsChild>
        <w:div w:id="1378163233">
          <w:marLeft w:val="0"/>
          <w:marRight w:val="0"/>
          <w:marTop w:val="0"/>
          <w:marBottom w:val="0"/>
          <w:divBdr>
            <w:top w:val="none" w:sz="0" w:space="0" w:color="auto"/>
            <w:left w:val="none" w:sz="0" w:space="0" w:color="auto"/>
            <w:bottom w:val="none" w:sz="0" w:space="0" w:color="auto"/>
            <w:right w:val="none" w:sz="0" w:space="0" w:color="auto"/>
          </w:divBdr>
        </w:div>
        <w:div w:id="1822188032">
          <w:marLeft w:val="0"/>
          <w:marRight w:val="0"/>
          <w:marTop w:val="0"/>
          <w:marBottom w:val="0"/>
          <w:divBdr>
            <w:top w:val="none" w:sz="0" w:space="0" w:color="auto"/>
            <w:left w:val="none" w:sz="0" w:space="0" w:color="auto"/>
            <w:bottom w:val="none" w:sz="0" w:space="0" w:color="auto"/>
            <w:right w:val="none" w:sz="0" w:space="0" w:color="auto"/>
          </w:divBdr>
          <w:divsChild>
            <w:div w:id="565379088">
              <w:marLeft w:val="0"/>
              <w:marRight w:val="0"/>
              <w:marTop w:val="0"/>
              <w:marBottom w:val="0"/>
              <w:divBdr>
                <w:top w:val="none" w:sz="0" w:space="0" w:color="auto"/>
                <w:left w:val="none" w:sz="0" w:space="0" w:color="auto"/>
                <w:bottom w:val="none" w:sz="0" w:space="0" w:color="auto"/>
                <w:right w:val="none" w:sz="0" w:space="0" w:color="auto"/>
              </w:divBdr>
              <w:divsChild>
                <w:div w:id="2036148911">
                  <w:marLeft w:val="0"/>
                  <w:marRight w:val="0"/>
                  <w:marTop w:val="0"/>
                  <w:marBottom w:val="0"/>
                  <w:divBdr>
                    <w:top w:val="none" w:sz="0" w:space="0" w:color="auto"/>
                    <w:left w:val="none" w:sz="0" w:space="0" w:color="auto"/>
                    <w:bottom w:val="none" w:sz="0" w:space="0" w:color="auto"/>
                    <w:right w:val="none" w:sz="0" w:space="0" w:color="auto"/>
                  </w:divBdr>
                  <w:divsChild>
                    <w:div w:id="1981839094">
                      <w:marLeft w:val="0"/>
                      <w:marRight w:val="0"/>
                      <w:marTop w:val="0"/>
                      <w:marBottom w:val="0"/>
                      <w:divBdr>
                        <w:top w:val="none" w:sz="0" w:space="0" w:color="auto"/>
                        <w:left w:val="none" w:sz="0" w:space="0" w:color="auto"/>
                        <w:bottom w:val="none" w:sz="0" w:space="0" w:color="auto"/>
                        <w:right w:val="none" w:sz="0" w:space="0" w:color="auto"/>
                      </w:divBdr>
                    </w:div>
                    <w:div w:id="1978610472">
                      <w:marLeft w:val="0"/>
                      <w:marRight w:val="0"/>
                      <w:marTop w:val="0"/>
                      <w:marBottom w:val="0"/>
                      <w:divBdr>
                        <w:top w:val="none" w:sz="0" w:space="0" w:color="auto"/>
                        <w:left w:val="none" w:sz="0" w:space="0" w:color="auto"/>
                        <w:bottom w:val="none" w:sz="0" w:space="0" w:color="auto"/>
                        <w:right w:val="none" w:sz="0" w:space="0" w:color="auto"/>
                      </w:divBdr>
                    </w:div>
                    <w:div w:id="3027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martasaker.se/wheelfix.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269</Words>
  <Characters>1430</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Månadens innovatör i oktober Lars Elgestål.</vt:lpstr>
    </vt:vector>
  </TitlesOfParts>
  <Company>HP</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2012-10-03T22:29:00Z</dcterms:created>
  <dcterms:modified xsi:type="dcterms:W3CDTF">2012-10-03T22:52:00Z</dcterms:modified>
</cp:coreProperties>
</file>