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18" w:rsidRDefault="00A81218">
      <w:r>
        <w:t>2019-06-29</w:t>
      </w:r>
    </w:p>
    <w:p w:rsidR="002B3F77" w:rsidRDefault="00D80679">
      <w:r>
        <w:t>PRESSMEDDELANDE</w:t>
      </w:r>
    </w:p>
    <w:p w:rsidR="00D80679" w:rsidRDefault="00D80679">
      <w:bookmarkStart w:id="0" w:name="_GoBack"/>
    </w:p>
    <w:bookmarkEnd w:id="0"/>
    <w:p w:rsidR="00D80679" w:rsidRPr="00DE1DCF" w:rsidRDefault="00D80679">
      <w:pPr>
        <w:rPr>
          <w:sz w:val="36"/>
          <w:szCs w:val="36"/>
        </w:rPr>
      </w:pPr>
      <w:r w:rsidRPr="00DE1DCF">
        <w:rPr>
          <w:sz w:val="36"/>
          <w:szCs w:val="36"/>
        </w:rPr>
        <w:t xml:space="preserve">Trender och årets tema på </w:t>
      </w:r>
      <w:proofErr w:type="spellStart"/>
      <w:r w:rsidRPr="00DE1DCF">
        <w:rPr>
          <w:sz w:val="36"/>
          <w:szCs w:val="36"/>
        </w:rPr>
        <w:t>Spoga+Gafa</w:t>
      </w:r>
      <w:proofErr w:type="spellEnd"/>
      <w:r w:rsidRPr="00DE1DCF">
        <w:rPr>
          <w:sz w:val="36"/>
          <w:szCs w:val="36"/>
        </w:rPr>
        <w:t xml:space="preserve"> mässan i Köln</w:t>
      </w:r>
    </w:p>
    <w:p w:rsidR="00D80679" w:rsidRDefault="00D80679">
      <w:proofErr w:type="spellStart"/>
      <w:r w:rsidRPr="00D80679">
        <w:t>Spoga+Gafa</w:t>
      </w:r>
      <w:proofErr w:type="spellEnd"/>
      <w:r w:rsidRPr="00D80679">
        <w:t xml:space="preserve"> Världens ledande mässa för trädgårds- och fritidsbranschen "blomstrar" och visar</w:t>
      </w:r>
      <w:r w:rsidR="003F55F1">
        <w:t xml:space="preserve"> t</w:t>
      </w:r>
      <w:r w:rsidRPr="00D80679">
        <w:t>rendriktning på årets tema City Garden. Balkonger, trädgårdar och terrasser går mer och mer åt vardagsrums feeling. I år presenteras speciella områden inom utemöbler och dekoration. Se fram emot klassiker i kombination med det senaste.</w:t>
      </w:r>
    </w:p>
    <w:p w:rsidR="00D80679" w:rsidRPr="00D80679" w:rsidRDefault="00D80679" w:rsidP="003F55F1">
      <w:r w:rsidRPr="00D80679">
        <w:t>I år presenteras speciella områden inom utemöbler och dekoration. Se fram emot klassiker i kombination med det senaste.</w:t>
      </w:r>
    </w:p>
    <w:p w:rsidR="00D80679" w:rsidRPr="00D80679" w:rsidRDefault="00D80679" w:rsidP="003F55F1">
      <w:r w:rsidRPr="00D80679">
        <w:rPr>
          <w:b/>
          <w:bCs/>
        </w:rPr>
        <w:t>City Garden</w:t>
      </w:r>
      <w:r w:rsidRPr="00D80679">
        <w:t>, den ökande urbaniseringen. Fler människor flyttar in i staden vill ha det egna gröna utrymmet och avkoppling i det gröna. Det blommar och växer i små trädgårdar, på fler balkonger och takterrasser.</w:t>
      </w:r>
    </w:p>
    <w:p w:rsidR="00D80679" w:rsidRPr="00D80679" w:rsidRDefault="00D80679" w:rsidP="003F55F1">
      <w:r w:rsidRPr="00D80679">
        <w:rPr>
          <w:b/>
          <w:bCs/>
        </w:rPr>
        <w:t>Bo på "balkongen":</w:t>
      </w:r>
      <w:r w:rsidRPr="00D80679">
        <w:t xml:space="preserve"> Design med kompakta blomsterängar, vertikala växtväggar eller miniväxter förvandlar balkonger till små köksträdgårdar. Särskilda bevattningssystemen, multifunktionella möbler garanterar en mysig inredning av små utomhusområden. Kompakta gasgrillar i bärbara modeller är också lämpliga för balkonger eller stadsparken.</w:t>
      </w:r>
    </w:p>
    <w:p w:rsidR="00D80679" w:rsidRPr="00D80679" w:rsidRDefault="00D80679" w:rsidP="003F55F1">
      <w:r w:rsidRPr="00D80679">
        <w:rPr>
          <w:b/>
          <w:bCs/>
        </w:rPr>
        <w:t>Flexibla sköna möbler</w:t>
      </w:r>
      <w:r w:rsidRPr="00D80679">
        <w:t>, oavsett den lilla balkongen eller den stora trädgården: Avkoppling rankas högt när det kommer till utomhuslivet. Flexibla möbler i alla former.</w:t>
      </w:r>
    </w:p>
    <w:p w:rsidR="00D80679" w:rsidRPr="00D80679" w:rsidRDefault="00D80679" w:rsidP="003F55F1">
      <w:r w:rsidRPr="00D80679">
        <w:rPr>
          <w:b/>
          <w:bCs/>
        </w:rPr>
        <w:t xml:space="preserve">Optimerad </w:t>
      </w:r>
      <w:r w:rsidR="00391616">
        <w:rPr>
          <w:b/>
          <w:bCs/>
        </w:rPr>
        <w:t>k</w:t>
      </w:r>
      <w:r w:rsidRPr="00D80679">
        <w:rPr>
          <w:b/>
          <w:bCs/>
        </w:rPr>
        <w:t xml:space="preserve">omfort med Design och hälsa </w:t>
      </w:r>
      <w:r w:rsidRPr="00D80679">
        <w:t>i fokus,</w:t>
      </w:r>
      <w:r w:rsidR="003F55F1">
        <w:t xml:space="preserve"> </w:t>
      </w:r>
      <w:r w:rsidRPr="00D80679">
        <w:t>ergonomiskt, smart och lättanvänd design blir därmed viktigt. Låga och bekväma modeller som den klassiska vingstolen, gungstolar eller dagbäddar upplever en renässans. Solskenor utrustade med sofistikerad teknik kan flyttas vid den lätta sparken på en fot. På trädgårdsarbetets bord ger speciellt användarvänliga alternativ som höjda blomsterplatser och plant bord i en användarvänlig position. Även de senaste grillmodellerna har anpassats för att passa arbetshöjden.</w:t>
      </w:r>
    </w:p>
    <w:p w:rsidR="00D80679" w:rsidRPr="00D80679" w:rsidRDefault="00D80679" w:rsidP="003F55F1">
      <w:r w:rsidRPr="00D80679">
        <w:rPr>
          <w:b/>
          <w:bCs/>
        </w:rPr>
        <w:t xml:space="preserve">”Minimal chic och Less is </w:t>
      </w:r>
      <w:proofErr w:type="spellStart"/>
      <w:r w:rsidRPr="00D80679">
        <w:rPr>
          <w:b/>
          <w:bCs/>
        </w:rPr>
        <w:t>more</w:t>
      </w:r>
      <w:proofErr w:type="spellEnd"/>
      <w:r w:rsidRPr="00D80679">
        <w:rPr>
          <w:b/>
          <w:bCs/>
        </w:rPr>
        <w:t xml:space="preserve">”: </w:t>
      </w:r>
      <w:r w:rsidRPr="00D80679">
        <w:t>Nytt, robusta charm av naturliga träinramningar, ligger också i linje med den minimalistiska trenden.</w:t>
      </w:r>
    </w:p>
    <w:p w:rsidR="00D80679" w:rsidRPr="00D80679" w:rsidRDefault="00D80679" w:rsidP="003F55F1">
      <w:r w:rsidRPr="00D80679">
        <w:rPr>
          <w:b/>
          <w:bCs/>
        </w:rPr>
        <w:t>System för att bevattna trädgården</w:t>
      </w:r>
      <w:r w:rsidRPr="00D80679">
        <w:t>. Smarta lösningar utrustad med sensorer, känner när det är dags att vattna för effektiv användning av vatten. Kan styras i smartphone och genom röststyrning. Ytterligare lösningar styr och optimerar bevattningscyklerna baserat på väderdata.</w:t>
      </w:r>
    </w:p>
    <w:p w:rsidR="00D80679" w:rsidRPr="00D80679" w:rsidRDefault="00D80679" w:rsidP="003F55F1">
      <w:r w:rsidRPr="00D80679">
        <w:rPr>
          <w:b/>
          <w:bCs/>
        </w:rPr>
        <w:t>En blandning av mönster och färger</w:t>
      </w:r>
      <w:r w:rsidRPr="00D80679">
        <w:t>: Runda, organiska former och flytande växtplattor. I motsats till de fortfarande rådande grå nyanserna är årets trendfärg "levande korall" och en ljus nyans på sommaraccenter på terrassen. Utomhustillbehör domineras av en dekorativ blandning mellan mönster och prydnadsföremål, mattor och kuddar i en exotisk touch. I slutändan ger ett glatt utseende</w:t>
      </w:r>
      <w:r w:rsidR="00391616">
        <w:t>.</w:t>
      </w:r>
    </w:p>
    <w:p w:rsidR="00D80679" w:rsidRPr="00D80679" w:rsidRDefault="00D80679" w:rsidP="003F55F1">
      <w:pPr>
        <w:rPr>
          <w:b/>
          <w:bCs/>
        </w:rPr>
      </w:pPr>
      <w:r w:rsidRPr="00D80679">
        <w:rPr>
          <w:b/>
          <w:bCs/>
        </w:rPr>
        <w:t>Områden</w:t>
      </w:r>
    </w:p>
    <w:p w:rsidR="003F55F1" w:rsidRDefault="00D80679" w:rsidP="003F55F1">
      <w:pPr>
        <w:pStyle w:val="Liststycke"/>
        <w:numPr>
          <w:ilvl w:val="0"/>
          <w:numId w:val="3"/>
        </w:numPr>
      </w:pPr>
      <w:proofErr w:type="spellStart"/>
      <w:r w:rsidRPr="003F55F1">
        <w:rPr>
          <w:b/>
          <w:bCs/>
        </w:rPr>
        <w:t>Outdoor</w:t>
      </w:r>
      <w:proofErr w:type="spellEnd"/>
      <w:r w:rsidRPr="003F55F1">
        <w:rPr>
          <w:b/>
          <w:bCs/>
        </w:rPr>
        <w:t xml:space="preserve"> </w:t>
      </w:r>
      <w:proofErr w:type="spellStart"/>
      <w:r w:rsidRPr="003F55F1">
        <w:rPr>
          <w:b/>
          <w:bCs/>
        </w:rPr>
        <w:t>Furniture</w:t>
      </w:r>
      <w:proofErr w:type="spellEnd"/>
      <w:r w:rsidRPr="003F55F1">
        <w:rPr>
          <w:b/>
          <w:bCs/>
        </w:rPr>
        <w:t xml:space="preserve"> Trend Show &amp; Icons</w:t>
      </w:r>
      <w:r w:rsidRPr="00D80679">
        <w:t> </w:t>
      </w:r>
    </w:p>
    <w:p w:rsidR="003F55F1" w:rsidRDefault="00D80679" w:rsidP="003F55F1">
      <w:pPr>
        <w:pStyle w:val="Liststycke"/>
        <w:numPr>
          <w:ilvl w:val="0"/>
          <w:numId w:val="3"/>
        </w:numPr>
      </w:pPr>
      <w:proofErr w:type="spellStart"/>
      <w:r w:rsidRPr="003F55F1">
        <w:rPr>
          <w:b/>
          <w:bCs/>
        </w:rPr>
        <w:t>Outdoor</w:t>
      </w:r>
      <w:proofErr w:type="spellEnd"/>
      <w:r w:rsidRPr="003F55F1">
        <w:rPr>
          <w:b/>
          <w:bCs/>
        </w:rPr>
        <w:t xml:space="preserve"> </w:t>
      </w:r>
      <w:proofErr w:type="spellStart"/>
      <w:r w:rsidRPr="003F55F1">
        <w:rPr>
          <w:b/>
          <w:bCs/>
        </w:rPr>
        <w:t>Kitchen</w:t>
      </w:r>
      <w:proofErr w:type="spellEnd"/>
      <w:r w:rsidRPr="00D80679">
        <w:t xml:space="preserve"> World presenterar möbler, tillbehör och utrustning av den senaste för matlagning i trädgården!</w:t>
      </w:r>
    </w:p>
    <w:p w:rsidR="003F55F1" w:rsidRDefault="00D80679" w:rsidP="003F55F1">
      <w:pPr>
        <w:pStyle w:val="Liststycke"/>
        <w:numPr>
          <w:ilvl w:val="0"/>
          <w:numId w:val="3"/>
        </w:numPr>
      </w:pPr>
      <w:r w:rsidRPr="003F55F1">
        <w:rPr>
          <w:b/>
          <w:bCs/>
        </w:rPr>
        <w:lastRenderedPageBreak/>
        <w:t>POS Green Solution Islands</w:t>
      </w:r>
      <w:r w:rsidRPr="00D80679">
        <w:t xml:space="preserve">: POS Green Solution Islands på </w:t>
      </w:r>
      <w:proofErr w:type="spellStart"/>
      <w:r w:rsidRPr="00D80679">
        <w:t>Spoga</w:t>
      </w:r>
      <w:proofErr w:type="spellEnd"/>
      <w:r w:rsidRPr="00D80679">
        <w:t xml:space="preserve"> + </w:t>
      </w:r>
      <w:proofErr w:type="spellStart"/>
      <w:r w:rsidRPr="00D80679">
        <w:t>Gafa</w:t>
      </w:r>
      <w:proofErr w:type="spellEnd"/>
      <w:r w:rsidRPr="00D80679">
        <w:t xml:space="preserve"> är inspirationskällor och genomförandeprover för hem-, trädgårds- och handlingsområden.</w:t>
      </w:r>
    </w:p>
    <w:p w:rsidR="003F55F1" w:rsidRDefault="00D80679" w:rsidP="003F55F1">
      <w:pPr>
        <w:pStyle w:val="Liststycke"/>
        <w:numPr>
          <w:ilvl w:val="0"/>
          <w:numId w:val="3"/>
        </w:numPr>
      </w:pPr>
      <w:r w:rsidRPr="003F55F1">
        <w:rPr>
          <w:b/>
          <w:bCs/>
        </w:rPr>
        <w:t>IVG Power Places Green</w:t>
      </w:r>
      <w:r w:rsidRPr="00D80679">
        <w:t>: Fokuset på IVG Power Places Green ligger på mark, substrat, gödselmedel, substitut, växter och växtskyddsmedel.</w:t>
      </w:r>
    </w:p>
    <w:p w:rsidR="00D80679" w:rsidRPr="00D80679" w:rsidRDefault="00D80679" w:rsidP="003F55F1">
      <w:pPr>
        <w:pStyle w:val="Liststycke"/>
        <w:numPr>
          <w:ilvl w:val="0"/>
          <w:numId w:val="3"/>
        </w:numPr>
      </w:pPr>
      <w:r w:rsidRPr="003F55F1">
        <w:rPr>
          <w:b/>
          <w:bCs/>
        </w:rPr>
        <w:t xml:space="preserve">IVG Power Place </w:t>
      </w:r>
      <w:proofErr w:type="spellStart"/>
      <w:r w:rsidRPr="003F55F1">
        <w:rPr>
          <w:b/>
          <w:bCs/>
        </w:rPr>
        <w:t>Akku</w:t>
      </w:r>
      <w:proofErr w:type="spellEnd"/>
      <w:r w:rsidRPr="003F55F1">
        <w:rPr>
          <w:b/>
          <w:bCs/>
        </w:rPr>
        <w:t xml:space="preserve"> och Smart </w:t>
      </w:r>
      <w:proofErr w:type="spellStart"/>
      <w:r w:rsidRPr="003F55F1">
        <w:rPr>
          <w:b/>
          <w:bCs/>
        </w:rPr>
        <w:t>Gardening</w:t>
      </w:r>
      <w:proofErr w:type="spellEnd"/>
      <w:r w:rsidRPr="003F55F1">
        <w:rPr>
          <w:b/>
          <w:bCs/>
        </w:rPr>
        <w:t xml:space="preserve"> World</w:t>
      </w:r>
      <w:r w:rsidRPr="00D80679">
        <w:t xml:space="preserve">. De senaste tekniktrenderna för balkongen, terrassen och trädgården i korthet - det finns vad som finns på temaöarna IVG Power Place </w:t>
      </w:r>
      <w:proofErr w:type="spellStart"/>
      <w:r w:rsidRPr="00D80679">
        <w:t>Akku</w:t>
      </w:r>
      <w:proofErr w:type="spellEnd"/>
      <w:r w:rsidRPr="00D80679">
        <w:t xml:space="preserve"> och Smart </w:t>
      </w:r>
      <w:proofErr w:type="spellStart"/>
      <w:r w:rsidRPr="00D80679">
        <w:t>Gardening</w:t>
      </w:r>
      <w:proofErr w:type="spellEnd"/>
      <w:r w:rsidRPr="00D80679">
        <w:t xml:space="preserve"> World.</w:t>
      </w:r>
    </w:p>
    <w:p w:rsidR="003F55F1" w:rsidRPr="00D80679" w:rsidRDefault="003F55F1" w:rsidP="003F55F1"/>
    <w:p w:rsidR="00D80679" w:rsidRDefault="00D80679" w:rsidP="003F55F1">
      <w:r w:rsidRPr="00D80679">
        <w:t>Flera svenska företag på plats som utställare sätter Sverige på världskartan</w:t>
      </w:r>
      <w:r w:rsidR="003F55F1">
        <w:t>:</w:t>
      </w:r>
    </w:p>
    <w:p w:rsidR="003F55F1" w:rsidRDefault="003F55F1" w:rsidP="003F55F1">
      <w:r w:rsidRPr="003F55F1">
        <w:t>B Hörby Bruk</w:t>
      </w:r>
      <w:r w:rsidRPr="003F55F1">
        <w:br/>
      </w:r>
      <w:proofErr w:type="spellStart"/>
      <w:r w:rsidRPr="003F55F1">
        <w:t>Silverline</w:t>
      </w:r>
      <w:proofErr w:type="spellEnd"/>
      <w:r w:rsidRPr="003F55F1">
        <w:t xml:space="preserve"> / Miljöcenter</w:t>
      </w:r>
      <w:r w:rsidRPr="003F55F1">
        <w:br/>
        <w:t xml:space="preserve">Beast </w:t>
      </w:r>
      <w:proofErr w:type="spellStart"/>
      <w:r w:rsidRPr="003F55F1">
        <w:t>Season</w:t>
      </w:r>
      <w:proofErr w:type="spellEnd"/>
      <w:r w:rsidRPr="003F55F1">
        <w:br/>
      </w:r>
      <w:proofErr w:type="spellStart"/>
      <w:r w:rsidRPr="003F55F1">
        <w:t>Brafab</w:t>
      </w:r>
      <w:proofErr w:type="spellEnd"/>
      <w:r w:rsidRPr="003F55F1">
        <w:t> </w:t>
      </w:r>
      <w:r w:rsidRPr="003F55F1">
        <w:br/>
        <w:t>2M2 Trading</w:t>
      </w:r>
      <w:r w:rsidRPr="003F55F1">
        <w:br/>
      </w:r>
      <w:proofErr w:type="spellStart"/>
      <w:r w:rsidRPr="003F55F1">
        <w:t>StableTable</w:t>
      </w:r>
      <w:proofErr w:type="spellEnd"/>
      <w:r w:rsidRPr="003F55F1">
        <w:br/>
        <w:t>Möbelimport Sweden</w:t>
      </w:r>
      <w:r w:rsidRPr="003F55F1">
        <w:br/>
      </w:r>
      <w:proofErr w:type="spellStart"/>
      <w:r w:rsidRPr="003F55F1">
        <w:t>Turfquick</w:t>
      </w:r>
      <w:proofErr w:type="spellEnd"/>
      <w:r w:rsidRPr="003F55F1">
        <w:br/>
        <w:t>Star Trading I Svenljunga</w:t>
      </w:r>
      <w:r w:rsidRPr="003F55F1">
        <w:br/>
        <w:t>Sköna Ting</w:t>
      </w:r>
    </w:p>
    <w:p w:rsidR="003F55F1" w:rsidRPr="00D80679" w:rsidRDefault="003F55F1" w:rsidP="003F55F1"/>
    <w:p w:rsidR="003F55F1" w:rsidRPr="00D80679" w:rsidRDefault="003F55F1" w:rsidP="003F55F1">
      <w:pPr>
        <w:rPr>
          <w:b/>
          <w:bCs/>
        </w:rPr>
      </w:pPr>
      <w:r w:rsidRPr="00D80679">
        <w:rPr>
          <w:b/>
          <w:bCs/>
        </w:rPr>
        <w:t xml:space="preserve">Fakta </w:t>
      </w:r>
      <w:proofErr w:type="spellStart"/>
      <w:r w:rsidRPr="00D80679">
        <w:rPr>
          <w:b/>
          <w:bCs/>
        </w:rPr>
        <w:t>Spoga</w:t>
      </w:r>
      <w:proofErr w:type="spellEnd"/>
      <w:r w:rsidRPr="00D80679">
        <w:rPr>
          <w:b/>
          <w:bCs/>
        </w:rPr>
        <w:t xml:space="preserve"> + </w:t>
      </w:r>
      <w:proofErr w:type="spellStart"/>
      <w:r w:rsidRPr="00D80679">
        <w:rPr>
          <w:b/>
          <w:bCs/>
        </w:rPr>
        <w:t>Gafa</w:t>
      </w:r>
      <w:proofErr w:type="spellEnd"/>
    </w:p>
    <w:p w:rsidR="003F55F1" w:rsidRDefault="003F55F1" w:rsidP="003F55F1">
      <w:r w:rsidRPr="00D80679">
        <w:t>Besökare 40,000 från 114 länder</w:t>
      </w:r>
      <w:r w:rsidRPr="00D80679">
        <w:br/>
        <w:t>Fackmässa</w:t>
      </w:r>
      <w:r w:rsidRPr="00D80679">
        <w:br/>
        <w:t>Utställare 2,151 från 61 länder</w:t>
      </w:r>
      <w:r w:rsidRPr="00D80679">
        <w:br/>
        <w:t>Kvm: 230 000 kvm</w:t>
      </w:r>
      <w:r w:rsidRPr="00D80679">
        <w:br/>
        <w:t>10 hallar, några i flera plan</w:t>
      </w:r>
      <w:r w:rsidRPr="00D80679">
        <w:br/>
        <w:t xml:space="preserve">Parallellt </w:t>
      </w:r>
      <w:proofErr w:type="spellStart"/>
      <w:r w:rsidRPr="00D80679">
        <w:t>Spoga</w:t>
      </w:r>
      <w:proofErr w:type="spellEnd"/>
      <w:r w:rsidRPr="00D80679">
        <w:t xml:space="preserve"> + Horse (och Hund), hall 11</w:t>
      </w:r>
    </w:p>
    <w:p w:rsidR="00391616" w:rsidRDefault="00391616" w:rsidP="003F55F1"/>
    <w:p w:rsidR="00391616" w:rsidRDefault="00391616" w:rsidP="003F55F1">
      <w:r>
        <w:t>Kontaktperson:</w:t>
      </w:r>
    </w:p>
    <w:p w:rsidR="00391616" w:rsidRDefault="00391616" w:rsidP="00391616">
      <w:hyperlink r:id="rId5" w:tooltip="Marie Hemdal" w:history="1">
        <w:r w:rsidRPr="00391616">
          <w:t>Marie Hemdal</w:t>
        </w:r>
      </w:hyperlink>
      <w:r>
        <w:br/>
      </w:r>
      <w:proofErr w:type="spellStart"/>
      <w:r w:rsidRPr="00391616">
        <w:t>Sales</w:t>
      </w:r>
      <w:proofErr w:type="spellEnd"/>
      <w:r w:rsidRPr="00391616">
        <w:t xml:space="preserve"> Director</w:t>
      </w:r>
      <w:r>
        <w:br/>
      </w:r>
      <w:r w:rsidRPr="00391616">
        <w:t>BM International / Kölnmässan</w:t>
      </w:r>
      <w:r>
        <w:br/>
      </w:r>
      <w:hyperlink r:id="rId6" w:history="1">
        <w:r w:rsidRPr="00391616">
          <w:rPr>
            <w:rStyle w:val="Hyperlnk"/>
          </w:rPr>
          <w:t>marie.hemdal@bramassor.se</w:t>
        </w:r>
      </w:hyperlink>
      <w:r>
        <w:br/>
      </w:r>
      <w:r w:rsidRPr="00391616">
        <w:t>+46 (0)76 714 50 33</w:t>
      </w:r>
    </w:p>
    <w:p w:rsidR="00CA286A" w:rsidRPr="00391616" w:rsidRDefault="00CA286A" w:rsidP="00391616"/>
    <w:p w:rsidR="00CA286A" w:rsidRPr="00CA286A" w:rsidRDefault="00CA286A" w:rsidP="00CA286A">
      <w:proofErr w:type="spellStart"/>
      <w:r w:rsidRPr="00CA286A">
        <w:t>BraMässor</w:t>
      </w:r>
      <w:proofErr w:type="spellEnd"/>
      <w:r w:rsidRPr="00CA286A">
        <w:t xml:space="preserve"> arbetar för att stärka svenska företag på den globala marknaden. </w:t>
      </w:r>
      <w:proofErr w:type="spellStart"/>
      <w:r w:rsidRPr="00CA286A">
        <w:t>BraMässor</w:t>
      </w:r>
      <w:proofErr w:type="spellEnd"/>
      <w:r w:rsidRPr="00CA286A">
        <w:t xml:space="preserve"> är svensk agent för Kölnmässan och vi hjälper företag som vill etablera sig på den internationella och tyska marknaden med sitt mässdeltagande. Vi hjälper till med beslutsunderlag och ger tips och råd, då vi har lång erfarenhet både som arrangör av mässor och som utställare.</w:t>
      </w:r>
    </w:p>
    <w:p w:rsidR="00D80679" w:rsidRDefault="00D80679"/>
    <w:sectPr w:rsidR="00D80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74B6"/>
    <w:multiLevelType w:val="multilevel"/>
    <w:tmpl w:val="80D0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25526"/>
    <w:multiLevelType w:val="multilevel"/>
    <w:tmpl w:val="AC20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D6DF0"/>
    <w:multiLevelType w:val="multilevel"/>
    <w:tmpl w:val="B9EA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C3738"/>
    <w:multiLevelType w:val="hybridMultilevel"/>
    <w:tmpl w:val="524EE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D511B8"/>
    <w:multiLevelType w:val="hybridMultilevel"/>
    <w:tmpl w:val="5CF2451C"/>
    <w:lvl w:ilvl="0" w:tplc="7E5C1BD6">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79"/>
    <w:rsid w:val="002B3F77"/>
    <w:rsid w:val="00391616"/>
    <w:rsid w:val="003F55F1"/>
    <w:rsid w:val="00A81218"/>
    <w:rsid w:val="00CA286A"/>
    <w:rsid w:val="00D80679"/>
    <w:rsid w:val="00DE1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AC3A"/>
  <w15:chartTrackingRefBased/>
  <w15:docId w15:val="{9E984914-0532-4D24-8C3B-DA4FB0F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39161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06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0679"/>
    <w:rPr>
      <w:b/>
      <w:bCs/>
    </w:rPr>
  </w:style>
  <w:style w:type="paragraph" w:styleId="Liststycke">
    <w:name w:val="List Paragraph"/>
    <w:basedOn w:val="Normal"/>
    <w:uiPriority w:val="34"/>
    <w:qFormat/>
    <w:rsid w:val="003F55F1"/>
    <w:pPr>
      <w:ind w:left="720"/>
      <w:contextualSpacing/>
    </w:pPr>
  </w:style>
  <w:style w:type="character" w:customStyle="1" w:styleId="Rubrik3Char">
    <w:name w:val="Rubrik 3 Char"/>
    <w:basedOn w:val="Standardstycketeckensnitt"/>
    <w:link w:val="Rubrik3"/>
    <w:uiPriority w:val="9"/>
    <w:rsid w:val="0039161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391616"/>
    <w:rPr>
      <w:color w:val="0000FF"/>
      <w:u w:val="single"/>
    </w:rPr>
  </w:style>
  <w:style w:type="character" w:customStyle="1" w:styleId="fn">
    <w:name w:val="fn"/>
    <w:basedOn w:val="Standardstycketeckensnitt"/>
    <w:rsid w:val="00391616"/>
  </w:style>
  <w:style w:type="character" w:customStyle="1" w:styleId="role">
    <w:name w:val="role"/>
    <w:basedOn w:val="Standardstycketeckensnitt"/>
    <w:rsid w:val="00391616"/>
  </w:style>
  <w:style w:type="character" w:customStyle="1" w:styleId="obfuscated-email">
    <w:name w:val="obfuscated-email"/>
    <w:basedOn w:val="Standardstycketeckensnitt"/>
    <w:rsid w:val="00391616"/>
  </w:style>
  <w:style w:type="paragraph" w:customStyle="1" w:styleId="tel">
    <w:name w:val="tel"/>
    <w:basedOn w:val="Normal"/>
    <w:rsid w:val="0039161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391616"/>
  </w:style>
  <w:style w:type="character" w:styleId="Olstomnmnande">
    <w:name w:val="Unresolved Mention"/>
    <w:basedOn w:val="Standardstycketeckensnitt"/>
    <w:uiPriority w:val="99"/>
    <w:semiHidden/>
    <w:unhideWhenUsed/>
    <w:rsid w:val="0039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0815">
      <w:bodyDiv w:val="1"/>
      <w:marLeft w:val="0"/>
      <w:marRight w:val="0"/>
      <w:marTop w:val="0"/>
      <w:marBottom w:val="0"/>
      <w:divBdr>
        <w:top w:val="none" w:sz="0" w:space="0" w:color="auto"/>
        <w:left w:val="none" w:sz="0" w:space="0" w:color="auto"/>
        <w:bottom w:val="none" w:sz="0" w:space="0" w:color="auto"/>
        <w:right w:val="none" w:sz="0" w:space="0" w:color="auto"/>
      </w:divBdr>
      <w:divsChild>
        <w:div w:id="2103183736">
          <w:marLeft w:val="0"/>
          <w:marRight w:val="0"/>
          <w:marTop w:val="0"/>
          <w:marBottom w:val="0"/>
          <w:divBdr>
            <w:top w:val="none" w:sz="0" w:space="0" w:color="auto"/>
            <w:left w:val="none" w:sz="0" w:space="0" w:color="auto"/>
            <w:bottom w:val="none" w:sz="0" w:space="0" w:color="auto"/>
            <w:right w:val="none" w:sz="0" w:space="0" w:color="auto"/>
          </w:divBdr>
        </w:div>
      </w:divsChild>
    </w:div>
    <w:div w:id="920718426">
      <w:bodyDiv w:val="1"/>
      <w:marLeft w:val="0"/>
      <w:marRight w:val="0"/>
      <w:marTop w:val="0"/>
      <w:marBottom w:val="0"/>
      <w:divBdr>
        <w:top w:val="none" w:sz="0" w:space="0" w:color="auto"/>
        <w:left w:val="none" w:sz="0" w:space="0" w:color="auto"/>
        <w:bottom w:val="none" w:sz="0" w:space="0" w:color="auto"/>
        <w:right w:val="none" w:sz="0" w:space="0" w:color="auto"/>
      </w:divBdr>
      <w:divsChild>
        <w:div w:id="688723751">
          <w:marLeft w:val="0"/>
          <w:marRight w:val="0"/>
          <w:marTop w:val="0"/>
          <w:marBottom w:val="0"/>
          <w:divBdr>
            <w:top w:val="none" w:sz="0" w:space="0" w:color="auto"/>
            <w:left w:val="none" w:sz="0" w:space="0" w:color="auto"/>
            <w:bottom w:val="none" w:sz="0" w:space="0" w:color="auto"/>
            <w:right w:val="none" w:sz="0" w:space="0" w:color="auto"/>
          </w:divBdr>
        </w:div>
      </w:divsChild>
    </w:div>
    <w:div w:id="1899852276">
      <w:bodyDiv w:val="1"/>
      <w:marLeft w:val="0"/>
      <w:marRight w:val="0"/>
      <w:marTop w:val="0"/>
      <w:marBottom w:val="0"/>
      <w:divBdr>
        <w:top w:val="none" w:sz="0" w:space="0" w:color="auto"/>
        <w:left w:val="none" w:sz="0" w:space="0" w:color="auto"/>
        <w:bottom w:val="none" w:sz="0" w:space="0" w:color="auto"/>
        <w:right w:val="none" w:sz="0" w:space="0" w:color="auto"/>
      </w:divBdr>
    </w:div>
    <w:div w:id="1909682452">
      <w:bodyDiv w:val="1"/>
      <w:marLeft w:val="0"/>
      <w:marRight w:val="0"/>
      <w:marTop w:val="0"/>
      <w:marBottom w:val="0"/>
      <w:divBdr>
        <w:top w:val="none" w:sz="0" w:space="0" w:color="auto"/>
        <w:left w:val="none" w:sz="0" w:space="0" w:color="auto"/>
        <w:bottom w:val="none" w:sz="0" w:space="0" w:color="auto"/>
        <w:right w:val="none" w:sz="0" w:space="0" w:color="auto"/>
      </w:divBdr>
      <w:divsChild>
        <w:div w:id="174117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hemdal@bramassor.se" TargetMode="External"/><Relationship Id="rId5" Type="http://schemas.openxmlformats.org/officeDocument/2006/relationships/hyperlink" Target="https://www.mynewsdesk.com/se/bra-maessor-sverige-ab/contact_people/98611"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678</Words>
  <Characters>3598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Mannerblad</dc:creator>
  <cp:keywords/>
  <dc:description/>
  <cp:lastModifiedBy>Sofia Mannerblad</cp:lastModifiedBy>
  <cp:revision>4</cp:revision>
  <dcterms:created xsi:type="dcterms:W3CDTF">2019-06-28T11:58:00Z</dcterms:created>
  <dcterms:modified xsi:type="dcterms:W3CDTF">2019-06-28T12:43:00Z</dcterms:modified>
</cp:coreProperties>
</file>