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A7" w:rsidRPr="00DB04A7" w:rsidRDefault="00DB04A7" w:rsidP="00DB04A7">
      <w:pPr>
        <w:rPr>
          <w:rFonts w:ascii="Times New Roman" w:hAnsi="Times New Roman" w:cs="Times New Roman"/>
          <w:b/>
          <w:sz w:val="24"/>
          <w:szCs w:val="24"/>
          <w:lang w:val="is-IS"/>
        </w:rPr>
      </w:pPr>
      <w:r w:rsidRPr="00DB04A7">
        <w:rPr>
          <w:rFonts w:ascii="Times New Roman" w:hAnsi="Times New Roman" w:cs="Times New Roman"/>
          <w:b/>
          <w:sz w:val="24"/>
          <w:szCs w:val="24"/>
          <w:lang w:val="da-DK"/>
        </w:rPr>
        <w:t xml:space="preserve">Icelandair – Wi-Fi langattomat yhteydet tulevat </w:t>
      </w:r>
    </w:p>
    <w:p w:rsidR="00DB04A7" w:rsidRPr="00DB04A7" w:rsidRDefault="00DB04A7" w:rsidP="00DB04A7">
      <w:pPr>
        <w:rPr>
          <w:rFonts w:ascii="Times New Roman" w:hAnsi="Times New Roman" w:cs="Times New Roman"/>
          <w:sz w:val="24"/>
          <w:szCs w:val="24"/>
          <w:lang w:val="is-IS"/>
        </w:rPr>
      </w:pPr>
      <w:r w:rsidRPr="00DB04A7">
        <w:rPr>
          <w:rFonts w:ascii="Times New Roman" w:hAnsi="Times New Roman" w:cs="Times New Roman"/>
          <w:sz w:val="24"/>
          <w:szCs w:val="24"/>
          <w:lang w:val="da-DK"/>
        </w:rPr>
        <w:t> </w:t>
      </w:r>
    </w:p>
    <w:p w:rsidR="00DB04A7" w:rsidRPr="00DB04A7" w:rsidRDefault="00DB04A7" w:rsidP="00DB04A7">
      <w:pPr>
        <w:rPr>
          <w:rFonts w:ascii="Times New Roman" w:hAnsi="Times New Roman" w:cs="Times New Roman"/>
          <w:sz w:val="24"/>
          <w:szCs w:val="24"/>
          <w:lang w:val="is-IS"/>
        </w:rPr>
      </w:pPr>
      <w:r w:rsidRPr="00DB04A7">
        <w:rPr>
          <w:rFonts w:ascii="Times New Roman" w:hAnsi="Times New Roman" w:cs="Times New Roman"/>
          <w:sz w:val="24"/>
          <w:szCs w:val="24"/>
          <w:lang w:val="da-DK"/>
        </w:rPr>
        <w:t xml:space="preserve">Icelandair tarjoaa asiakkailleen käyttöön langattomat yhteydet. Asennukset alkavat jo tämän vuoden puolella ja saatetaan päätökseen vuoden 2013 aikana. </w:t>
      </w:r>
    </w:p>
    <w:p w:rsidR="00DB04A7" w:rsidRPr="00DB04A7" w:rsidRDefault="00DB04A7" w:rsidP="00DB04A7">
      <w:pPr>
        <w:rPr>
          <w:rFonts w:ascii="Times New Roman" w:hAnsi="Times New Roman" w:cs="Times New Roman"/>
          <w:sz w:val="24"/>
          <w:szCs w:val="24"/>
          <w:lang w:val="is-IS"/>
        </w:rPr>
      </w:pPr>
      <w:r w:rsidRPr="00DB04A7">
        <w:rPr>
          <w:rFonts w:ascii="Times New Roman" w:hAnsi="Times New Roman" w:cs="Times New Roman"/>
          <w:sz w:val="24"/>
          <w:szCs w:val="24"/>
          <w:lang w:val="da-DK"/>
        </w:rPr>
        <w:t> </w:t>
      </w:r>
    </w:p>
    <w:p w:rsidR="00DB04A7" w:rsidRPr="00DB04A7" w:rsidRDefault="00DB04A7" w:rsidP="00DB04A7">
      <w:pPr>
        <w:rPr>
          <w:rFonts w:ascii="Times New Roman" w:hAnsi="Times New Roman" w:cs="Times New Roman"/>
          <w:sz w:val="24"/>
          <w:szCs w:val="24"/>
          <w:lang w:val="is-IS"/>
        </w:rPr>
      </w:pPr>
      <w:r w:rsidRPr="00DB04A7">
        <w:rPr>
          <w:rFonts w:ascii="Times New Roman" w:hAnsi="Times New Roman" w:cs="Times New Roman"/>
          <w:sz w:val="24"/>
          <w:szCs w:val="24"/>
          <w:lang w:val="da-DK"/>
        </w:rPr>
        <w:t xml:space="preserve">Palvelun tarjoajaksi on valittu amerikkalainen Row 44 yhtiö.  Asennuksen myötä asiakkailla on siis mahdollisuus olla online 11 kilometrin korkeudessa Icelandair on ensimmäinen yhtiö Pohjois-Amerikan liikenteessä joka tarjoaa palvelun matkustajilleen. </w:t>
      </w:r>
    </w:p>
    <w:p w:rsidR="00DB04A7" w:rsidRPr="00DB04A7" w:rsidRDefault="00DB04A7" w:rsidP="00DB04A7">
      <w:pPr>
        <w:rPr>
          <w:rFonts w:ascii="Times New Roman" w:hAnsi="Times New Roman" w:cs="Times New Roman"/>
          <w:sz w:val="24"/>
          <w:szCs w:val="24"/>
          <w:lang w:val="is-IS"/>
        </w:rPr>
      </w:pPr>
      <w:r w:rsidRPr="00DB04A7">
        <w:rPr>
          <w:rFonts w:ascii="Times New Roman" w:hAnsi="Times New Roman" w:cs="Times New Roman"/>
          <w:sz w:val="24"/>
          <w:szCs w:val="24"/>
          <w:lang w:val="da-DK"/>
        </w:rPr>
        <w:t> </w:t>
      </w:r>
    </w:p>
    <w:p w:rsidR="00DB04A7" w:rsidRPr="00DB04A7" w:rsidRDefault="00DB04A7" w:rsidP="00DB04A7">
      <w:pPr>
        <w:rPr>
          <w:rFonts w:ascii="Times New Roman" w:hAnsi="Times New Roman" w:cs="Times New Roman"/>
          <w:sz w:val="24"/>
          <w:szCs w:val="24"/>
          <w:lang w:val="is-IS"/>
        </w:rPr>
      </w:pPr>
      <w:r w:rsidRPr="00DB04A7">
        <w:rPr>
          <w:rFonts w:ascii="Times New Roman" w:hAnsi="Times New Roman" w:cs="Times New Roman"/>
          <w:sz w:val="24"/>
          <w:szCs w:val="24"/>
          <w:lang w:val="da-DK"/>
        </w:rPr>
        <w:t xml:space="preserve">Laajakaistan lisäksi Icelandair tarjoaa myös turistluokassa henkilökohtaisen viihdeyksikön jossa on monipuolinen ajanvietetarjonta, uusia elokuvia, kansainvälisiä dokumentteja  musiikkia, kielenopetusta ja pelejä kaiken ikäisille. </w:t>
      </w:r>
    </w:p>
    <w:p w:rsidR="00DB04A7" w:rsidRPr="00DB04A7" w:rsidRDefault="00DB04A7" w:rsidP="00DB04A7">
      <w:pPr>
        <w:rPr>
          <w:rFonts w:ascii="Times New Roman" w:hAnsi="Times New Roman" w:cs="Times New Roman"/>
          <w:sz w:val="24"/>
          <w:szCs w:val="24"/>
          <w:lang w:val="is-IS"/>
        </w:rPr>
      </w:pPr>
      <w:r w:rsidRPr="00DB04A7">
        <w:rPr>
          <w:rFonts w:ascii="Times New Roman" w:hAnsi="Times New Roman" w:cs="Times New Roman"/>
          <w:sz w:val="24"/>
          <w:szCs w:val="24"/>
          <w:lang w:val="da-DK"/>
        </w:rPr>
        <w:t> </w:t>
      </w:r>
    </w:p>
    <w:p w:rsidR="00DB04A7" w:rsidRPr="00DB04A7" w:rsidRDefault="00DB04A7" w:rsidP="00DB04A7">
      <w:pPr>
        <w:rPr>
          <w:rFonts w:ascii="Times New Roman" w:hAnsi="Times New Roman" w:cs="Times New Roman"/>
          <w:sz w:val="24"/>
          <w:szCs w:val="24"/>
          <w:lang w:val="is-IS"/>
        </w:rPr>
      </w:pPr>
      <w:r w:rsidRPr="00DB04A7">
        <w:rPr>
          <w:rFonts w:ascii="Times New Roman" w:hAnsi="Times New Roman" w:cs="Times New Roman"/>
          <w:sz w:val="24"/>
          <w:szCs w:val="24"/>
          <w:lang w:val="da-DK"/>
        </w:rPr>
        <w:t>Wi-Fi langattomat yhteyde toimivat lisäpalveluna ja mahdollistavat asiakkaille kommunikoinnin ja työskentelyn matkan aikana. Icelandair uskoo että tarjottava yhteys lisää matkustusmukavuutta ja saa ajan kulumaan kuin siivillä.</w:t>
      </w:r>
    </w:p>
    <w:p w:rsidR="00DB04A7" w:rsidRPr="00DB04A7" w:rsidRDefault="00DB04A7" w:rsidP="00DB04A7">
      <w:pPr>
        <w:rPr>
          <w:rFonts w:ascii="Times New Roman" w:hAnsi="Times New Roman" w:cs="Times New Roman"/>
          <w:sz w:val="24"/>
          <w:szCs w:val="24"/>
          <w:lang w:val="is-IS"/>
        </w:rPr>
      </w:pPr>
      <w:r w:rsidRPr="00DB04A7">
        <w:rPr>
          <w:rFonts w:ascii="Times New Roman" w:hAnsi="Times New Roman" w:cs="Times New Roman"/>
          <w:sz w:val="24"/>
          <w:szCs w:val="24"/>
          <w:lang w:val="da-DK"/>
        </w:rPr>
        <w:t> </w:t>
      </w:r>
    </w:p>
    <w:p w:rsidR="00DE7233" w:rsidRDefault="00DE7233"/>
    <w:sectPr w:rsidR="00DE7233" w:rsidSect="00DE7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4A7"/>
    <w:rsid w:val="00DB04A7"/>
    <w:rsid w:val="00DE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A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Harmon</dc:creator>
  <cp:lastModifiedBy>Russell Harmon</cp:lastModifiedBy>
  <cp:revision>1</cp:revision>
  <dcterms:created xsi:type="dcterms:W3CDTF">2012-06-05T10:10:00Z</dcterms:created>
  <dcterms:modified xsi:type="dcterms:W3CDTF">2012-06-05T10:10:00Z</dcterms:modified>
</cp:coreProperties>
</file>