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61A81" w14:textId="77777777" w:rsidR="001C1937" w:rsidRPr="00182B00" w:rsidRDefault="001C1937" w:rsidP="00576A9C">
      <w:pPr>
        <w:pStyle w:val="Header"/>
        <w:spacing w:line="360" w:lineRule="auto"/>
        <w:rPr>
          <w:iCs/>
          <w:sz w:val="32"/>
          <w:szCs w:val="32"/>
        </w:rPr>
      </w:pPr>
      <w:r w:rsidRPr="00182B00">
        <w:rPr>
          <w:rFonts w:ascii="Helvetica" w:hAnsi="Helvetica"/>
          <w:iCs/>
          <w:sz w:val="32"/>
          <w:szCs w:val="32"/>
        </w:rPr>
        <w:t>Comunicat de presă</w:t>
      </w:r>
    </w:p>
    <w:p w14:paraId="7F23A831" w14:textId="77777777" w:rsidR="001C1937" w:rsidRPr="00182B00" w:rsidRDefault="001C1937" w:rsidP="00576A9C">
      <w:pPr>
        <w:pStyle w:val="Header"/>
        <w:spacing w:line="360" w:lineRule="auto"/>
        <w:rPr>
          <w:rFonts w:ascii="Verdana" w:hAnsi="Verdana"/>
          <w:b/>
          <w:color w:val="808080"/>
        </w:rPr>
      </w:pPr>
    </w:p>
    <w:p w14:paraId="15F85E22" w14:textId="1CAA31E9" w:rsidR="001C1937" w:rsidRPr="00182B00" w:rsidRDefault="00F307D7" w:rsidP="00576A9C">
      <w:pPr>
        <w:pStyle w:val="Header"/>
        <w:spacing w:line="360" w:lineRule="auto"/>
        <w:rPr>
          <w:rFonts w:ascii="Verdana" w:hAnsi="Verdana"/>
          <w:b/>
          <w:color w:val="808080"/>
        </w:rPr>
      </w:pPr>
      <w:r w:rsidRPr="00182B00">
        <w:rPr>
          <w:rFonts w:ascii="Verdana" w:hAnsi="Verdana"/>
          <w:b/>
          <w:color w:val="808080"/>
        </w:rPr>
        <w:t>1</w:t>
      </w:r>
      <w:r w:rsidR="00182B00">
        <w:rPr>
          <w:rFonts w:ascii="Verdana" w:hAnsi="Verdana"/>
          <w:b/>
          <w:color w:val="808080"/>
        </w:rPr>
        <w:t>7</w:t>
      </w:r>
      <w:r w:rsidRPr="00182B00">
        <w:rPr>
          <w:rFonts w:ascii="Verdana" w:hAnsi="Verdana"/>
          <w:b/>
          <w:color w:val="808080"/>
        </w:rPr>
        <w:t>.08.2018</w:t>
      </w:r>
    </w:p>
    <w:p w14:paraId="7DD74F0B" w14:textId="77777777" w:rsidR="00242A0E" w:rsidRPr="00182B00" w:rsidRDefault="00242A0E" w:rsidP="00F307D7">
      <w:pPr>
        <w:spacing w:line="360" w:lineRule="auto"/>
        <w:jc w:val="center"/>
        <w:rPr>
          <w:rFonts w:ascii="Verdana" w:hAnsi="Verdana"/>
          <w:b/>
          <w:sz w:val="32"/>
        </w:rPr>
      </w:pPr>
    </w:p>
    <w:p w14:paraId="743FFB6A" w14:textId="518BDE2D" w:rsidR="00BA68B3" w:rsidRPr="00182B00" w:rsidRDefault="00EA6C57" w:rsidP="00F307D7">
      <w:pPr>
        <w:spacing w:line="360" w:lineRule="auto"/>
        <w:jc w:val="center"/>
        <w:rPr>
          <w:rFonts w:ascii="Verdana" w:hAnsi="Verdana"/>
          <w:b/>
          <w:sz w:val="32"/>
        </w:rPr>
      </w:pPr>
      <w:r w:rsidRPr="00182B00">
        <w:rPr>
          <w:rFonts w:ascii="Verdana" w:hAnsi="Verdana"/>
          <w:b/>
          <w:sz w:val="32"/>
        </w:rPr>
        <w:t xml:space="preserve">Sony </w:t>
      </w:r>
      <w:r w:rsidR="00F307D7" w:rsidRPr="00182B00">
        <w:rPr>
          <w:rFonts w:ascii="Verdana" w:hAnsi="Verdana"/>
          <w:b/>
          <w:sz w:val="32"/>
        </w:rPr>
        <w:t>obține șapte premii la EISA 2018</w:t>
      </w:r>
    </w:p>
    <w:p w14:paraId="69147813" w14:textId="1DCDC847" w:rsidR="00661E51" w:rsidRPr="00182B00" w:rsidRDefault="002933CB" w:rsidP="00576A9C">
      <w:pPr>
        <w:spacing w:line="360" w:lineRule="auto"/>
        <w:rPr>
          <w:rFonts w:ascii="Verdana" w:hAnsi="Verdana"/>
        </w:rPr>
      </w:pPr>
      <w:r w:rsidRPr="00182B00">
        <w:rPr>
          <w:rFonts w:ascii="Verdana" w:hAnsi="Verdana"/>
        </w:rPr>
        <w:t>Celebr</w:t>
      </w:r>
      <w:r w:rsidR="00182B00" w:rsidRPr="00182B00">
        <w:rPr>
          <w:rFonts w:ascii="Verdana" w:hAnsi="Verdana"/>
        </w:rPr>
        <w:t>â</w:t>
      </w:r>
      <w:r w:rsidRPr="00182B00">
        <w:rPr>
          <w:rFonts w:ascii="Verdana" w:hAnsi="Verdana"/>
        </w:rPr>
        <w:t xml:space="preserve">nd succesul Sony </w:t>
      </w:r>
      <w:r w:rsidR="007168F6" w:rsidRPr="00182B00">
        <w:rPr>
          <w:rFonts w:ascii="Verdana" w:hAnsi="Verdana"/>
        </w:rPr>
        <w:t xml:space="preserve">în dezvoltarea </w:t>
      </w:r>
      <w:r w:rsidR="0093387E" w:rsidRPr="00182B00">
        <w:rPr>
          <w:rFonts w:ascii="Verdana" w:hAnsi="Verdana"/>
        </w:rPr>
        <w:t>de produse electronice de vârf pentru</w:t>
      </w:r>
      <w:r w:rsidR="007168F6" w:rsidRPr="00182B00">
        <w:rPr>
          <w:rFonts w:ascii="Verdana" w:hAnsi="Verdana"/>
        </w:rPr>
        <w:t xml:space="preserve"> industri</w:t>
      </w:r>
      <w:r w:rsidR="0093387E" w:rsidRPr="00182B00">
        <w:rPr>
          <w:rFonts w:ascii="Verdana" w:hAnsi="Verdana"/>
        </w:rPr>
        <w:t>a</w:t>
      </w:r>
      <w:r w:rsidR="007168F6" w:rsidRPr="00182B00">
        <w:rPr>
          <w:rFonts w:ascii="Verdana" w:hAnsi="Verdana"/>
        </w:rPr>
        <w:t xml:space="preserve"> de consum</w:t>
      </w:r>
      <w:r w:rsidR="008A49D0" w:rsidRPr="00182B00">
        <w:rPr>
          <w:rFonts w:ascii="Verdana" w:hAnsi="Verdana"/>
        </w:rPr>
        <w:t>,</w:t>
      </w:r>
      <w:r w:rsidR="007168F6" w:rsidRPr="00182B00">
        <w:rPr>
          <w:rFonts w:ascii="Verdana" w:hAnsi="Verdana"/>
        </w:rPr>
        <w:t xml:space="preserve"> Asociația Europeană de Imagistică și Sunet (EISA) </w:t>
      </w:r>
      <w:r w:rsidR="008A49D0" w:rsidRPr="00182B00">
        <w:rPr>
          <w:rFonts w:ascii="Verdana" w:hAnsi="Verdana"/>
        </w:rPr>
        <w:t xml:space="preserve">a </w:t>
      </w:r>
      <w:r w:rsidR="00F307D7" w:rsidRPr="00182B00">
        <w:rPr>
          <w:rFonts w:ascii="Verdana" w:hAnsi="Verdana"/>
        </w:rPr>
        <w:t xml:space="preserve">premiat </w:t>
      </w:r>
      <w:r w:rsidR="008A49D0" w:rsidRPr="00182B00">
        <w:rPr>
          <w:rFonts w:ascii="Verdana" w:hAnsi="Verdana"/>
        </w:rPr>
        <w:t>compania japonez</w:t>
      </w:r>
      <w:r w:rsidR="00182B00" w:rsidRPr="00182B00">
        <w:rPr>
          <w:rFonts w:ascii="Verdana" w:hAnsi="Verdana"/>
        </w:rPr>
        <w:t>ă</w:t>
      </w:r>
      <w:r w:rsidR="00C86744" w:rsidRPr="00182B00">
        <w:rPr>
          <w:rFonts w:ascii="Verdana" w:hAnsi="Verdana"/>
        </w:rPr>
        <w:t xml:space="preserve"> </w:t>
      </w:r>
      <w:r w:rsidR="00F307D7" w:rsidRPr="00182B00">
        <w:rPr>
          <w:rFonts w:ascii="Verdana" w:hAnsi="Verdana"/>
        </w:rPr>
        <w:t xml:space="preserve">cu 7 distincții </w:t>
      </w:r>
      <w:r w:rsidR="007168F6" w:rsidRPr="00182B00">
        <w:rPr>
          <w:rFonts w:ascii="Verdana" w:hAnsi="Verdana"/>
        </w:rPr>
        <w:t xml:space="preserve">în </w:t>
      </w:r>
      <w:r w:rsidR="00C86744" w:rsidRPr="00182B00">
        <w:rPr>
          <w:rFonts w:ascii="Verdana" w:hAnsi="Verdana"/>
        </w:rPr>
        <w:t>ediția</w:t>
      </w:r>
      <w:r w:rsidR="007168F6" w:rsidRPr="00182B00">
        <w:rPr>
          <w:rFonts w:ascii="Verdana" w:hAnsi="Verdana"/>
        </w:rPr>
        <w:t xml:space="preserve"> din 2018. </w:t>
      </w:r>
      <w:r w:rsidR="00C86744" w:rsidRPr="00182B00">
        <w:rPr>
          <w:rFonts w:ascii="Verdana" w:hAnsi="Verdana"/>
        </w:rPr>
        <w:t xml:space="preserve">Fiind </w:t>
      </w:r>
      <w:r w:rsidR="007168F6" w:rsidRPr="00182B00">
        <w:rPr>
          <w:rFonts w:ascii="Verdana" w:hAnsi="Verdana"/>
        </w:rPr>
        <w:t xml:space="preserve">cea mai mare organizație editorială și multimedia din Europa, EISA evaluează cu atenție </w:t>
      </w:r>
      <w:r w:rsidR="0098548D" w:rsidRPr="00182B00">
        <w:rPr>
          <w:rFonts w:ascii="Verdana" w:hAnsi="Verdana"/>
        </w:rPr>
        <w:t>tehnologii din diverse categori</w:t>
      </w:r>
      <w:r w:rsidR="00F307D7" w:rsidRPr="00182B00">
        <w:rPr>
          <w:rFonts w:ascii="Verdana" w:hAnsi="Verdana"/>
        </w:rPr>
        <w:t xml:space="preserve">i, fiind </w:t>
      </w:r>
      <w:r w:rsidR="00A3687A" w:rsidRPr="00182B00">
        <w:rPr>
          <w:rFonts w:ascii="Verdana" w:hAnsi="Verdana"/>
        </w:rPr>
        <w:t xml:space="preserve">consacrată </w:t>
      </w:r>
      <w:r w:rsidR="00F307D7" w:rsidRPr="00182B00">
        <w:rPr>
          <w:rFonts w:ascii="Verdana" w:hAnsi="Verdana"/>
        </w:rPr>
        <w:t xml:space="preserve">în </w:t>
      </w:r>
      <w:r w:rsidR="00FD75DF" w:rsidRPr="00182B00">
        <w:rPr>
          <w:rFonts w:ascii="Verdana" w:hAnsi="Verdana"/>
        </w:rPr>
        <w:t xml:space="preserve">recunoașterea </w:t>
      </w:r>
      <w:r w:rsidR="007168F6" w:rsidRPr="00182B00">
        <w:rPr>
          <w:rFonts w:ascii="Verdana" w:hAnsi="Verdana"/>
        </w:rPr>
        <w:t>calității și a inovației.</w:t>
      </w:r>
    </w:p>
    <w:p w14:paraId="21A85680" w14:textId="68EB1B6B" w:rsidR="00FD75DF" w:rsidRPr="00182B00" w:rsidRDefault="00DD77B6" w:rsidP="00576A9C">
      <w:pPr>
        <w:spacing w:line="360" w:lineRule="auto"/>
        <w:rPr>
          <w:rFonts w:ascii="Verdana" w:hAnsi="Verdana"/>
          <w:b/>
          <w:bCs/>
        </w:rPr>
      </w:pPr>
      <w:r w:rsidRPr="00182B00">
        <w:rPr>
          <w:rFonts w:ascii="Verdana" w:hAnsi="Verdana"/>
          <w:b/>
          <w:bCs/>
          <w:noProof/>
          <w:lang w:eastAsia="ro-RO"/>
        </w:rPr>
        <w:drawing>
          <wp:anchor distT="0" distB="0" distL="114300" distR="114300" simplePos="0" relativeHeight="251658240" behindDoc="0" locked="0" layoutInCell="1" allowOverlap="1" wp14:anchorId="1D3541F3" wp14:editId="268C8E62">
            <wp:simplePos x="0" y="0"/>
            <wp:positionH relativeFrom="column">
              <wp:posOffset>1836751</wp:posOffset>
            </wp:positionH>
            <wp:positionV relativeFrom="paragraph">
              <wp:posOffset>364821</wp:posOffset>
            </wp:positionV>
            <wp:extent cx="1737526" cy="1367606"/>
            <wp:effectExtent l="0" t="0" r="0" b="4445"/>
            <wp:wrapTopAndBottom/>
            <wp:docPr id="8"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37526" cy="1367606"/>
                    </a:xfrm>
                    <a:prstGeom prst="rect">
                      <a:avLst/>
                    </a:prstGeom>
                  </pic:spPr>
                </pic:pic>
              </a:graphicData>
            </a:graphic>
          </wp:anchor>
        </w:drawing>
      </w:r>
      <w:r w:rsidR="00FD75DF" w:rsidRPr="00182B00">
        <w:rPr>
          <w:rFonts w:ascii="Verdana" w:hAnsi="Verdana"/>
          <w:b/>
        </w:rPr>
        <w:t xml:space="preserve">Premiul EISA pentru </w:t>
      </w:r>
      <w:r w:rsidR="00072591" w:rsidRPr="00182B00">
        <w:rPr>
          <w:rFonts w:ascii="Verdana" w:hAnsi="Verdana"/>
          <w:b/>
        </w:rPr>
        <w:t>camera anului 2018-2019:</w:t>
      </w:r>
      <w:r w:rsidR="00072591" w:rsidRPr="00182B00">
        <w:rPr>
          <w:rFonts w:ascii="Verdana" w:hAnsi="Verdana"/>
        </w:rPr>
        <w:t xml:space="preserve"> </w:t>
      </w:r>
      <w:bookmarkStart w:id="0" w:name="_Hlk521505707"/>
      <w:r w:rsidR="00695322" w:rsidRPr="00182B00">
        <w:rPr>
          <w:rFonts w:ascii="Verdana" w:hAnsi="Verdana"/>
          <w:b/>
          <w:bCs/>
        </w:rPr>
        <w:t>α7 III</w:t>
      </w:r>
      <w:bookmarkEnd w:id="0"/>
    </w:p>
    <w:p w14:paraId="1BB6E241" w14:textId="5A5AD004" w:rsidR="003001D3" w:rsidRPr="00182B00" w:rsidRDefault="003001D3" w:rsidP="00576A9C">
      <w:pPr>
        <w:spacing w:line="360" w:lineRule="auto"/>
        <w:rPr>
          <w:rFonts w:ascii="Verdana" w:hAnsi="Verdana"/>
          <w:b/>
          <w:bCs/>
        </w:rPr>
      </w:pPr>
    </w:p>
    <w:p w14:paraId="6DCA5341" w14:textId="3B88EE06" w:rsidR="001610F2" w:rsidRPr="00182B00" w:rsidRDefault="009C4645" w:rsidP="00576A9C">
      <w:pPr>
        <w:spacing w:line="360" w:lineRule="auto"/>
        <w:rPr>
          <w:rFonts w:ascii="Verdana" w:hAnsi="Verdana"/>
          <w:bCs/>
        </w:rPr>
      </w:pPr>
      <w:r w:rsidRPr="00182B00">
        <w:rPr>
          <w:rFonts w:ascii="Verdana" w:hAnsi="Verdana"/>
        </w:rPr>
        <w:t xml:space="preserve">Expertiza Sony în ceea ce privește </w:t>
      </w:r>
      <w:r w:rsidR="008A49D0" w:rsidRPr="00182B00">
        <w:rPr>
          <w:rFonts w:ascii="Verdana" w:hAnsi="Verdana"/>
        </w:rPr>
        <w:t xml:space="preserve">dezvoltarea de senzori </w:t>
      </w:r>
      <w:r w:rsidR="00C56419" w:rsidRPr="00182B00">
        <w:rPr>
          <w:rFonts w:ascii="Verdana" w:hAnsi="Verdana"/>
        </w:rPr>
        <w:t xml:space="preserve">de imagine </w:t>
      </w:r>
      <w:r w:rsidR="00F307D7" w:rsidRPr="00182B00">
        <w:rPr>
          <w:rFonts w:ascii="Verdana" w:hAnsi="Verdana"/>
        </w:rPr>
        <w:t>este evidentă</w:t>
      </w:r>
      <w:r w:rsidR="00B542A8" w:rsidRPr="00182B00">
        <w:rPr>
          <w:rFonts w:ascii="Verdana" w:hAnsi="Verdana"/>
        </w:rPr>
        <w:t xml:space="preserve"> la </w:t>
      </w:r>
      <w:r w:rsidR="00EB6B0D" w:rsidRPr="00182B00">
        <w:rPr>
          <w:rFonts w:ascii="Verdana" w:hAnsi="Verdana"/>
        </w:rPr>
        <w:t xml:space="preserve">camera </w:t>
      </w:r>
      <w:r w:rsidR="00EB6B0D" w:rsidRPr="00182B00">
        <w:rPr>
          <w:rFonts w:ascii="Verdana" w:hAnsi="Verdana"/>
          <w:bCs/>
        </w:rPr>
        <w:t>α7 III</w:t>
      </w:r>
      <w:r w:rsidR="008A49D0" w:rsidRPr="00182B00">
        <w:rPr>
          <w:rFonts w:ascii="Verdana" w:hAnsi="Verdana"/>
          <w:bCs/>
        </w:rPr>
        <w:t>,</w:t>
      </w:r>
      <w:r w:rsidR="009555B4" w:rsidRPr="00182B00">
        <w:rPr>
          <w:rFonts w:ascii="Verdana" w:hAnsi="Verdana"/>
          <w:bCs/>
        </w:rPr>
        <w:t xml:space="preserve"> care încorporează un nou</w:t>
      </w:r>
      <w:r w:rsidR="0039763B" w:rsidRPr="00182B00">
        <w:rPr>
          <w:rFonts w:ascii="Verdana" w:hAnsi="Verdana"/>
          <w:bCs/>
        </w:rPr>
        <w:t xml:space="preserve"> senzor de imagine Exmor R CMOS de 24.2MP</w:t>
      </w:r>
      <w:r w:rsidR="002E03FC" w:rsidRPr="00182B00">
        <w:rPr>
          <w:rStyle w:val="EndnoteReference"/>
          <w:rFonts w:ascii="Verdana" w:hAnsi="Verdana"/>
          <w:bCs/>
        </w:rPr>
        <w:endnoteReference w:id="1"/>
      </w:r>
      <w:r w:rsidR="006100AF" w:rsidRPr="00182B00">
        <w:rPr>
          <w:rFonts w:ascii="Verdana" w:hAnsi="Verdana"/>
          <w:bCs/>
        </w:rPr>
        <w:t xml:space="preserve"> cu iluminare din spate</w:t>
      </w:r>
      <w:r w:rsidR="008A49D0" w:rsidRPr="00182B00">
        <w:rPr>
          <w:rFonts w:ascii="Verdana" w:hAnsi="Verdana"/>
          <w:bCs/>
        </w:rPr>
        <w:t>. Acesta</w:t>
      </w:r>
      <w:r w:rsidR="006100AF" w:rsidRPr="00182B00">
        <w:rPr>
          <w:rFonts w:ascii="Verdana" w:hAnsi="Verdana"/>
          <w:bCs/>
        </w:rPr>
        <w:t xml:space="preserve"> oferă </w:t>
      </w:r>
      <w:r w:rsidR="008A49D0" w:rsidRPr="00182B00">
        <w:rPr>
          <w:rFonts w:ascii="Verdana" w:hAnsi="Verdana"/>
          <w:bCs/>
        </w:rPr>
        <w:t xml:space="preserve">o </w:t>
      </w:r>
      <w:r w:rsidR="006100AF" w:rsidRPr="00182B00">
        <w:rPr>
          <w:rFonts w:ascii="Verdana" w:hAnsi="Verdana"/>
          <w:bCs/>
        </w:rPr>
        <w:t xml:space="preserve">sensibilitate crescută, rezoluție </w:t>
      </w:r>
      <w:r w:rsidR="00F307D7" w:rsidRPr="00182B00">
        <w:rPr>
          <w:rFonts w:ascii="Verdana" w:hAnsi="Verdana"/>
          <w:bCs/>
        </w:rPr>
        <w:t>ridicată</w:t>
      </w:r>
      <w:r w:rsidR="006100AF" w:rsidRPr="00182B00">
        <w:rPr>
          <w:rFonts w:ascii="Verdana" w:hAnsi="Verdana"/>
          <w:bCs/>
        </w:rPr>
        <w:t xml:space="preserve"> </w:t>
      </w:r>
      <w:r w:rsidR="00B5078E" w:rsidRPr="00182B00">
        <w:rPr>
          <w:rFonts w:ascii="Verdana" w:hAnsi="Verdana"/>
          <w:bCs/>
        </w:rPr>
        <w:t>și un interval dinamic extins de 15 trepte</w:t>
      </w:r>
      <w:r w:rsidR="0011656F" w:rsidRPr="00182B00">
        <w:rPr>
          <w:rStyle w:val="EndnoteReference"/>
          <w:rFonts w:ascii="Verdana" w:hAnsi="Verdana"/>
          <w:bCs/>
        </w:rPr>
        <w:endnoteReference w:id="2"/>
      </w:r>
      <w:r w:rsidR="00B5078E" w:rsidRPr="00182B00">
        <w:rPr>
          <w:rFonts w:ascii="Verdana" w:hAnsi="Verdana"/>
          <w:bCs/>
        </w:rPr>
        <w:t xml:space="preserve"> de expunere</w:t>
      </w:r>
      <w:r w:rsidR="00E6172B" w:rsidRPr="00182B00">
        <w:rPr>
          <w:rFonts w:ascii="Verdana" w:hAnsi="Verdana"/>
          <w:bCs/>
        </w:rPr>
        <w:t xml:space="preserve">. </w:t>
      </w:r>
      <w:r w:rsidR="008A49D0" w:rsidRPr="00182B00">
        <w:rPr>
          <w:rFonts w:ascii="Verdana" w:hAnsi="Verdana"/>
          <w:bCs/>
        </w:rPr>
        <w:t>Combin</w:t>
      </w:r>
      <w:r w:rsidR="00182B00" w:rsidRPr="00182B00">
        <w:rPr>
          <w:rFonts w:ascii="Verdana" w:hAnsi="Verdana"/>
          <w:bCs/>
        </w:rPr>
        <w:t>â</w:t>
      </w:r>
      <w:r w:rsidR="008A49D0" w:rsidRPr="00182B00">
        <w:rPr>
          <w:rFonts w:ascii="Verdana" w:hAnsi="Verdana"/>
          <w:bCs/>
        </w:rPr>
        <w:t>nd s</w:t>
      </w:r>
      <w:r w:rsidR="00593D02" w:rsidRPr="00182B00">
        <w:rPr>
          <w:rFonts w:ascii="Verdana" w:hAnsi="Verdana"/>
          <w:bCs/>
        </w:rPr>
        <w:t xml:space="preserve">enzorul de imagine cu </w:t>
      </w:r>
      <w:r w:rsidR="00E4674B" w:rsidRPr="00182B00">
        <w:rPr>
          <w:rFonts w:ascii="Verdana" w:hAnsi="Verdana"/>
          <w:bCs/>
        </w:rPr>
        <w:t xml:space="preserve">varietatea </w:t>
      </w:r>
      <w:bookmarkStart w:id="1" w:name="_GoBack"/>
      <w:bookmarkEnd w:id="1"/>
      <w:r w:rsidR="00E4674B" w:rsidRPr="00182B00">
        <w:rPr>
          <w:rFonts w:ascii="Verdana" w:hAnsi="Verdana"/>
          <w:bCs/>
        </w:rPr>
        <w:t xml:space="preserve">de caracteristici impresionante ale camerei, precum </w:t>
      </w:r>
      <w:r w:rsidR="00F8483B" w:rsidRPr="00182B00">
        <w:rPr>
          <w:rFonts w:ascii="Verdana" w:hAnsi="Verdana"/>
          <w:bCs/>
        </w:rPr>
        <w:t xml:space="preserve">acoperirea AF de 93%, </w:t>
      </w:r>
      <w:r w:rsidR="0085138C" w:rsidRPr="00182B00">
        <w:rPr>
          <w:rFonts w:ascii="Verdana" w:hAnsi="Verdana"/>
          <w:bCs/>
        </w:rPr>
        <w:t xml:space="preserve">fotografierea </w:t>
      </w:r>
      <w:r w:rsidR="008A49D0" w:rsidRPr="00182B00">
        <w:rPr>
          <w:rFonts w:ascii="Verdana" w:hAnsi="Verdana"/>
          <w:bCs/>
        </w:rPr>
        <w:t>in rafal</w:t>
      </w:r>
      <w:r w:rsidR="00182B00" w:rsidRPr="00182B00">
        <w:rPr>
          <w:rFonts w:ascii="Verdana" w:hAnsi="Verdana"/>
          <w:bCs/>
        </w:rPr>
        <w:t>ă</w:t>
      </w:r>
      <w:r w:rsidR="008A49D0" w:rsidRPr="00182B00">
        <w:rPr>
          <w:rFonts w:ascii="Verdana" w:hAnsi="Verdana"/>
          <w:bCs/>
        </w:rPr>
        <w:t xml:space="preserve"> </w:t>
      </w:r>
      <w:r w:rsidR="0085138C" w:rsidRPr="00182B00">
        <w:rPr>
          <w:rFonts w:ascii="Verdana" w:hAnsi="Verdana"/>
          <w:bCs/>
        </w:rPr>
        <w:t>cu până la 10</w:t>
      </w:r>
      <w:r w:rsidR="0011656F" w:rsidRPr="00182B00">
        <w:rPr>
          <w:rStyle w:val="EndnoteReference"/>
          <w:rFonts w:ascii="Verdana" w:hAnsi="Verdana"/>
          <w:bCs/>
        </w:rPr>
        <w:endnoteReference w:id="3"/>
      </w:r>
      <w:r w:rsidR="0085138C" w:rsidRPr="00182B00">
        <w:rPr>
          <w:rFonts w:ascii="Verdana" w:hAnsi="Verdana"/>
          <w:bCs/>
        </w:rPr>
        <w:t xml:space="preserve"> cadre pe secundă</w:t>
      </w:r>
      <w:r w:rsidR="00803FFA" w:rsidRPr="00182B00">
        <w:rPr>
          <w:rFonts w:ascii="Verdana" w:hAnsi="Verdana"/>
          <w:bCs/>
        </w:rPr>
        <w:t xml:space="preserve"> cu </w:t>
      </w:r>
      <w:r w:rsidR="00193478" w:rsidRPr="00182B00">
        <w:rPr>
          <w:rFonts w:ascii="Verdana" w:hAnsi="Verdana"/>
          <w:bCs/>
        </w:rPr>
        <w:t xml:space="preserve">urmărirea </w:t>
      </w:r>
      <w:r w:rsidR="008A49D0" w:rsidRPr="00182B00">
        <w:rPr>
          <w:rFonts w:ascii="Verdana" w:hAnsi="Verdana"/>
          <w:bCs/>
        </w:rPr>
        <w:t>continu</w:t>
      </w:r>
      <w:r w:rsidR="00182B00" w:rsidRPr="00182B00">
        <w:rPr>
          <w:rFonts w:ascii="Verdana" w:hAnsi="Verdana"/>
          <w:bCs/>
        </w:rPr>
        <w:t>ă</w:t>
      </w:r>
      <w:r w:rsidR="008A49D0" w:rsidRPr="00182B00">
        <w:rPr>
          <w:rFonts w:ascii="Verdana" w:hAnsi="Verdana"/>
          <w:bCs/>
        </w:rPr>
        <w:t xml:space="preserve"> a subiectului </w:t>
      </w:r>
      <w:r w:rsidR="00193478" w:rsidRPr="00182B00">
        <w:rPr>
          <w:rFonts w:ascii="Verdana" w:hAnsi="Verdana"/>
          <w:bCs/>
        </w:rPr>
        <w:t>(AF/AE Tracking)</w:t>
      </w:r>
      <w:r w:rsidR="00B827F8" w:rsidRPr="00182B00">
        <w:rPr>
          <w:rFonts w:ascii="Verdana" w:hAnsi="Verdana"/>
          <w:bCs/>
        </w:rPr>
        <w:t>, atât cu declanșare mecanică, cât și cu declanșare silențioasă</w:t>
      </w:r>
      <w:r w:rsidR="007E6ACF" w:rsidRPr="00182B00">
        <w:rPr>
          <w:rStyle w:val="EndnoteReference"/>
          <w:rFonts w:ascii="Verdana" w:hAnsi="Verdana"/>
          <w:bCs/>
        </w:rPr>
        <w:endnoteReference w:id="4"/>
      </w:r>
      <w:r w:rsidR="000402D0" w:rsidRPr="00182B00">
        <w:rPr>
          <w:rFonts w:ascii="Verdana" w:hAnsi="Verdana"/>
          <w:bCs/>
        </w:rPr>
        <w:t>, capabilități video 4K</w:t>
      </w:r>
      <w:r w:rsidR="00B54826" w:rsidRPr="00182B00">
        <w:rPr>
          <w:rStyle w:val="EndnoteReference"/>
          <w:rFonts w:ascii="Verdana" w:hAnsi="Verdana"/>
          <w:bCs/>
        </w:rPr>
        <w:endnoteReference w:id="5"/>
      </w:r>
      <w:r w:rsidR="000402D0" w:rsidRPr="00182B00">
        <w:rPr>
          <w:rFonts w:ascii="Verdana" w:hAnsi="Verdana"/>
          <w:bCs/>
        </w:rPr>
        <w:t xml:space="preserve"> diverse și multe altele</w:t>
      </w:r>
      <w:r w:rsidR="0002526C" w:rsidRPr="00182B00">
        <w:rPr>
          <w:rFonts w:ascii="Verdana" w:hAnsi="Verdana"/>
          <w:bCs/>
        </w:rPr>
        <w:t xml:space="preserve">, Sony a creat o nouă unealtă care oferă tuturor tipurilor de fotografi – de la </w:t>
      </w:r>
      <w:r w:rsidR="0002526C" w:rsidRPr="00182B00">
        <w:rPr>
          <w:rFonts w:ascii="Verdana" w:hAnsi="Verdana"/>
          <w:bCs/>
        </w:rPr>
        <w:lastRenderedPageBreak/>
        <w:t>amatori la profesioniști – posibilitatea de a surprinde conținut în moduri noi și diferite de orice au făcut în trecut.</w:t>
      </w:r>
    </w:p>
    <w:p w14:paraId="57681ECB" w14:textId="451EAAE5" w:rsidR="006E2C04" w:rsidRPr="00182B00" w:rsidRDefault="0063441D" w:rsidP="00576A9C">
      <w:pPr>
        <w:spacing w:line="360" w:lineRule="auto"/>
        <w:rPr>
          <w:rFonts w:ascii="Verdana" w:hAnsi="Verdana"/>
        </w:rPr>
      </w:pPr>
      <w:r w:rsidRPr="00182B00">
        <w:rPr>
          <w:rFonts w:ascii="Verdana" w:hAnsi="Verdana"/>
          <w:b/>
          <w:bCs/>
          <w:noProof/>
          <w:lang w:eastAsia="ro-RO"/>
        </w:rPr>
        <w:drawing>
          <wp:anchor distT="0" distB="0" distL="114300" distR="114300" simplePos="0" relativeHeight="251659264" behindDoc="0" locked="0" layoutInCell="1" allowOverlap="1" wp14:anchorId="1A62B7E2" wp14:editId="348F12EB">
            <wp:simplePos x="0" y="0"/>
            <wp:positionH relativeFrom="column">
              <wp:posOffset>2019107</wp:posOffset>
            </wp:positionH>
            <wp:positionV relativeFrom="paragraph">
              <wp:posOffset>503583</wp:posOffset>
            </wp:positionV>
            <wp:extent cx="1497541" cy="1727646"/>
            <wp:effectExtent l="0" t="0" r="7620" b="6350"/>
            <wp:wrapTopAndBottom/>
            <wp:docPr id="9" name="Content Placeholder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7541" cy="1727646"/>
                    </a:xfrm>
                    <a:prstGeom prst="rect">
                      <a:avLst/>
                    </a:prstGeom>
                  </pic:spPr>
                </pic:pic>
              </a:graphicData>
            </a:graphic>
          </wp:anchor>
        </w:drawing>
      </w:r>
      <w:r w:rsidR="00E04051" w:rsidRPr="00182B00">
        <w:rPr>
          <w:rFonts w:ascii="Verdana" w:hAnsi="Verdana"/>
          <w:b/>
        </w:rPr>
        <w:t xml:space="preserve">Premiul </w:t>
      </w:r>
      <w:r w:rsidR="006E2C04" w:rsidRPr="00182B00">
        <w:rPr>
          <w:rFonts w:ascii="Verdana" w:hAnsi="Verdana"/>
          <w:b/>
        </w:rPr>
        <w:t>E</w:t>
      </w:r>
      <w:r w:rsidR="00B54043" w:rsidRPr="00182B00">
        <w:rPr>
          <w:rFonts w:ascii="Verdana" w:hAnsi="Verdana"/>
          <w:b/>
        </w:rPr>
        <w:t>ISA</w:t>
      </w:r>
      <w:r w:rsidR="00E04051" w:rsidRPr="00182B00">
        <w:rPr>
          <w:rFonts w:ascii="Verdana" w:hAnsi="Verdana"/>
          <w:b/>
        </w:rPr>
        <w:t xml:space="preserve"> pentru</w:t>
      </w:r>
      <w:r w:rsidR="006E2C04" w:rsidRPr="00182B00">
        <w:rPr>
          <w:rFonts w:ascii="Verdana" w:hAnsi="Verdana"/>
          <w:b/>
        </w:rPr>
        <w:t xml:space="preserve"> </w:t>
      </w:r>
      <w:r w:rsidR="00127DE5" w:rsidRPr="00182B00">
        <w:rPr>
          <w:rFonts w:ascii="Verdana" w:hAnsi="Verdana"/>
          <w:b/>
        </w:rPr>
        <w:t>camera profesională mirrorless a anului 2018-2019</w:t>
      </w:r>
      <w:r w:rsidR="00127DE5" w:rsidRPr="00182B00">
        <w:rPr>
          <w:rFonts w:ascii="Verdana" w:hAnsi="Verdana"/>
        </w:rPr>
        <w:t xml:space="preserve">: </w:t>
      </w:r>
      <w:bookmarkStart w:id="2" w:name="_Hlk521505716"/>
      <w:r w:rsidR="003001D3" w:rsidRPr="00182B00">
        <w:rPr>
          <w:rFonts w:ascii="Verdana" w:hAnsi="Verdana"/>
          <w:b/>
          <w:bCs/>
        </w:rPr>
        <w:t>α7R III</w:t>
      </w:r>
      <w:bookmarkEnd w:id="2"/>
    </w:p>
    <w:p w14:paraId="1326982E" w14:textId="554C5015" w:rsidR="00645C64" w:rsidRPr="00182B00" w:rsidRDefault="00645C64" w:rsidP="00576A9C">
      <w:pPr>
        <w:shd w:val="clear" w:color="auto" w:fill="FFFFFF"/>
        <w:autoSpaceDE w:val="0"/>
        <w:autoSpaceDN w:val="0"/>
        <w:spacing w:before="40" w:after="40" w:line="360" w:lineRule="auto"/>
        <w:rPr>
          <w:rFonts w:ascii="Verdana" w:hAnsi="Verdana"/>
          <w:b/>
          <w:bCs/>
          <w:sz w:val="16"/>
          <w:szCs w:val="16"/>
        </w:rPr>
      </w:pPr>
    </w:p>
    <w:p w14:paraId="729518E5" w14:textId="0256C69E" w:rsidR="008B370D" w:rsidRPr="00182B00" w:rsidRDefault="008B370D" w:rsidP="00576A9C">
      <w:pPr>
        <w:shd w:val="clear" w:color="auto" w:fill="FFFFFF"/>
        <w:autoSpaceDE w:val="0"/>
        <w:autoSpaceDN w:val="0"/>
        <w:spacing w:before="40" w:after="40" w:line="360" w:lineRule="auto"/>
        <w:rPr>
          <w:rFonts w:ascii="Verdana" w:hAnsi="Verdana"/>
          <w:bCs/>
          <w:szCs w:val="16"/>
        </w:rPr>
      </w:pPr>
      <w:r w:rsidRPr="00182B00">
        <w:rPr>
          <w:rFonts w:ascii="Verdana" w:hAnsi="Verdana"/>
          <w:bCs/>
          <w:szCs w:val="16"/>
        </w:rPr>
        <w:t xml:space="preserve">Datorită </w:t>
      </w:r>
      <w:r w:rsidR="00102220" w:rsidRPr="00182B00">
        <w:rPr>
          <w:rFonts w:ascii="Verdana" w:hAnsi="Verdana"/>
          <w:bCs/>
          <w:szCs w:val="16"/>
        </w:rPr>
        <w:t>evoluției tehnologice</w:t>
      </w:r>
      <w:r w:rsidRPr="00182B00">
        <w:rPr>
          <w:rFonts w:ascii="Verdana" w:hAnsi="Verdana"/>
          <w:bCs/>
          <w:szCs w:val="16"/>
        </w:rPr>
        <w:t xml:space="preserve"> în ceea ce privește puterea și eficiența procesării imaginilor, noul α7R III </w:t>
      </w:r>
      <w:r w:rsidR="00391F8D" w:rsidRPr="00182B00">
        <w:rPr>
          <w:rFonts w:ascii="Verdana" w:hAnsi="Verdana"/>
          <w:bCs/>
          <w:szCs w:val="16"/>
        </w:rPr>
        <w:t>integrează</w:t>
      </w:r>
      <w:r w:rsidRPr="00182B00">
        <w:rPr>
          <w:rFonts w:ascii="Verdana" w:hAnsi="Verdana"/>
          <w:bCs/>
          <w:szCs w:val="16"/>
        </w:rPr>
        <w:t xml:space="preserve"> un senzor de imagine Exmor R CMOS de 42,4 MP</w:t>
      </w:r>
      <w:r w:rsidR="00E21CC4" w:rsidRPr="00182B00">
        <w:rPr>
          <w:rFonts w:ascii="Verdana" w:hAnsi="Verdana"/>
          <w:bCs/>
          <w:szCs w:val="16"/>
          <w:vertAlign w:val="superscript"/>
        </w:rPr>
        <w:t>i</w:t>
      </w:r>
      <w:r w:rsidRPr="00182B00">
        <w:rPr>
          <w:rFonts w:ascii="Verdana" w:hAnsi="Verdana"/>
          <w:bCs/>
          <w:szCs w:val="16"/>
        </w:rPr>
        <w:t xml:space="preserve"> cu iluminare </w:t>
      </w:r>
      <w:r w:rsidR="00102220" w:rsidRPr="00182B00">
        <w:rPr>
          <w:rFonts w:ascii="Verdana" w:hAnsi="Verdana"/>
          <w:bCs/>
          <w:szCs w:val="16"/>
        </w:rPr>
        <w:t>din spate</w:t>
      </w:r>
      <w:r w:rsidRPr="00182B00">
        <w:rPr>
          <w:rFonts w:ascii="Verdana" w:hAnsi="Verdana"/>
          <w:bCs/>
          <w:szCs w:val="16"/>
        </w:rPr>
        <w:t>, viteze impresionante de fotografiere de până la 10</w:t>
      </w:r>
      <w:r w:rsidR="00B54826" w:rsidRPr="00182B00">
        <w:rPr>
          <w:rStyle w:val="EndnoteReference"/>
          <w:rFonts w:ascii="Verdana" w:hAnsi="Verdana"/>
          <w:bCs/>
          <w:szCs w:val="16"/>
        </w:rPr>
        <w:endnoteReference w:id="6"/>
      </w:r>
      <w:r w:rsidRPr="00182B00">
        <w:rPr>
          <w:rFonts w:ascii="Verdana" w:hAnsi="Verdana"/>
          <w:bCs/>
          <w:szCs w:val="16"/>
        </w:rPr>
        <w:t xml:space="preserve"> </w:t>
      </w:r>
      <w:r w:rsidR="00102220" w:rsidRPr="00182B00">
        <w:rPr>
          <w:rFonts w:ascii="Verdana" w:hAnsi="Verdana"/>
          <w:bCs/>
          <w:szCs w:val="16"/>
        </w:rPr>
        <w:t>cadre pe secundă</w:t>
      </w:r>
      <w:r w:rsidRPr="00182B00">
        <w:rPr>
          <w:rFonts w:ascii="Verdana" w:hAnsi="Verdana"/>
          <w:bCs/>
          <w:szCs w:val="16"/>
        </w:rPr>
        <w:t xml:space="preserve">, </w:t>
      </w:r>
      <w:r w:rsidR="00391F8D" w:rsidRPr="00182B00">
        <w:rPr>
          <w:rFonts w:ascii="Verdana" w:hAnsi="Verdana"/>
          <w:bCs/>
          <w:szCs w:val="16"/>
        </w:rPr>
        <w:t>funcția de</w:t>
      </w:r>
      <w:r w:rsidRPr="00182B00">
        <w:rPr>
          <w:rFonts w:ascii="Verdana" w:hAnsi="Verdana"/>
          <w:bCs/>
          <w:szCs w:val="16"/>
        </w:rPr>
        <w:t xml:space="preserve"> urmărire</w:t>
      </w:r>
      <w:r w:rsidR="00391F8D" w:rsidRPr="00182B00">
        <w:rPr>
          <w:rFonts w:ascii="Verdana" w:hAnsi="Verdana"/>
          <w:bCs/>
          <w:szCs w:val="16"/>
        </w:rPr>
        <w:t xml:space="preserve"> </w:t>
      </w:r>
      <w:r w:rsidR="008A49D0" w:rsidRPr="00182B00">
        <w:rPr>
          <w:rFonts w:ascii="Verdana" w:hAnsi="Verdana"/>
          <w:bCs/>
          <w:szCs w:val="16"/>
        </w:rPr>
        <w:t>continu</w:t>
      </w:r>
      <w:r w:rsidR="00182B00" w:rsidRPr="00182B00">
        <w:rPr>
          <w:rFonts w:ascii="Verdana" w:hAnsi="Verdana"/>
          <w:bCs/>
          <w:szCs w:val="16"/>
        </w:rPr>
        <w:t>ă</w:t>
      </w:r>
      <w:r w:rsidR="008A49D0" w:rsidRPr="00182B00">
        <w:rPr>
          <w:rFonts w:ascii="Verdana" w:hAnsi="Verdana"/>
          <w:bCs/>
          <w:szCs w:val="16"/>
        </w:rPr>
        <w:t xml:space="preserve"> a subiectului </w:t>
      </w:r>
      <w:r w:rsidR="00656A6C" w:rsidRPr="00182B00">
        <w:rPr>
          <w:rFonts w:ascii="Verdana" w:hAnsi="Verdana"/>
          <w:bCs/>
          <w:szCs w:val="16"/>
        </w:rPr>
        <w:t>(</w:t>
      </w:r>
      <w:r w:rsidRPr="00182B00">
        <w:rPr>
          <w:rFonts w:ascii="Verdana" w:hAnsi="Verdana"/>
          <w:bCs/>
          <w:szCs w:val="16"/>
        </w:rPr>
        <w:t>AF/AE</w:t>
      </w:r>
      <w:r w:rsidR="00656A6C" w:rsidRPr="00182B00">
        <w:rPr>
          <w:rFonts w:ascii="Verdana" w:hAnsi="Verdana"/>
          <w:bCs/>
          <w:szCs w:val="16"/>
        </w:rPr>
        <w:t xml:space="preserve"> Tracking)</w:t>
      </w:r>
      <w:r w:rsidRPr="00182B00">
        <w:rPr>
          <w:rFonts w:ascii="Verdana" w:hAnsi="Verdana"/>
          <w:bCs/>
          <w:szCs w:val="16"/>
        </w:rPr>
        <w:t>,</w:t>
      </w:r>
      <w:r w:rsidR="006F40DA" w:rsidRPr="00182B00">
        <w:rPr>
          <w:rFonts w:ascii="Verdana" w:hAnsi="Verdana"/>
          <w:bCs/>
          <w:szCs w:val="16"/>
        </w:rPr>
        <w:t xml:space="preserve"> o calitate impresionantă a imaginilor și video 4K</w:t>
      </w:r>
      <w:r w:rsidR="00FE63F5" w:rsidRPr="00182B00">
        <w:rPr>
          <w:rFonts w:ascii="Verdana" w:hAnsi="Verdana"/>
          <w:bCs/>
          <w:szCs w:val="16"/>
          <w:vertAlign w:val="superscript"/>
        </w:rPr>
        <w:t>vi</w:t>
      </w:r>
      <w:r w:rsidR="006F40DA" w:rsidRPr="00182B00">
        <w:rPr>
          <w:rFonts w:ascii="Verdana" w:hAnsi="Verdana"/>
          <w:bCs/>
          <w:szCs w:val="16"/>
        </w:rPr>
        <w:t>,</w:t>
      </w:r>
      <w:r w:rsidR="006F40DA" w:rsidRPr="00182B00">
        <w:rPr>
          <w:rFonts w:ascii="Verdana" w:hAnsi="Verdana"/>
          <w:bCs/>
        </w:rPr>
        <w:t xml:space="preserve"> un interval dinamic extins de 15 trepte</w:t>
      </w:r>
      <w:r w:rsidR="00E21CC4" w:rsidRPr="00182B00">
        <w:rPr>
          <w:rFonts w:ascii="Verdana" w:hAnsi="Verdana"/>
          <w:bCs/>
          <w:vertAlign w:val="superscript"/>
        </w:rPr>
        <w:t>ii</w:t>
      </w:r>
      <w:r w:rsidR="000147E1" w:rsidRPr="00182B00">
        <w:rPr>
          <w:rFonts w:ascii="Verdana" w:hAnsi="Verdana"/>
          <w:bCs/>
        </w:rPr>
        <w:t xml:space="preserve"> de expunere </w:t>
      </w:r>
      <w:r w:rsidRPr="00182B00">
        <w:rPr>
          <w:rFonts w:ascii="Verdana" w:hAnsi="Verdana"/>
          <w:bCs/>
          <w:szCs w:val="16"/>
        </w:rPr>
        <w:t xml:space="preserve">și multe altele. </w:t>
      </w:r>
      <w:r w:rsidR="00BF0D29" w:rsidRPr="00182B00">
        <w:rPr>
          <w:rFonts w:ascii="Verdana" w:hAnsi="Verdana"/>
          <w:bCs/>
          <w:szCs w:val="16"/>
        </w:rPr>
        <w:t>Aceste capabilități</w:t>
      </w:r>
      <w:r w:rsidRPr="00182B00">
        <w:rPr>
          <w:rFonts w:ascii="Verdana" w:hAnsi="Verdana"/>
          <w:bCs/>
          <w:szCs w:val="16"/>
        </w:rPr>
        <w:t xml:space="preserve"> și corp</w:t>
      </w:r>
      <w:r w:rsidR="00BF0D29" w:rsidRPr="00182B00">
        <w:rPr>
          <w:rFonts w:ascii="Verdana" w:hAnsi="Verdana"/>
          <w:bCs/>
          <w:szCs w:val="16"/>
        </w:rPr>
        <w:t>ul</w:t>
      </w:r>
      <w:r w:rsidRPr="00182B00">
        <w:rPr>
          <w:rFonts w:ascii="Verdana" w:hAnsi="Verdana"/>
          <w:bCs/>
          <w:szCs w:val="16"/>
        </w:rPr>
        <w:t xml:space="preserve"> compact</w:t>
      </w:r>
      <w:r w:rsidR="00BF0D29" w:rsidRPr="00182B00">
        <w:rPr>
          <w:rFonts w:ascii="Verdana" w:hAnsi="Verdana"/>
          <w:bCs/>
          <w:szCs w:val="16"/>
        </w:rPr>
        <w:t xml:space="preserve"> și</w:t>
      </w:r>
      <w:r w:rsidRPr="00182B00">
        <w:rPr>
          <w:rFonts w:ascii="Verdana" w:hAnsi="Verdana"/>
          <w:bCs/>
          <w:szCs w:val="16"/>
        </w:rPr>
        <w:t xml:space="preserve"> ușor</w:t>
      </w:r>
      <w:r w:rsidR="00BF0D29" w:rsidRPr="00182B00">
        <w:rPr>
          <w:rFonts w:ascii="Verdana" w:hAnsi="Verdana"/>
          <w:bCs/>
          <w:szCs w:val="16"/>
        </w:rPr>
        <w:t xml:space="preserve"> fac din α7R III</w:t>
      </w:r>
      <w:r w:rsidRPr="00182B00">
        <w:rPr>
          <w:rFonts w:ascii="Verdana" w:hAnsi="Verdana"/>
          <w:bCs/>
          <w:szCs w:val="16"/>
        </w:rPr>
        <w:t xml:space="preserve"> un instrument extrem </w:t>
      </w:r>
      <w:r w:rsidR="0069664E" w:rsidRPr="00182B00">
        <w:rPr>
          <w:rFonts w:ascii="Verdana" w:hAnsi="Verdana"/>
          <w:bCs/>
          <w:szCs w:val="16"/>
        </w:rPr>
        <w:t>de ușor de mânuit</w:t>
      </w:r>
      <w:r w:rsidRPr="00182B00">
        <w:rPr>
          <w:rFonts w:ascii="Verdana" w:hAnsi="Verdana"/>
          <w:bCs/>
          <w:szCs w:val="16"/>
        </w:rPr>
        <w:t xml:space="preserve"> pentru fotografi, </w:t>
      </w:r>
      <w:r w:rsidR="003F237D" w:rsidRPr="00182B00">
        <w:rPr>
          <w:rFonts w:ascii="Verdana" w:hAnsi="Verdana"/>
          <w:bCs/>
          <w:szCs w:val="16"/>
        </w:rPr>
        <w:t>videografi</w:t>
      </w:r>
      <w:r w:rsidRPr="00182B00">
        <w:rPr>
          <w:rFonts w:ascii="Verdana" w:hAnsi="Verdana"/>
          <w:bCs/>
          <w:szCs w:val="16"/>
        </w:rPr>
        <w:t xml:space="preserve">, creatori multimedia și pentru toți ceilalți profesioniști care </w:t>
      </w:r>
      <w:r w:rsidR="00A95819" w:rsidRPr="00182B00">
        <w:rPr>
          <w:rFonts w:ascii="Verdana" w:hAnsi="Verdana"/>
          <w:bCs/>
          <w:szCs w:val="16"/>
        </w:rPr>
        <w:t>au nevoie de</w:t>
      </w:r>
      <w:r w:rsidRPr="00182B00">
        <w:rPr>
          <w:rFonts w:ascii="Verdana" w:hAnsi="Verdana"/>
          <w:bCs/>
          <w:szCs w:val="16"/>
        </w:rPr>
        <w:t xml:space="preserve"> </w:t>
      </w:r>
      <w:r w:rsidR="00637E04" w:rsidRPr="00182B00">
        <w:rPr>
          <w:rFonts w:ascii="Verdana" w:hAnsi="Verdana"/>
          <w:bCs/>
          <w:szCs w:val="16"/>
        </w:rPr>
        <w:t>siguranță și</w:t>
      </w:r>
      <w:r w:rsidRPr="00182B00">
        <w:rPr>
          <w:rFonts w:ascii="Verdana" w:hAnsi="Verdana"/>
          <w:bCs/>
          <w:szCs w:val="16"/>
        </w:rPr>
        <w:t xml:space="preserve"> flexibilitate.</w:t>
      </w:r>
    </w:p>
    <w:p w14:paraId="63A09DA0" w14:textId="56F95A4E" w:rsidR="00637E04" w:rsidRPr="00182B00" w:rsidRDefault="00637E04" w:rsidP="00576A9C">
      <w:pPr>
        <w:shd w:val="clear" w:color="auto" w:fill="FFFFFF"/>
        <w:autoSpaceDE w:val="0"/>
        <w:autoSpaceDN w:val="0"/>
        <w:spacing w:before="40" w:after="40" w:line="360" w:lineRule="auto"/>
        <w:rPr>
          <w:rFonts w:ascii="Verdana" w:hAnsi="Verdana"/>
          <w:bCs/>
          <w:szCs w:val="16"/>
        </w:rPr>
      </w:pPr>
    </w:p>
    <w:p w14:paraId="628C1780" w14:textId="00884AE6" w:rsidR="00637E04" w:rsidRPr="00182B00" w:rsidRDefault="005763B1" w:rsidP="00576A9C">
      <w:pPr>
        <w:shd w:val="clear" w:color="auto" w:fill="FFFFFF"/>
        <w:autoSpaceDE w:val="0"/>
        <w:autoSpaceDN w:val="0"/>
        <w:spacing w:before="40" w:after="40" w:line="360" w:lineRule="auto"/>
        <w:rPr>
          <w:rFonts w:ascii="Verdana" w:hAnsi="Verdana"/>
          <w:b/>
          <w:bCs/>
          <w:szCs w:val="16"/>
        </w:rPr>
      </w:pPr>
      <w:r w:rsidRPr="00182B00">
        <w:rPr>
          <w:rFonts w:ascii="Verdana" w:hAnsi="Verdana"/>
          <w:bCs/>
          <w:noProof/>
          <w:lang w:eastAsia="ro-RO"/>
        </w:rPr>
        <w:drawing>
          <wp:anchor distT="0" distB="0" distL="114300" distR="114300" simplePos="0" relativeHeight="251660288" behindDoc="0" locked="0" layoutInCell="1" allowOverlap="1" wp14:anchorId="18957CC9" wp14:editId="6D55A19F">
            <wp:simplePos x="0" y="0"/>
            <wp:positionH relativeFrom="column">
              <wp:posOffset>1892079</wp:posOffset>
            </wp:positionH>
            <wp:positionV relativeFrom="paragraph">
              <wp:posOffset>180340</wp:posOffset>
            </wp:positionV>
            <wp:extent cx="2289963" cy="1799654"/>
            <wp:effectExtent l="0" t="0" r="0" b="0"/>
            <wp:wrapTopAndBottom/>
            <wp:docPr id="11"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9963" cy="1799654"/>
                    </a:xfrm>
                    <a:prstGeom prst="rect">
                      <a:avLst/>
                    </a:prstGeom>
                  </pic:spPr>
                </pic:pic>
              </a:graphicData>
            </a:graphic>
          </wp:anchor>
        </w:drawing>
      </w:r>
      <w:r w:rsidR="00E04051" w:rsidRPr="00182B00">
        <w:rPr>
          <w:rFonts w:ascii="Verdana" w:hAnsi="Verdana"/>
          <w:b/>
          <w:bCs/>
          <w:szCs w:val="16"/>
        </w:rPr>
        <w:t xml:space="preserve">Premiul </w:t>
      </w:r>
      <w:r w:rsidR="009E1B49" w:rsidRPr="00182B00">
        <w:rPr>
          <w:rFonts w:ascii="Verdana" w:hAnsi="Verdana"/>
          <w:b/>
          <w:bCs/>
          <w:szCs w:val="16"/>
        </w:rPr>
        <w:t>E</w:t>
      </w:r>
      <w:r w:rsidR="00B54043" w:rsidRPr="00182B00">
        <w:rPr>
          <w:rFonts w:ascii="Verdana" w:hAnsi="Verdana"/>
          <w:b/>
          <w:bCs/>
          <w:szCs w:val="16"/>
        </w:rPr>
        <w:t>ISA</w:t>
      </w:r>
      <w:r w:rsidR="009E1B49" w:rsidRPr="00182B00">
        <w:rPr>
          <w:rFonts w:ascii="Verdana" w:hAnsi="Verdana"/>
          <w:b/>
          <w:bCs/>
          <w:szCs w:val="16"/>
        </w:rPr>
        <w:t xml:space="preserve"> </w:t>
      </w:r>
      <w:r w:rsidR="00E04051" w:rsidRPr="00182B00">
        <w:rPr>
          <w:rFonts w:ascii="Verdana" w:hAnsi="Verdana"/>
          <w:b/>
          <w:bCs/>
          <w:szCs w:val="16"/>
        </w:rPr>
        <w:t xml:space="preserve">pentru </w:t>
      </w:r>
      <w:r w:rsidR="009E1B49" w:rsidRPr="00182B00">
        <w:rPr>
          <w:rFonts w:ascii="Verdana" w:hAnsi="Verdana"/>
          <w:b/>
          <w:bCs/>
          <w:szCs w:val="16"/>
        </w:rPr>
        <w:t>camera superzoom a anului 2018-2019: RX10 IV</w:t>
      </w:r>
    </w:p>
    <w:p w14:paraId="73C99179" w14:textId="1B21E555" w:rsidR="008B370D" w:rsidRPr="00182B00" w:rsidRDefault="003F237D" w:rsidP="00576A9C">
      <w:pPr>
        <w:shd w:val="clear" w:color="auto" w:fill="FFFFFF"/>
        <w:autoSpaceDE w:val="0"/>
        <w:autoSpaceDN w:val="0"/>
        <w:spacing w:before="40" w:after="40" w:line="360" w:lineRule="auto"/>
        <w:rPr>
          <w:rFonts w:ascii="Verdana" w:hAnsi="Verdana"/>
          <w:b/>
          <w:bCs/>
          <w:szCs w:val="16"/>
        </w:rPr>
      </w:pPr>
      <w:r w:rsidRPr="00182B00">
        <w:rPr>
          <w:rFonts w:ascii="Verdana" w:hAnsi="Verdana"/>
          <w:bCs/>
          <w:szCs w:val="16"/>
        </w:rPr>
        <w:lastRenderedPageBreak/>
        <w:t xml:space="preserve">Avand </w:t>
      </w:r>
      <w:r w:rsidR="00F50CAE" w:rsidRPr="00182B00">
        <w:rPr>
          <w:rFonts w:ascii="Verdana" w:hAnsi="Verdana"/>
          <w:bCs/>
          <w:szCs w:val="16"/>
        </w:rPr>
        <w:t>încorporat cel mai rapid</w:t>
      </w:r>
      <w:r w:rsidR="00D61475" w:rsidRPr="00182B00">
        <w:rPr>
          <w:rStyle w:val="EndnoteReference"/>
          <w:rFonts w:ascii="Verdana" w:hAnsi="Verdana"/>
          <w:bCs/>
          <w:szCs w:val="16"/>
        </w:rPr>
        <w:endnoteReference w:id="7"/>
      </w:r>
      <w:r w:rsidR="00F50CAE" w:rsidRPr="00182B00">
        <w:rPr>
          <w:rFonts w:ascii="Verdana" w:hAnsi="Verdana"/>
          <w:bCs/>
          <w:szCs w:val="16"/>
        </w:rPr>
        <w:t xml:space="preserve"> autofocus </w:t>
      </w:r>
      <w:r w:rsidR="008062A5" w:rsidRPr="00182B00">
        <w:rPr>
          <w:rFonts w:ascii="Verdana" w:hAnsi="Verdana"/>
          <w:bCs/>
          <w:szCs w:val="16"/>
        </w:rPr>
        <w:t>d</w:t>
      </w:r>
      <w:r w:rsidR="00F50CAE" w:rsidRPr="00182B00">
        <w:rPr>
          <w:rFonts w:ascii="Verdana" w:hAnsi="Verdana"/>
          <w:bCs/>
          <w:szCs w:val="16"/>
        </w:rPr>
        <w:t xml:space="preserve">in lume </w:t>
      </w:r>
      <w:r w:rsidR="008062A5" w:rsidRPr="00182B00">
        <w:rPr>
          <w:rFonts w:ascii="Verdana" w:hAnsi="Verdana"/>
          <w:bCs/>
          <w:szCs w:val="16"/>
        </w:rPr>
        <w:t>de 0,03</w:t>
      </w:r>
      <w:r w:rsidR="00D61475" w:rsidRPr="00182B00">
        <w:rPr>
          <w:rStyle w:val="EndnoteReference"/>
          <w:rFonts w:ascii="Verdana" w:hAnsi="Verdana"/>
          <w:bCs/>
          <w:szCs w:val="16"/>
        </w:rPr>
        <w:endnoteReference w:id="8"/>
      </w:r>
      <w:r w:rsidR="008062A5" w:rsidRPr="00182B00">
        <w:rPr>
          <w:rFonts w:ascii="Verdana" w:hAnsi="Verdana"/>
          <w:bCs/>
          <w:szCs w:val="16"/>
        </w:rPr>
        <w:t xml:space="preserve"> secund</w:t>
      </w:r>
      <w:r w:rsidR="00D91828" w:rsidRPr="00182B00">
        <w:rPr>
          <w:rFonts w:ascii="Verdana" w:hAnsi="Verdana"/>
          <w:bCs/>
          <w:szCs w:val="16"/>
        </w:rPr>
        <w:t>e</w:t>
      </w:r>
      <w:r w:rsidRPr="00182B00">
        <w:rPr>
          <w:rFonts w:ascii="Verdana" w:hAnsi="Verdana"/>
          <w:bCs/>
          <w:szCs w:val="16"/>
        </w:rPr>
        <w:t>,</w:t>
      </w:r>
      <w:r w:rsidR="00D91828" w:rsidRPr="00182B00">
        <w:rPr>
          <w:rFonts w:ascii="Verdana" w:hAnsi="Verdana"/>
          <w:bCs/>
          <w:szCs w:val="16"/>
        </w:rPr>
        <w:t xml:space="preserve"> </w:t>
      </w:r>
      <w:r w:rsidRPr="00182B00">
        <w:rPr>
          <w:rFonts w:ascii="Verdana" w:hAnsi="Verdana"/>
          <w:bCs/>
          <w:szCs w:val="16"/>
        </w:rPr>
        <w:t xml:space="preserve">315 puncte de autofocus </w:t>
      </w:r>
      <w:r w:rsidR="00D91828" w:rsidRPr="00182B00">
        <w:rPr>
          <w:rFonts w:ascii="Verdana" w:hAnsi="Verdana"/>
          <w:bCs/>
          <w:szCs w:val="16"/>
        </w:rPr>
        <w:t xml:space="preserve">și </w:t>
      </w:r>
      <w:r w:rsidRPr="00182B00">
        <w:rPr>
          <w:rFonts w:ascii="Verdana" w:hAnsi="Verdana"/>
          <w:bCs/>
          <w:szCs w:val="16"/>
        </w:rPr>
        <w:t>put</w:t>
      </w:r>
      <w:r w:rsidR="00182B00" w:rsidRPr="00182B00">
        <w:rPr>
          <w:rFonts w:ascii="Verdana" w:hAnsi="Verdana"/>
          <w:bCs/>
          <w:szCs w:val="16"/>
        </w:rPr>
        <w:t>â</w:t>
      </w:r>
      <w:r w:rsidRPr="00182B00">
        <w:rPr>
          <w:rFonts w:ascii="Verdana" w:hAnsi="Verdana"/>
          <w:bCs/>
          <w:szCs w:val="16"/>
        </w:rPr>
        <w:t xml:space="preserve">nd captura </w:t>
      </w:r>
      <w:r w:rsidR="00D91828" w:rsidRPr="00182B00">
        <w:rPr>
          <w:rFonts w:ascii="Verdana" w:hAnsi="Verdana"/>
          <w:bCs/>
          <w:szCs w:val="16"/>
        </w:rPr>
        <w:t>până la 24</w:t>
      </w:r>
      <w:r w:rsidR="00954CD4" w:rsidRPr="00182B00">
        <w:rPr>
          <w:rFonts w:ascii="Verdana" w:hAnsi="Verdana"/>
          <w:bCs/>
          <w:szCs w:val="16"/>
        </w:rPr>
        <w:t xml:space="preserve"> de cadre pe secundă</w:t>
      </w:r>
      <w:r w:rsidR="006B0992" w:rsidRPr="00182B00">
        <w:rPr>
          <w:rStyle w:val="EndnoteReference"/>
          <w:rFonts w:ascii="Verdana" w:hAnsi="Verdana"/>
          <w:bCs/>
          <w:szCs w:val="16"/>
        </w:rPr>
        <w:endnoteReference w:id="9"/>
      </w:r>
      <w:r w:rsidR="00954CD4" w:rsidRPr="00182B00">
        <w:rPr>
          <w:rFonts w:ascii="Verdana" w:hAnsi="Verdana"/>
          <w:bCs/>
          <w:szCs w:val="16"/>
        </w:rPr>
        <w:t xml:space="preserve"> cu urmărire </w:t>
      </w:r>
      <w:r w:rsidRPr="00182B00">
        <w:rPr>
          <w:rFonts w:ascii="Verdana" w:hAnsi="Verdana"/>
          <w:bCs/>
          <w:szCs w:val="16"/>
        </w:rPr>
        <w:t>continu</w:t>
      </w:r>
      <w:r w:rsidR="00182B00" w:rsidRPr="00182B00">
        <w:rPr>
          <w:rFonts w:ascii="Verdana" w:hAnsi="Verdana"/>
          <w:bCs/>
          <w:szCs w:val="16"/>
        </w:rPr>
        <w:t>ă</w:t>
      </w:r>
      <w:r w:rsidRPr="00182B00">
        <w:rPr>
          <w:rFonts w:ascii="Verdana" w:hAnsi="Verdana"/>
          <w:bCs/>
          <w:szCs w:val="16"/>
        </w:rPr>
        <w:t xml:space="preserve"> a subiectului </w:t>
      </w:r>
      <w:r w:rsidR="00954CD4" w:rsidRPr="00182B00">
        <w:rPr>
          <w:rFonts w:ascii="Verdana" w:hAnsi="Verdana"/>
          <w:bCs/>
          <w:szCs w:val="16"/>
        </w:rPr>
        <w:t>(AF/AE tracking)</w:t>
      </w:r>
      <w:r w:rsidR="00447318" w:rsidRPr="00182B00">
        <w:rPr>
          <w:rFonts w:ascii="Verdana" w:hAnsi="Verdana"/>
          <w:bCs/>
          <w:szCs w:val="16"/>
        </w:rPr>
        <w:t>,</w:t>
      </w:r>
      <w:r w:rsidRPr="00182B00">
        <w:rPr>
          <w:rFonts w:ascii="Verdana" w:hAnsi="Verdana"/>
          <w:bCs/>
          <w:szCs w:val="16"/>
        </w:rPr>
        <w:t>camera RX10 IV</w:t>
      </w:r>
      <w:r w:rsidR="00447318" w:rsidRPr="00182B00">
        <w:rPr>
          <w:rFonts w:ascii="Verdana" w:hAnsi="Verdana"/>
          <w:bCs/>
          <w:szCs w:val="16"/>
        </w:rPr>
        <w:t xml:space="preserve"> </w:t>
      </w:r>
      <w:r w:rsidRPr="00182B00">
        <w:rPr>
          <w:rFonts w:ascii="Verdana" w:hAnsi="Verdana"/>
          <w:bCs/>
          <w:szCs w:val="16"/>
        </w:rPr>
        <w:t>poate concura cu succes aparatele foto profesionale cu obiective interschimbabile.</w:t>
      </w:r>
      <w:r w:rsidR="00182B00" w:rsidRPr="00182B00">
        <w:rPr>
          <w:rFonts w:ascii="Verdana" w:hAnsi="Verdana"/>
          <w:bCs/>
          <w:szCs w:val="16"/>
        </w:rPr>
        <w:t xml:space="preserve"> C</w:t>
      </w:r>
      <w:r w:rsidR="00A47AAE" w:rsidRPr="00182B00">
        <w:rPr>
          <w:rFonts w:ascii="Verdana" w:hAnsi="Verdana"/>
          <w:bCs/>
          <w:szCs w:val="16"/>
        </w:rPr>
        <w:t xml:space="preserve">amera </w:t>
      </w:r>
      <w:r w:rsidR="007967F9" w:rsidRPr="00182B00">
        <w:rPr>
          <w:rFonts w:ascii="Verdana" w:hAnsi="Verdana"/>
          <w:bCs/>
          <w:szCs w:val="16"/>
        </w:rPr>
        <w:t>includ</w:t>
      </w:r>
      <w:r w:rsidR="00182B00" w:rsidRPr="00182B00">
        <w:rPr>
          <w:rFonts w:ascii="Verdana" w:hAnsi="Verdana"/>
          <w:bCs/>
          <w:szCs w:val="16"/>
        </w:rPr>
        <w:t>e u</w:t>
      </w:r>
      <w:r w:rsidR="009D7E81" w:rsidRPr="00182B00">
        <w:rPr>
          <w:rFonts w:ascii="Verdana" w:hAnsi="Verdana"/>
          <w:bCs/>
          <w:szCs w:val="16"/>
        </w:rPr>
        <w:t xml:space="preserve">n obiectiv </w:t>
      </w:r>
      <w:r w:rsidR="008B06A9" w:rsidRPr="00182B00">
        <w:rPr>
          <w:rFonts w:ascii="Verdana" w:hAnsi="Verdana"/>
          <w:bCs/>
          <w:szCs w:val="16"/>
        </w:rPr>
        <w:t>ZEISS® Vario-Sonnar T* F2.4-F4 de 24-600mm</w:t>
      </w:r>
      <w:r w:rsidR="006B48C7" w:rsidRPr="00182B00">
        <w:rPr>
          <w:rStyle w:val="EndnoteReference"/>
          <w:rFonts w:ascii="Verdana" w:hAnsi="Verdana"/>
          <w:bCs/>
          <w:szCs w:val="16"/>
        </w:rPr>
        <w:endnoteReference w:id="10"/>
      </w:r>
      <w:r w:rsidR="00A47AAE" w:rsidRPr="00182B00">
        <w:rPr>
          <w:rFonts w:ascii="Verdana" w:hAnsi="Verdana"/>
          <w:bCs/>
          <w:szCs w:val="16"/>
        </w:rPr>
        <w:t xml:space="preserve"> </w:t>
      </w:r>
      <w:r w:rsidR="000710C6" w:rsidRPr="00182B00">
        <w:rPr>
          <w:rFonts w:ascii="Verdana" w:hAnsi="Verdana"/>
          <w:bCs/>
          <w:szCs w:val="16"/>
        </w:rPr>
        <w:t xml:space="preserve">și oferă astfel o combinație </w:t>
      </w:r>
      <w:r w:rsidR="00B54043" w:rsidRPr="00182B00">
        <w:rPr>
          <w:rFonts w:ascii="Verdana" w:hAnsi="Verdana"/>
          <w:bCs/>
          <w:szCs w:val="16"/>
        </w:rPr>
        <w:t>optimă</w:t>
      </w:r>
      <w:r w:rsidR="00652E6C" w:rsidRPr="00182B00">
        <w:rPr>
          <w:rFonts w:ascii="Verdana" w:hAnsi="Verdana"/>
          <w:bCs/>
          <w:szCs w:val="16"/>
        </w:rPr>
        <w:t xml:space="preserve"> pentru entuziaști și pentru fotografii profesioniști </w:t>
      </w:r>
      <w:r w:rsidR="000710C6" w:rsidRPr="00182B00">
        <w:rPr>
          <w:rFonts w:ascii="Verdana" w:hAnsi="Verdana"/>
          <w:bCs/>
          <w:szCs w:val="16"/>
        </w:rPr>
        <w:t xml:space="preserve">în ceea ce privește </w:t>
      </w:r>
      <w:r w:rsidR="00621AA8" w:rsidRPr="00182B00">
        <w:rPr>
          <w:rFonts w:ascii="Verdana" w:hAnsi="Verdana"/>
          <w:bCs/>
          <w:szCs w:val="16"/>
        </w:rPr>
        <w:t>mobilitatea și viteza</w:t>
      </w:r>
      <w:r w:rsidR="00652E6C" w:rsidRPr="00182B00">
        <w:rPr>
          <w:rFonts w:ascii="Verdana" w:hAnsi="Verdana"/>
          <w:bCs/>
          <w:szCs w:val="16"/>
        </w:rPr>
        <w:t>.</w:t>
      </w:r>
    </w:p>
    <w:p w14:paraId="2792CC65" w14:textId="45B80247" w:rsidR="005754C3" w:rsidRPr="00182B00" w:rsidRDefault="005754C3" w:rsidP="00576A9C">
      <w:pPr>
        <w:shd w:val="clear" w:color="auto" w:fill="FFFFFF"/>
        <w:autoSpaceDE w:val="0"/>
        <w:autoSpaceDN w:val="0"/>
        <w:spacing w:before="40" w:after="40" w:line="360" w:lineRule="auto"/>
        <w:rPr>
          <w:rFonts w:ascii="Verdana" w:hAnsi="Verdana"/>
          <w:b/>
          <w:bCs/>
          <w:szCs w:val="16"/>
        </w:rPr>
      </w:pPr>
    </w:p>
    <w:p w14:paraId="0BD2504C" w14:textId="3DE55055" w:rsidR="005804E3" w:rsidRPr="00182B00" w:rsidRDefault="00E04051" w:rsidP="00576A9C">
      <w:pPr>
        <w:shd w:val="clear" w:color="auto" w:fill="FFFFFF"/>
        <w:autoSpaceDE w:val="0"/>
        <w:autoSpaceDN w:val="0"/>
        <w:spacing w:before="40" w:after="40" w:line="360" w:lineRule="auto"/>
        <w:rPr>
          <w:rFonts w:ascii="Verdana" w:hAnsi="Verdana"/>
          <w:b/>
          <w:bCs/>
          <w:szCs w:val="16"/>
        </w:rPr>
      </w:pPr>
      <w:r w:rsidRPr="00182B00">
        <w:rPr>
          <w:rFonts w:ascii="Verdana" w:hAnsi="Verdana"/>
          <w:b/>
          <w:bCs/>
          <w:szCs w:val="16"/>
        </w:rPr>
        <w:t xml:space="preserve">Premiul </w:t>
      </w:r>
      <w:r w:rsidR="005754C3" w:rsidRPr="00182B00">
        <w:rPr>
          <w:rFonts w:ascii="Verdana" w:hAnsi="Verdana"/>
          <w:b/>
          <w:bCs/>
          <w:szCs w:val="16"/>
        </w:rPr>
        <w:t>E</w:t>
      </w:r>
      <w:r w:rsidR="00B54043" w:rsidRPr="00182B00">
        <w:rPr>
          <w:rFonts w:ascii="Verdana" w:hAnsi="Verdana"/>
          <w:b/>
          <w:bCs/>
          <w:szCs w:val="16"/>
        </w:rPr>
        <w:t>ISA</w:t>
      </w:r>
      <w:r w:rsidRPr="00182B00">
        <w:rPr>
          <w:rFonts w:ascii="Verdana" w:hAnsi="Verdana"/>
          <w:b/>
          <w:bCs/>
          <w:szCs w:val="16"/>
        </w:rPr>
        <w:t xml:space="preserve"> pentru</w:t>
      </w:r>
      <w:r w:rsidR="005754C3" w:rsidRPr="00182B00">
        <w:rPr>
          <w:rFonts w:ascii="Verdana" w:hAnsi="Verdana"/>
          <w:b/>
          <w:bCs/>
          <w:szCs w:val="16"/>
        </w:rPr>
        <w:t xml:space="preserve"> </w:t>
      </w:r>
      <w:r w:rsidR="005804E3" w:rsidRPr="00182B00">
        <w:rPr>
          <w:rFonts w:ascii="Verdana" w:hAnsi="Verdana"/>
          <w:b/>
          <w:bCs/>
          <w:szCs w:val="16"/>
        </w:rPr>
        <w:t>obiectivul</w:t>
      </w:r>
      <w:r w:rsidR="00210977" w:rsidRPr="00182B00">
        <w:rPr>
          <w:rFonts w:ascii="Verdana" w:hAnsi="Verdana"/>
          <w:b/>
          <w:bCs/>
          <w:szCs w:val="16"/>
        </w:rPr>
        <w:t xml:space="preserve"> </w:t>
      </w:r>
      <w:r w:rsidR="00B54043" w:rsidRPr="00182B00">
        <w:rPr>
          <w:rFonts w:ascii="Verdana" w:hAnsi="Verdana"/>
          <w:b/>
          <w:bCs/>
          <w:szCs w:val="16"/>
        </w:rPr>
        <w:t xml:space="preserve">mirrorless de zoom </w:t>
      </w:r>
      <w:r w:rsidR="00210977" w:rsidRPr="00182B00">
        <w:rPr>
          <w:rFonts w:ascii="Verdana" w:hAnsi="Verdana"/>
          <w:b/>
          <w:bCs/>
          <w:szCs w:val="16"/>
        </w:rPr>
        <w:t>cu deschidere mare</w:t>
      </w:r>
      <w:r w:rsidR="001C4484" w:rsidRPr="00182B00">
        <w:rPr>
          <w:rFonts w:ascii="Verdana" w:hAnsi="Verdana"/>
          <w:b/>
          <w:bCs/>
          <w:szCs w:val="16"/>
        </w:rPr>
        <w:t xml:space="preserve"> al anului 2018-2019: FE </w:t>
      </w:r>
      <w:r w:rsidR="005804E3" w:rsidRPr="00182B00">
        <w:rPr>
          <w:rFonts w:ascii="Verdana" w:hAnsi="Verdana"/>
          <w:b/>
          <w:bCs/>
          <w:szCs w:val="16"/>
        </w:rPr>
        <w:t>16-35</w:t>
      </w:r>
      <w:r w:rsidR="001C4484" w:rsidRPr="00182B00">
        <w:rPr>
          <w:rFonts w:ascii="Verdana" w:hAnsi="Verdana"/>
          <w:b/>
          <w:bCs/>
          <w:szCs w:val="16"/>
        </w:rPr>
        <w:t xml:space="preserve"> mm, F</w:t>
      </w:r>
      <w:r w:rsidR="005804E3" w:rsidRPr="00182B00">
        <w:rPr>
          <w:rFonts w:ascii="Verdana" w:hAnsi="Verdana"/>
          <w:b/>
          <w:bCs/>
          <w:szCs w:val="16"/>
        </w:rPr>
        <w:t>2.8</w:t>
      </w:r>
      <w:r w:rsidR="001C4484" w:rsidRPr="00182B00">
        <w:rPr>
          <w:rFonts w:ascii="Verdana" w:hAnsi="Verdana"/>
          <w:b/>
          <w:bCs/>
          <w:szCs w:val="16"/>
        </w:rPr>
        <w:t xml:space="preserve"> GM </w:t>
      </w:r>
    </w:p>
    <w:p w14:paraId="70607B5B" w14:textId="4DEB4C23" w:rsidR="00F6553F" w:rsidRPr="00182B00" w:rsidRDefault="005804E3" w:rsidP="00576A9C">
      <w:pPr>
        <w:shd w:val="clear" w:color="auto" w:fill="FFFFFF"/>
        <w:autoSpaceDE w:val="0"/>
        <w:autoSpaceDN w:val="0"/>
        <w:spacing w:before="40" w:after="40" w:line="360" w:lineRule="auto"/>
        <w:rPr>
          <w:rFonts w:ascii="Verdana" w:hAnsi="Verdana"/>
          <w:b/>
          <w:bCs/>
          <w:szCs w:val="16"/>
        </w:rPr>
      </w:pPr>
      <w:r w:rsidRPr="00182B00">
        <w:rPr>
          <w:rFonts w:ascii="Verdana" w:hAnsi="Verdana"/>
          <w:b/>
          <w:bCs/>
          <w:noProof/>
          <w:lang w:eastAsia="ro-RO"/>
        </w:rPr>
        <w:drawing>
          <wp:anchor distT="0" distB="0" distL="114300" distR="114300" simplePos="0" relativeHeight="251661312" behindDoc="0" locked="0" layoutInCell="1" allowOverlap="1" wp14:anchorId="5C7BA1C3" wp14:editId="56D4CCAE">
            <wp:simplePos x="0" y="0"/>
            <wp:positionH relativeFrom="margin">
              <wp:align>center</wp:align>
            </wp:positionH>
            <wp:positionV relativeFrom="paragraph">
              <wp:posOffset>320234</wp:posOffset>
            </wp:positionV>
            <wp:extent cx="2271036" cy="1655638"/>
            <wp:effectExtent l="0" t="0" r="0" b="1905"/>
            <wp:wrapTopAndBottom/>
            <wp:docPr id="12" name="Content Placeholder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Content Placeholder 9"/>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71036" cy="1655638"/>
                    </a:xfrm>
                    <a:prstGeom prst="rect">
                      <a:avLst/>
                    </a:prstGeom>
                  </pic:spPr>
                </pic:pic>
              </a:graphicData>
            </a:graphic>
          </wp:anchor>
        </w:drawing>
      </w:r>
    </w:p>
    <w:p w14:paraId="7393061F" w14:textId="45A8095F" w:rsidR="00F6553F" w:rsidRPr="00182B00" w:rsidRDefault="003F237D" w:rsidP="009057B3">
      <w:pPr>
        <w:shd w:val="clear" w:color="auto" w:fill="FFFFFF"/>
        <w:autoSpaceDE w:val="0"/>
        <w:autoSpaceDN w:val="0"/>
        <w:spacing w:before="40" w:after="40" w:line="360" w:lineRule="auto"/>
        <w:rPr>
          <w:rFonts w:ascii="Verdana" w:hAnsi="Verdana"/>
          <w:bCs/>
          <w:szCs w:val="16"/>
        </w:rPr>
      </w:pPr>
      <w:r w:rsidRPr="00182B00">
        <w:rPr>
          <w:rFonts w:ascii="Verdana" w:hAnsi="Verdana"/>
          <w:bCs/>
          <w:szCs w:val="16"/>
        </w:rPr>
        <w:t xml:space="preserve">Obiectivul </w:t>
      </w:r>
      <w:r w:rsidR="005731CE" w:rsidRPr="00182B00">
        <w:rPr>
          <w:rFonts w:ascii="Verdana" w:hAnsi="Verdana"/>
          <w:bCs/>
          <w:szCs w:val="16"/>
        </w:rPr>
        <w:t xml:space="preserve">FE 16-35mm F2.8 GM </w:t>
      </w:r>
      <w:r w:rsidR="00EB19B2" w:rsidRPr="00182B00">
        <w:rPr>
          <w:rFonts w:ascii="Verdana" w:hAnsi="Verdana"/>
          <w:bCs/>
          <w:szCs w:val="16"/>
        </w:rPr>
        <w:t>cu zoom și deschidere mare este echipat cu</w:t>
      </w:r>
      <w:r w:rsidR="00B9390F" w:rsidRPr="00182B00">
        <w:rPr>
          <w:rFonts w:ascii="Verdana" w:hAnsi="Verdana"/>
          <w:bCs/>
          <w:szCs w:val="16"/>
        </w:rPr>
        <w:t xml:space="preserve"> cele mai </w:t>
      </w:r>
      <w:r w:rsidR="00077D6A" w:rsidRPr="00182B00">
        <w:rPr>
          <w:rFonts w:ascii="Verdana" w:hAnsi="Verdana"/>
          <w:bCs/>
          <w:szCs w:val="16"/>
        </w:rPr>
        <w:t>performante</w:t>
      </w:r>
      <w:r w:rsidR="00EB19B2" w:rsidRPr="00182B00">
        <w:rPr>
          <w:rFonts w:ascii="Verdana" w:hAnsi="Verdana"/>
          <w:bCs/>
          <w:szCs w:val="16"/>
        </w:rPr>
        <w:t xml:space="preserve"> </w:t>
      </w:r>
      <w:r w:rsidR="004467F7" w:rsidRPr="00182B00">
        <w:rPr>
          <w:rFonts w:ascii="Verdana" w:hAnsi="Verdana"/>
          <w:bCs/>
          <w:szCs w:val="16"/>
        </w:rPr>
        <w:t>lentile Sony</w:t>
      </w:r>
      <w:r w:rsidR="00077D6A" w:rsidRPr="00182B00">
        <w:rPr>
          <w:rFonts w:ascii="Verdana" w:hAnsi="Verdana"/>
          <w:bCs/>
          <w:szCs w:val="16"/>
        </w:rPr>
        <w:t xml:space="preserve">. Acest obiectiv </w:t>
      </w:r>
      <w:r w:rsidR="005B2A2D" w:rsidRPr="00182B00">
        <w:rPr>
          <w:rFonts w:ascii="Verdana" w:hAnsi="Verdana"/>
          <w:bCs/>
          <w:szCs w:val="16"/>
        </w:rPr>
        <w:t>este primul model G Master</w:t>
      </w:r>
      <w:r w:rsidR="00E4554B" w:rsidRPr="00182B00">
        <w:rPr>
          <w:rFonts w:ascii="Verdana" w:hAnsi="Verdana"/>
          <w:bCs/>
        </w:rPr>
        <w:t>™</w:t>
      </w:r>
      <w:r w:rsidR="00E4554B" w:rsidRPr="00182B00">
        <w:rPr>
          <w:rFonts w:ascii="Verdana" w:eastAsia="MS Mincho" w:hAnsi="Verdana"/>
          <w:bCs/>
        </w:rPr>
        <w:t xml:space="preserve"> cu deschidere largă, ceea ce-l face ideal </w:t>
      </w:r>
      <w:r w:rsidR="00376E97" w:rsidRPr="00182B00">
        <w:rPr>
          <w:rFonts w:ascii="Verdana" w:eastAsia="MS Mincho" w:hAnsi="Verdana"/>
          <w:bCs/>
        </w:rPr>
        <w:t xml:space="preserve">pentru </w:t>
      </w:r>
      <w:r w:rsidR="00576A9C" w:rsidRPr="00182B00">
        <w:rPr>
          <w:rFonts w:ascii="Verdana" w:hAnsi="Verdana"/>
          <w:bCs/>
          <w:szCs w:val="16"/>
        </w:rPr>
        <w:t xml:space="preserve">diferite </w:t>
      </w:r>
      <w:r w:rsidR="00B54043" w:rsidRPr="00182B00">
        <w:rPr>
          <w:rFonts w:ascii="Verdana" w:hAnsi="Verdana"/>
          <w:bCs/>
          <w:szCs w:val="16"/>
        </w:rPr>
        <w:t>scenarii</w:t>
      </w:r>
      <w:r w:rsidR="00B17DDD" w:rsidRPr="00182B00">
        <w:rPr>
          <w:rFonts w:ascii="Verdana" w:hAnsi="Verdana"/>
          <w:bCs/>
          <w:szCs w:val="16"/>
        </w:rPr>
        <w:t>, precum peisaje, arhitectură, portr</w:t>
      </w:r>
      <w:r w:rsidR="00F71351" w:rsidRPr="00182B00">
        <w:rPr>
          <w:rFonts w:ascii="Verdana" w:hAnsi="Verdana"/>
          <w:bCs/>
          <w:szCs w:val="16"/>
        </w:rPr>
        <w:t>ete, sport</w:t>
      </w:r>
      <w:r w:rsidR="00D52430" w:rsidRPr="00182B00">
        <w:rPr>
          <w:rFonts w:ascii="Verdana" w:hAnsi="Verdana"/>
          <w:bCs/>
          <w:szCs w:val="16"/>
        </w:rPr>
        <w:t xml:space="preserve">, acțiune și multe altele. </w:t>
      </w:r>
      <w:r w:rsidR="00DD235F" w:rsidRPr="00182B00">
        <w:rPr>
          <w:rFonts w:ascii="Verdana" w:hAnsi="Verdana"/>
          <w:bCs/>
          <w:szCs w:val="16"/>
        </w:rPr>
        <w:t xml:space="preserve">Obiectivul se </w:t>
      </w:r>
      <w:r w:rsidRPr="00182B00">
        <w:rPr>
          <w:rFonts w:ascii="Verdana" w:hAnsi="Verdana"/>
          <w:bCs/>
          <w:szCs w:val="16"/>
        </w:rPr>
        <w:t>eviden</w:t>
      </w:r>
      <w:r w:rsidR="00182B00" w:rsidRPr="00182B00">
        <w:rPr>
          <w:rFonts w:ascii="Verdana" w:hAnsi="Verdana"/>
          <w:bCs/>
          <w:szCs w:val="16"/>
        </w:rPr>
        <w:t>ț</w:t>
      </w:r>
      <w:r w:rsidRPr="00182B00">
        <w:rPr>
          <w:rFonts w:ascii="Verdana" w:hAnsi="Verdana"/>
          <w:bCs/>
          <w:szCs w:val="16"/>
        </w:rPr>
        <w:t>iaz</w:t>
      </w:r>
      <w:r w:rsidR="00182B00" w:rsidRPr="00182B00">
        <w:rPr>
          <w:rFonts w:ascii="Verdana" w:hAnsi="Verdana"/>
          <w:bCs/>
          <w:szCs w:val="16"/>
        </w:rPr>
        <w:t>ă</w:t>
      </w:r>
      <w:r w:rsidRPr="00182B00">
        <w:rPr>
          <w:rFonts w:ascii="Verdana" w:hAnsi="Verdana"/>
          <w:bCs/>
          <w:szCs w:val="16"/>
        </w:rPr>
        <w:t xml:space="preserve"> </w:t>
      </w:r>
      <w:r w:rsidR="00DD235F" w:rsidRPr="00182B00">
        <w:rPr>
          <w:rFonts w:ascii="Verdana" w:hAnsi="Verdana"/>
          <w:bCs/>
          <w:szCs w:val="16"/>
        </w:rPr>
        <w:t xml:space="preserve">prin </w:t>
      </w:r>
      <w:r w:rsidR="00E97925" w:rsidRPr="00182B00">
        <w:rPr>
          <w:rFonts w:ascii="Verdana" w:hAnsi="Verdana"/>
          <w:bCs/>
          <w:szCs w:val="16"/>
        </w:rPr>
        <w:t xml:space="preserve">greutatea mică și </w:t>
      </w:r>
      <w:r w:rsidR="006C0601" w:rsidRPr="00182B00">
        <w:rPr>
          <w:rFonts w:ascii="Verdana" w:hAnsi="Verdana"/>
          <w:bCs/>
          <w:szCs w:val="16"/>
        </w:rPr>
        <w:t>designul compact</w:t>
      </w:r>
      <w:r w:rsidR="0011150D" w:rsidRPr="00182B00">
        <w:rPr>
          <w:rFonts w:ascii="Verdana" w:hAnsi="Verdana"/>
          <w:bCs/>
          <w:szCs w:val="16"/>
        </w:rPr>
        <w:t xml:space="preserve">, ceea ce înseamnă că este </w:t>
      </w:r>
      <w:r w:rsidR="000518A2" w:rsidRPr="00182B00">
        <w:rPr>
          <w:rFonts w:ascii="Verdana" w:hAnsi="Verdana"/>
          <w:bCs/>
          <w:szCs w:val="16"/>
        </w:rPr>
        <w:t xml:space="preserve">portabil și </w:t>
      </w:r>
      <w:r w:rsidR="00B54043" w:rsidRPr="00182B00">
        <w:rPr>
          <w:rFonts w:ascii="Verdana" w:hAnsi="Verdana"/>
          <w:bCs/>
          <w:szCs w:val="16"/>
        </w:rPr>
        <w:t>ușor</w:t>
      </w:r>
      <w:r w:rsidR="000518A2" w:rsidRPr="00182B00">
        <w:rPr>
          <w:rFonts w:ascii="Verdana" w:hAnsi="Verdana"/>
          <w:bCs/>
          <w:szCs w:val="16"/>
        </w:rPr>
        <w:t xml:space="preserve"> de utilizat. </w:t>
      </w:r>
      <w:r w:rsidR="009057B3" w:rsidRPr="00182B00">
        <w:rPr>
          <w:rFonts w:ascii="Verdana" w:hAnsi="Verdana"/>
          <w:bCs/>
          <w:szCs w:val="16"/>
        </w:rPr>
        <w:t xml:space="preserve">FE 16-35mm F2.8 GM oferă </w:t>
      </w:r>
      <w:r w:rsidR="00623380" w:rsidRPr="00182B00">
        <w:rPr>
          <w:rFonts w:ascii="Verdana" w:hAnsi="Verdana"/>
          <w:bCs/>
          <w:szCs w:val="16"/>
        </w:rPr>
        <w:t>claritate</w:t>
      </w:r>
      <w:r w:rsidR="00682022" w:rsidRPr="00182B00">
        <w:rPr>
          <w:rFonts w:ascii="Verdana" w:hAnsi="Verdana"/>
          <w:bCs/>
          <w:szCs w:val="16"/>
        </w:rPr>
        <w:t xml:space="preserve"> și un design optic </w:t>
      </w:r>
      <w:r w:rsidR="00780548" w:rsidRPr="00182B00">
        <w:rPr>
          <w:rFonts w:ascii="Verdana" w:hAnsi="Verdana"/>
          <w:bCs/>
          <w:szCs w:val="16"/>
        </w:rPr>
        <w:t xml:space="preserve">cu cinci elemente asferice, două dintre ele fiind </w:t>
      </w:r>
      <w:r w:rsidR="006D6A89" w:rsidRPr="00182B00">
        <w:rPr>
          <w:rFonts w:ascii="Verdana" w:hAnsi="Verdana"/>
          <w:bCs/>
          <w:szCs w:val="16"/>
        </w:rPr>
        <w:t>elemente originale Sony XA (extreme aspherical), care re</w:t>
      </w:r>
      <w:r w:rsidR="001A4FE6" w:rsidRPr="00182B00">
        <w:rPr>
          <w:rFonts w:ascii="Verdana" w:hAnsi="Verdana"/>
          <w:bCs/>
          <w:szCs w:val="16"/>
        </w:rPr>
        <w:t xml:space="preserve">duc deviațiile și asigură </w:t>
      </w:r>
      <w:r w:rsidR="006500FC" w:rsidRPr="00182B00">
        <w:rPr>
          <w:rFonts w:ascii="Verdana" w:hAnsi="Verdana"/>
          <w:bCs/>
          <w:szCs w:val="16"/>
        </w:rPr>
        <w:t>o rezoluție înaltă pentru întrea</w:t>
      </w:r>
      <w:r w:rsidR="00820147" w:rsidRPr="00182B00">
        <w:rPr>
          <w:rFonts w:ascii="Verdana" w:hAnsi="Verdana"/>
          <w:bCs/>
          <w:szCs w:val="16"/>
        </w:rPr>
        <w:t xml:space="preserve">ga </w:t>
      </w:r>
      <w:r w:rsidRPr="00182B00">
        <w:rPr>
          <w:rFonts w:ascii="Verdana" w:hAnsi="Verdana"/>
          <w:bCs/>
          <w:szCs w:val="16"/>
        </w:rPr>
        <w:t xml:space="preserve">plaja </w:t>
      </w:r>
      <w:r w:rsidR="00820147" w:rsidRPr="00182B00">
        <w:rPr>
          <w:rFonts w:ascii="Verdana" w:hAnsi="Verdana"/>
          <w:bCs/>
          <w:szCs w:val="16"/>
        </w:rPr>
        <w:t xml:space="preserve">de zoom și deschidere. </w:t>
      </w:r>
    </w:p>
    <w:p w14:paraId="642DD8B5" w14:textId="4DDF7198" w:rsidR="00820147" w:rsidRPr="00182B00" w:rsidRDefault="00820147" w:rsidP="009057B3">
      <w:pPr>
        <w:shd w:val="clear" w:color="auto" w:fill="FFFFFF"/>
        <w:autoSpaceDE w:val="0"/>
        <w:autoSpaceDN w:val="0"/>
        <w:spacing w:before="40" w:after="40" w:line="360" w:lineRule="auto"/>
        <w:rPr>
          <w:rFonts w:ascii="Verdana" w:hAnsi="Verdana"/>
          <w:b/>
          <w:bCs/>
          <w:szCs w:val="16"/>
        </w:rPr>
      </w:pPr>
    </w:p>
    <w:p w14:paraId="1015A5E5" w14:textId="6B972517" w:rsidR="00820147" w:rsidRPr="00182B00" w:rsidRDefault="00E04051" w:rsidP="009057B3">
      <w:pPr>
        <w:shd w:val="clear" w:color="auto" w:fill="FFFFFF"/>
        <w:autoSpaceDE w:val="0"/>
        <w:autoSpaceDN w:val="0"/>
        <w:spacing w:before="40" w:after="40" w:line="360" w:lineRule="auto"/>
        <w:rPr>
          <w:rFonts w:ascii="Verdana" w:hAnsi="Verdana"/>
          <w:b/>
          <w:bCs/>
          <w:szCs w:val="16"/>
        </w:rPr>
      </w:pPr>
      <w:r w:rsidRPr="00182B00">
        <w:rPr>
          <w:rFonts w:ascii="Verdana" w:hAnsi="Verdana"/>
          <w:b/>
          <w:bCs/>
          <w:szCs w:val="16"/>
        </w:rPr>
        <w:t xml:space="preserve">Premiul </w:t>
      </w:r>
      <w:r w:rsidR="00820147" w:rsidRPr="00182B00">
        <w:rPr>
          <w:rFonts w:ascii="Verdana" w:hAnsi="Verdana"/>
          <w:b/>
          <w:bCs/>
          <w:szCs w:val="16"/>
        </w:rPr>
        <w:t>E</w:t>
      </w:r>
      <w:r w:rsidR="00B54043" w:rsidRPr="00182B00">
        <w:rPr>
          <w:rFonts w:ascii="Verdana" w:hAnsi="Verdana"/>
          <w:b/>
          <w:bCs/>
          <w:szCs w:val="16"/>
        </w:rPr>
        <w:t>ISA</w:t>
      </w:r>
      <w:r w:rsidRPr="00182B00">
        <w:rPr>
          <w:rFonts w:ascii="Verdana" w:hAnsi="Verdana"/>
          <w:b/>
          <w:bCs/>
          <w:szCs w:val="16"/>
        </w:rPr>
        <w:t xml:space="preserve"> pentru</w:t>
      </w:r>
      <w:r w:rsidR="00820147" w:rsidRPr="00182B00">
        <w:rPr>
          <w:rFonts w:ascii="Verdana" w:hAnsi="Verdana"/>
          <w:b/>
          <w:bCs/>
          <w:szCs w:val="16"/>
        </w:rPr>
        <w:t xml:space="preserve"> </w:t>
      </w:r>
      <w:r w:rsidR="007B5F70" w:rsidRPr="00182B00">
        <w:rPr>
          <w:rFonts w:ascii="Verdana" w:hAnsi="Verdana"/>
          <w:b/>
          <w:bCs/>
          <w:szCs w:val="16"/>
        </w:rPr>
        <w:t>teleobiectivul mirrorless al anului 2018-2019: FE 100</w:t>
      </w:r>
      <w:r w:rsidR="00703896" w:rsidRPr="00182B00">
        <w:rPr>
          <w:rFonts w:ascii="Verdana" w:hAnsi="Verdana"/>
          <w:b/>
          <w:bCs/>
          <w:szCs w:val="16"/>
        </w:rPr>
        <w:t>-400mm F4.5-5.6 GM OSS</w:t>
      </w:r>
    </w:p>
    <w:p w14:paraId="57C9A38D" w14:textId="77777777" w:rsidR="001F2D11" w:rsidRPr="00182B00" w:rsidRDefault="001F2D11" w:rsidP="009057B3">
      <w:pPr>
        <w:shd w:val="clear" w:color="auto" w:fill="FFFFFF"/>
        <w:autoSpaceDE w:val="0"/>
        <w:autoSpaceDN w:val="0"/>
        <w:spacing w:before="40" w:after="40" w:line="360" w:lineRule="auto"/>
        <w:rPr>
          <w:rFonts w:ascii="Verdana" w:hAnsi="Verdana"/>
          <w:b/>
          <w:bCs/>
          <w:szCs w:val="16"/>
        </w:rPr>
      </w:pPr>
    </w:p>
    <w:p w14:paraId="797F6F17" w14:textId="7CB56417" w:rsidR="008B370D" w:rsidRPr="00182B00" w:rsidRDefault="001F2D11" w:rsidP="00576A9C">
      <w:pPr>
        <w:shd w:val="clear" w:color="auto" w:fill="FFFFFF"/>
        <w:autoSpaceDE w:val="0"/>
        <w:autoSpaceDN w:val="0"/>
        <w:spacing w:before="40" w:after="40" w:line="360" w:lineRule="auto"/>
        <w:rPr>
          <w:rFonts w:ascii="Verdana" w:hAnsi="Verdana"/>
          <w:b/>
          <w:bCs/>
          <w:sz w:val="16"/>
          <w:szCs w:val="16"/>
        </w:rPr>
      </w:pPr>
      <w:r w:rsidRPr="00182B00">
        <w:rPr>
          <w:rFonts w:ascii="Verdana" w:hAnsi="Verdana"/>
          <w:bCs/>
          <w:noProof/>
          <w:lang w:eastAsia="ro-RO"/>
        </w:rPr>
        <w:drawing>
          <wp:anchor distT="0" distB="0" distL="114300" distR="114300" simplePos="0" relativeHeight="251662336" behindDoc="0" locked="0" layoutInCell="1" allowOverlap="1" wp14:anchorId="17FC88F8" wp14:editId="331817F3">
            <wp:simplePos x="0" y="0"/>
            <wp:positionH relativeFrom="margin">
              <wp:align>center</wp:align>
            </wp:positionH>
            <wp:positionV relativeFrom="paragraph">
              <wp:posOffset>146298</wp:posOffset>
            </wp:positionV>
            <wp:extent cx="1895532" cy="1240310"/>
            <wp:effectExtent l="0" t="0" r="0" b="0"/>
            <wp:wrapTopAndBottom/>
            <wp:docPr id="13" name="Content Placeholder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2" name="Content Placeholder 11"/>
                    <pic:cNvPicPr>
                      <a:picLocks noGrp="1"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5532" cy="1240310"/>
                    </a:xfrm>
                    <a:prstGeom prst="rect">
                      <a:avLst/>
                    </a:prstGeom>
                  </pic:spPr>
                </pic:pic>
              </a:graphicData>
            </a:graphic>
          </wp:anchor>
        </w:drawing>
      </w:r>
    </w:p>
    <w:p w14:paraId="289098BC" w14:textId="393C355C" w:rsidR="008B370D" w:rsidRPr="00182B00" w:rsidRDefault="008B370D" w:rsidP="00576A9C">
      <w:pPr>
        <w:shd w:val="clear" w:color="auto" w:fill="FFFFFF"/>
        <w:autoSpaceDE w:val="0"/>
        <w:autoSpaceDN w:val="0"/>
        <w:spacing w:before="40" w:after="40" w:line="360" w:lineRule="auto"/>
        <w:rPr>
          <w:rFonts w:ascii="Verdana" w:hAnsi="Verdana"/>
          <w:b/>
          <w:bCs/>
          <w:sz w:val="16"/>
          <w:szCs w:val="16"/>
        </w:rPr>
      </w:pPr>
    </w:p>
    <w:p w14:paraId="7DC8CA61" w14:textId="32FA6F44" w:rsidR="009F611F" w:rsidRPr="00182B00" w:rsidRDefault="004720CE" w:rsidP="00576A9C">
      <w:pPr>
        <w:shd w:val="clear" w:color="auto" w:fill="FFFFFF"/>
        <w:autoSpaceDE w:val="0"/>
        <w:autoSpaceDN w:val="0"/>
        <w:spacing w:before="40" w:after="40" w:line="360" w:lineRule="auto"/>
        <w:rPr>
          <w:rFonts w:ascii="Verdana" w:hAnsi="Verdana"/>
          <w:bCs/>
          <w:szCs w:val="16"/>
        </w:rPr>
      </w:pPr>
      <w:r w:rsidRPr="00182B00">
        <w:rPr>
          <w:rFonts w:ascii="Verdana" w:hAnsi="Verdana"/>
          <w:bCs/>
          <w:szCs w:val="16"/>
        </w:rPr>
        <w:t>Obiectivul FE 100-400MM F4.5-5.6 GM OSS Super T</w:t>
      </w:r>
      <w:r w:rsidR="00A75DDA" w:rsidRPr="00182B00">
        <w:rPr>
          <w:rFonts w:ascii="Verdana" w:hAnsi="Verdana"/>
          <w:bCs/>
          <w:szCs w:val="16"/>
        </w:rPr>
        <w:t>elephoto Zoom menține standardul de rezoluție înal</w:t>
      </w:r>
      <w:r w:rsidR="00DA0DDB" w:rsidRPr="00182B00">
        <w:rPr>
          <w:rFonts w:ascii="Verdana" w:hAnsi="Verdana"/>
          <w:bCs/>
          <w:szCs w:val="16"/>
        </w:rPr>
        <w:t>tă</w:t>
      </w:r>
      <w:r w:rsidR="005670B9" w:rsidRPr="00182B00">
        <w:rPr>
          <w:rFonts w:ascii="Verdana" w:hAnsi="Verdana"/>
          <w:bCs/>
          <w:szCs w:val="16"/>
        </w:rPr>
        <w:t xml:space="preserve">, care este și semnul distinctiv </w:t>
      </w:r>
      <w:r w:rsidR="006A5D48" w:rsidRPr="00182B00">
        <w:rPr>
          <w:rFonts w:ascii="Verdana" w:hAnsi="Verdana"/>
          <w:bCs/>
          <w:szCs w:val="16"/>
        </w:rPr>
        <w:t>al liniei de</w:t>
      </w:r>
      <w:r w:rsidR="00C8412F" w:rsidRPr="00182B00">
        <w:rPr>
          <w:rFonts w:ascii="Verdana" w:hAnsi="Verdana"/>
          <w:bCs/>
          <w:szCs w:val="16"/>
        </w:rPr>
        <w:t xml:space="preserve"> obiective Sony G Master, oferind în același timp </w:t>
      </w:r>
      <w:r w:rsidR="00F95753" w:rsidRPr="00182B00">
        <w:rPr>
          <w:rFonts w:ascii="Verdana" w:hAnsi="Verdana"/>
          <w:bCs/>
          <w:szCs w:val="16"/>
        </w:rPr>
        <w:t xml:space="preserve">capabilități de autofocus foarte rapide, un design </w:t>
      </w:r>
      <w:r w:rsidR="005533C6" w:rsidRPr="00182B00">
        <w:rPr>
          <w:rFonts w:ascii="Verdana" w:hAnsi="Verdana"/>
          <w:bCs/>
          <w:szCs w:val="16"/>
        </w:rPr>
        <w:t>portabil, de greutate mică și o varietate mare de funcții profesion</w:t>
      </w:r>
      <w:r w:rsidR="00095350" w:rsidRPr="00182B00">
        <w:rPr>
          <w:rFonts w:ascii="Verdana" w:hAnsi="Verdana"/>
          <w:bCs/>
          <w:szCs w:val="16"/>
        </w:rPr>
        <w:t xml:space="preserve">ale și posibilități de personalizare. Este un instrument fotografic </w:t>
      </w:r>
      <w:r w:rsidR="009F611F" w:rsidRPr="00182B00">
        <w:rPr>
          <w:rFonts w:ascii="Verdana" w:hAnsi="Verdana"/>
          <w:bCs/>
          <w:szCs w:val="16"/>
        </w:rPr>
        <w:t xml:space="preserve">excepțional </w:t>
      </w:r>
      <w:r w:rsidR="009F611F" w:rsidRPr="00182B00">
        <w:rPr>
          <w:rFonts w:ascii="Verdana" w:hAnsi="Verdana"/>
          <w:bCs/>
          <w:strike/>
          <w:szCs w:val="16"/>
        </w:rPr>
        <w:t>pentru</w:t>
      </w:r>
      <w:r w:rsidR="009F611F" w:rsidRPr="00182B00">
        <w:rPr>
          <w:rFonts w:ascii="Verdana" w:hAnsi="Verdana"/>
          <w:bCs/>
          <w:szCs w:val="16"/>
        </w:rPr>
        <w:t xml:space="preserve"> atât pentru fotografii entuziaști cât și pentru </w:t>
      </w:r>
      <w:r w:rsidR="00B54043" w:rsidRPr="00182B00">
        <w:rPr>
          <w:rFonts w:ascii="Verdana" w:hAnsi="Verdana"/>
          <w:bCs/>
          <w:szCs w:val="16"/>
        </w:rPr>
        <w:t>profesioniști</w:t>
      </w:r>
      <w:r w:rsidR="004F4965" w:rsidRPr="00182B00">
        <w:rPr>
          <w:rFonts w:ascii="Verdana" w:hAnsi="Verdana"/>
          <w:bCs/>
          <w:szCs w:val="16"/>
        </w:rPr>
        <w:t xml:space="preserve"> </w:t>
      </w:r>
      <w:r w:rsidR="00182B00" w:rsidRPr="00182B00">
        <w:rPr>
          <w:rFonts w:ascii="Verdana" w:hAnsi="Verdana"/>
          <w:bCs/>
          <w:szCs w:val="16"/>
        </w:rPr>
        <w:t>î</w:t>
      </w:r>
      <w:r w:rsidR="003F237D" w:rsidRPr="00182B00">
        <w:rPr>
          <w:rFonts w:ascii="Verdana" w:hAnsi="Verdana"/>
          <w:bCs/>
          <w:szCs w:val="16"/>
        </w:rPr>
        <w:t xml:space="preserve">n special </w:t>
      </w:r>
      <w:r w:rsidR="004F4965" w:rsidRPr="00182B00">
        <w:rPr>
          <w:rFonts w:ascii="Verdana" w:hAnsi="Verdana"/>
          <w:bCs/>
          <w:szCs w:val="16"/>
        </w:rPr>
        <w:t>pentru fotografii</w:t>
      </w:r>
      <w:r w:rsidR="00B54043" w:rsidRPr="00182B00">
        <w:rPr>
          <w:rFonts w:ascii="Verdana" w:hAnsi="Verdana"/>
          <w:bCs/>
          <w:szCs w:val="16"/>
        </w:rPr>
        <w:t xml:space="preserve"> de sport și </w:t>
      </w:r>
      <w:r w:rsidR="00720816" w:rsidRPr="00182B00">
        <w:rPr>
          <w:rFonts w:ascii="Verdana" w:hAnsi="Verdana"/>
          <w:bCs/>
          <w:szCs w:val="16"/>
        </w:rPr>
        <w:t xml:space="preserve">pentru cei </w:t>
      </w:r>
      <w:r w:rsidR="00B54043" w:rsidRPr="00182B00">
        <w:rPr>
          <w:rFonts w:ascii="Verdana" w:hAnsi="Verdana"/>
          <w:bCs/>
          <w:szCs w:val="16"/>
        </w:rPr>
        <w:t>de wildlife</w:t>
      </w:r>
      <w:r w:rsidR="00720816" w:rsidRPr="00182B00">
        <w:rPr>
          <w:rFonts w:ascii="Verdana" w:hAnsi="Verdana"/>
          <w:bCs/>
          <w:szCs w:val="16"/>
        </w:rPr>
        <w:t>.</w:t>
      </w:r>
    </w:p>
    <w:p w14:paraId="374D322D" w14:textId="64893501" w:rsidR="00720816" w:rsidRPr="00182B00" w:rsidRDefault="00720816" w:rsidP="00576A9C">
      <w:pPr>
        <w:shd w:val="clear" w:color="auto" w:fill="FFFFFF"/>
        <w:autoSpaceDE w:val="0"/>
        <w:autoSpaceDN w:val="0"/>
        <w:spacing w:before="40" w:after="40" w:line="360" w:lineRule="auto"/>
        <w:rPr>
          <w:rFonts w:ascii="Verdana" w:hAnsi="Verdana"/>
          <w:bCs/>
          <w:szCs w:val="16"/>
        </w:rPr>
      </w:pPr>
    </w:p>
    <w:p w14:paraId="10B303D6" w14:textId="5CE0CC2E" w:rsidR="00720816" w:rsidRPr="00182B00" w:rsidRDefault="00A62413" w:rsidP="00576A9C">
      <w:pPr>
        <w:shd w:val="clear" w:color="auto" w:fill="FFFFFF"/>
        <w:autoSpaceDE w:val="0"/>
        <w:autoSpaceDN w:val="0"/>
        <w:spacing w:before="40" w:after="40" w:line="360" w:lineRule="auto"/>
        <w:rPr>
          <w:rFonts w:ascii="Verdana" w:hAnsi="Verdana"/>
          <w:b/>
          <w:bCs/>
          <w:szCs w:val="16"/>
        </w:rPr>
      </w:pPr>
      <w:r w:rsidRPr="00182B00">
        <w:rPr>
          <w:rFonts w:ascii="Verdana" w:hAnsi="Verdana"/>
          <w:b/>
          <w:bCs/>
          <w:szCs w:val="16"/>
        </w:rPr>
        <w:t>Premiul E</w:t>
      </w:r>
      <w:r w:rsidR="00B54043" w:rsidRPr="00182B00">
        <w:rPr>
          <w:rFonts w:ascii="Verdana" w:hAnsi="Verdana"/>
          <w:b/>
          <w:bCs/>
          <w:szCs w:val="16"/>
        </w:rPr>
        <w:t>ISA</w:t>
      </w:r>
      <w:r w:rsidRPr="00182B00">
        <w:rPr>
          <w:rFonts w:ascii="Verdana" w:hAnsi="Verdana"/>
          <w:b/>
          <w:bCs/>
          <w:szCs w:val="16"/>
        </w:rPr>
        <w:t xml:space="preserve"> pentru c</w:t>
      </w:r>
      <w:r w:rsidR="00BD4FF2" w:rsidRPr="00182B00">
        <w:rPr>
          <w:rFonts w:ascii="Verdana" w:hAnsi="Verdana"/>
          <w:b/>
          <w:bCs/>
          <w:szCs w:val="16"/>
        </w:rPr>
        <w:t>el mai bun player Blu-Ray al anului 2018-2019: Sony UBP-X</w:t>
      </w:r>
      <w:r w:rsidR="00597AC2" w:rsidRPr="00182B00">
        <w:rPr>
          <w:rFonts w:ascii="Verdana" w:hAnsi="Verdana"/>
          <w:b/>
          <w:bCs/>
          <w:szCs w:val="16"/>
        </w:rPr>
        <w:t>700</w:t>
      </w:r>
    </w:p>
    <w:p w14:paraId="1F58F6AB" w14:textId="5CAAC928" w:rsidR="001F2D11" w:rsidRPr="00182B00" w:rsidRDefault="00610F0B" w:rsidP="00576A9C">
      <w:pPr>
        <w:shd w:val="clear" w:color="auto" w:fill="FFFFFF"/>
        <w:autoSpaceDE w:val="0"/>
        <w:autoSpaceDN w:val="0"/>
        <w:spacing w:before="40" w:after="40" w:line="360" w:lineRule="auto"/>
        <w:rPr>
          <w:rFonts w:ascii="Verdana" w:hAnsi="Verdana"/>
          <w:b/>
          <w:bCs/>
          <w:sz w:val="16"/>
          <w:szCs w:val="16"/>
        </w:rPr>
      </w:pPr>
      <w:r w:rsidRPr="00182B00">
        <w:rPr>
          <w:rFonts w:ascii="Verdana" w:hAnsi="Verdana"/>
          <w:bCs/>
          <w:noProof/>
          <w:lang w:eastAsia="ro-RO"/>
        </w:rPr>
        <w:drawing>
          <wp:anchor distT="0" distB="0" distL="114300" distR="114300" simplePos="0" relativeHeight="251663360" behindDoc="0" locked="0" layoutInCell="1" allowOverlap="1" wp14:anchorId="3905BDB4" wp14:editId="0A22307C">
            <wp:simplePos x="0" y="0"/>
            <wp:positionH relativeFrom="column">
              <wp:posOffset>1693627</wp:posOffset>
            </wp:positionH>
            <wp:positionV relativeFrom="paragraph">
              <wp:posOffset>131363</wp:posOffset>
            </wp:positionV>
            <wp:extent cx="2023672" cy="1143000"/>
            <wp:effectExtent l="0" t="0" r="0" b="0"/>
            <wp:wrapTopAndBottom/>
            <wp:docPr id="3" name="Picture 3" descr="C:\Users\gbedwada\Desktop\UBP-X700_cw-Mi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bedwada\Desktop\UBP-X700_cw-Mid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3672" cy="1143000"/>
                    </a:xfrm>
                    <a:prstGeom prst="rect">
                      <a:avLst/>
                    </a:prstGeom>
                    <a:noFill/>
                    <a:ln>
                      <a:noFill/>
                    </a:ln>
                  </pic:spPr>
                </pic:pic>
              </a:graphicData>
            </a:graphic>
          </wp:anchor>
        </w:drawing>
      </w:r>
    </w:p>
    <w:p w14:paraId="7FBBCB03" w14:textId="33A1530B" w:rsidR="001F2D11" w:rsidRPr="00182B00" w:rsidRDefault="00C264AB" w:rsidP="00610F0B">
      <w:pPr>
        <w:shd w:val="clear" w:color="auto" w:fill="FFFFFF"/>
        <w:autoSpaceDE w:val="0"/>
        <w:autoSpaceDN w:val="0"/>
        <w:spacing w:before="40" w:after="40" w:line="360" w:lineRule="auto"/>
        <w:rPr>
          <w:rFonts w:ascii="Verdana" w:hAnsi="Verdana"/>
          <w:bCs/>
          <w:szCs w:val="16"/>
        </w:rPr>
      </w:pPr>
      <w:r w:rsidRPr="00182B00">
        <w:rPr>
          <w:rFonts w:ascii="Verdana" w:hAnsi="Verdana"/>
          <w:bCs/>
          <w:szCs w:val="16"/>
        </w:rPr>
        <w:t xml:space="preserve">UBP-X700 </w:t>
      </w:r>
      <w:r w:rsidR="003B25C4" w:rsidRPr="00182B00">
        <w:rPr>
          <w:rFonts w:ascii="Verdana" w:hAnsi="Verdana"/>
          <w:bCs/>
          <w:szCs w:val="16"/>
        </w:rPr>
        <w:t>oferă tot ceea ce este necesar pentru a intra în lumea 4K HDR</w:t>
      </w:r>
      <w:r w:rsidR="00CD006A" w:rsidRPr="00182B00">
        <w:rPr>
          <w:rFonts w:ascii="Verdana" w:hAnsi="Verdana"/>
          <w:bCs/>
          <w:szCs w:val="16"/>
        </w:rPr>
        <w:t>, însă include de asemenea posibilitatea de a viziona conținut de pe mai multe forma</w:t>
      </w:r>
      <w:r w:rsidR="00B54043" w:rsidRPr="00182B00">
        <w:rPr>
          <w:rFonts w:ascii="Verdana" w:hAnsi="Verdana"/>
          <w:bCs/>
          <w:szCs w:val="16"/>
        </w:rPr>
        <w:t>t</w:t>
      </w:r>
      <w:r w:rsidR="00CD006A" w:rsidRPr="00182B00">
        <w:rPr>
          <w:rFonts w:ascii="Verdana" w:hAnsi="Verdana"/>
          <w:bCs/>
          <w:szCs w:val="16"/>
        </w:rPr>
        <w:t>e, precum DVD</w:t>
      </w:r>
      <w:r w:rsidR="00042FF4" w:rsidRPr="00182B00">
        <w:rPr>
          <w:rFonts w:ascii="Verdana" w:hAnsi="Verdana"/>
          <w:bCs/>
          <w:szCs w:val="16"/>
        </w:rPr>
        <w:t>, Blu-Ray și chiar SACD</w:t>
      </w:r>
      <w:r w:rsidR="00BA77F5" w:rsidRPr="00182B00">
        <w:rPr>
          <w:rFonts w:ascii="Verdana" w:hAnsi="Verdana"/>
          <w:bCs/>
          <w:szCs w:val="16"/>
        </w:rPr>
        <w:t xml:space="preserve">. Acesta </w:t>
      </w:r>
      <w:r w:rsidR="00291648" w:rsidRPr="00182B00">
        <w:rPr>
          <w:rFonts w:ascii="Verdana" w:hAnsi="Verdana"/>
          <w:bCs/>
          <w:szCs w:val="16"/>
        </w:rPr>
        <w:t xml:space="preserve">integrează, </w:t>
      </w:r>
      <w:r w:rsidR="009E4F61" w:rsidRPr="00182B00">
        <w:rPr>
          <w:rFonts w:ascii="Verdana" w:hAnsi="Verdana"/>
          <w:bCs/>
          <w:szCs w:val="16"/>
        </w:rPr>
        <w:t xml:space="preserve">conectivitate </w:t>
      </w:r>
      <w:r w:rsidR="00291648" w:rsidRPr="00182B00">
        <w:rPr>
          <w:rFonts w:ascii="Verdana" w:hAnsi="Verdana"/>
          <w:bCs/>
          <w:szCs w:val="16"/>
        </w:rPr>
        <w:t xml:space="preserve">wireless, fiind capabil să </w:t>
      </w:r>
      <w:r w:rsidR="008C5A54" w:rsidRPr="00182B00">
        <w:rPr>
          <w:rFonts w:ascii="Verdana" w:hAnsi="Verdana"/>
          <w:bCs/>
          <w:szCs w:val="16"/>
        </w:rPr>
        <w:t xml:space="preserve">acceseze servicii video și audio online </w:t>
      </w:r>
      <w:r w:rsidR="00737745" w:rsidRPr="00182B00">
        <w:rPr>
          <w:rFonts w:ascii="Verdana" w:hAnsi="Verdana"/>
          <w:bCs/>
          <w:szCs w:val="16"/>
        </w:rPr>
        <w:t>precum Netflix sau Youtube</w:t>
      </w:r>
      <w:r w:rsidR="003A2E56" w:rsidRPr="00182B00">
        <w:rPr>
          <w:rFonts w:ascii="Verdana" w:hAnsi="Verdana"/>
          <w:bCs/>
          <w:szCs w:val="16"/>
        </w:rPr>
        <w:t xml:space="preserve"> și </w:t>
      </w:r>
      <w:r w:rsidR="00D8000C" w:rsidRPr="00182B00">
        <w:rPr>
          <w:rFonts w:ascii="Verdana" w:hAnsi="Verdana"/>
          <w:bCs/>
          <w:szCs w:val="16"/>
        </w:rPr>
        <w:t xml:space="preserve">playback DLNA la rezoluție înaltă. </w:t>
      </w:r>
      <w:r w:rsidR="001B02B6" w:rsidRPr="00182B00">
        <w:rPr>
          <w:rFonts w:ascii="Verdana" w:hAnsi="Verdana"/>
          <w:bCs/>
          <w:szCs w:val="16"/>
        </w:rPr>
        <w:t xml:space="preserve">Dacă este necesar, cel de-al doilea </w:t>
      </w:r>
      <w:r w:rsidR="003F237D" w:rsidRPr="00182B00">
        <w:rPr>
          <w:rFonts w:ascii="Verdana" w:hAnsi="Verdana"/>
          <w:bCs/>
          <w:szCs w:val="16"/>
        </w:rPr>
        <w:t xml:space="preserve">port </w:t>
      </w:r>
      <w:r w:rsidR="004F3379" w:rsidRPr="00182B00">
        <w:rPr>
          <w:rFonts w:ascii="Verdana" w:hAnsi="Verdana"/>
          <w:bCs/>
          <w:szCs w:val="16"/>
        </w:rPr>
        <w:t xml:space="preserve">HDMI </w:t>
      </w:r>
      <w:r w:rsidR="007D399A" w:rsidRPr="00182B00">
        <w:rPr>
          <w:rFonts w:ascii="Verdana" w:hAnsi="Verdana"/>
          <w:bCs/>
          <w:szCs w:val="16"/>
        </w:rPr>
        <w:t xml:space="preserve">poate trimite doar </w:t>
      </w:r>
      <w:r w:rsidR="009E4F61" w:rsidRPr="00182B00">
        <w:rPr>
          <w:rFonts w:ascii="Verdana" w:hAnsi="Verdana"/>
          <w:bCs/>
          <w:szCs w:val="16"/>
        </w:rPr>
        <w:t xml:space="preserve">semnal </w:t>
      </w:r>
      <w:r w:rsidR="007D399A" w:rsidRPr="00182B00">
        <w:rPr>
          <w:rFonts w:ascii="Verdana" w:hAnsi="Verdana"/>
          <w:bCs/>
          <w:szCs w:val="16"/>
        </w:rPr>
        <w:t xml:space="preserve">audio, în timp ce cel principal poate transmite </w:t>
      </w:r>
      <w:r w:rsidR="0005312A" w:rsidRPr="00182B00">
        <w:rPr>
          <w:rFonts w:ascii="Verdana" w:hAnsi="Verdana"/>
          <w:bCs/>
          <w:szCs w:val="16"/>
        </w:rPr>
        <w:t>d</w:t>
      </w:r>
      <w:r w:rsidR="007D399A" w:rsidRPr="00182B00">
        <w:rPr>
          <w:rFonts w:ascii="Verdana" w:hAnsi="Verdana"/>
          <w:bCs/>
          <w:szCs w:val="16"/>
        </w:rPr>
        <w:t>oar semnalul video (</w:t>
      </w:r>
      <w:r w:rsidR="0005312A" w:rsidRPr="00182B00">
        <w:rPr>
          <w:rFonts w:ascii="Verdana" w:hAnsi="Verdana"/>
          <w:bCs/>
          <w:szCs w:val="16"/>
        </w:rPr>
        <w:t xml:space="preserve">inclus HDR10 și Dolby Vision) direct spre televizor. </w:t>
      </w:r>
    </w:p>
    <w:p w14:paraId="168817FB" w14:textId="7E0CBC24" w:rsidR="00D6091D" w:rsidRPr="00182B00" w:rsidRDefault="00D6091D" w:rsidP="00610F0B">
      <w:pPr>
        <w:shd w:val="clear" w:color="auto" w:fill="FFFFFF"/>
        <w:autoSpaceDE w:val="0"/>
        <w:autoSpaceDN w:val="0"/>
        <w:spacing w:before="40" w:after="40" w:line="360" w:lineRule="auto"/>
        <w:rPr>
          <w:rFonts w:ascii="Verdana" w:hAnsi="Verdana"/>
          <w:bCs/>
          <w:szCs w:val="16"/>
        </w:rPr>
      </w:pPr>
    </w:p>
    <w:p w14:paraId="499AA79D" w14:textId="28DC10E6" w:rsidR="00D6091D" w:rsidRPr="00182B00" w:rsidRDefault="00AE0DB8" w:rsidP="00610F0B">
      <w:pPr>
        <w:shd w:val="clear" w:color="auto" w:fill="FFFFFF"/>
        <w:autoSpaceDE w:val="0"/>
        <w:autoSpaceDN w:val="0"/>
        <w:spacing w:before="40" w:after="40" w:line="360" w:lineRule="auto"/>
        <w:rPr>
          <w:rFonts w:ascii="Verdana" w:hAnsi="Verdana"/>
          <w:b/>
          <w:bCs/>
          <w:szCs w:val="16"/>
        </w:rPr>
      </w:pPr>
      <w:r w:rsidRPr="00182B00">
        <w:rPr>
          <w:noProof/>
          <w:lang w:eastAsia="ro-RO"/>
        </w:rPr>
        <w:drawing>
          <wp:anchor distT="0" distB="0" distL="114300" distR="114300" simplePos="0" relativeHeight="251664384" behindDoc="0" locked="0" layoutInCell="1" allowOverlap="1" wp14:anchorId="052D8510" wp14:editId="46AB67AE">
            <wp:simplePos x="0" y="0"/>
            <wp:positionH relativeFrom="margin">
              <wp:align>center</wp:align>
            </wp:positionH>
            <wp:positionV relativeFrom="paragraph">
              <wp:posOffset>343646</wp:posOffset>
            </wp:positionV>
            <wp:extent cx="1600835" cy="1200150"/>
            <wp:effectExtent l="0" t="0" r="0" b="0"/>
            <wp:wrapTopAndBottom/>
            <wp:docPr id="1" name="Picture 1" descr="C:\Users\gbedwada\Desktop\vplvw760es_others_170612_06-Large.jpg"/>
            <wp:cNvGraphicFramePr/>
            <a:graphic xmlns:a="http://schemas.openxmlformats.org/drawingml/2006/main">
              <a:graphicData uri="http://schemas.openxmlformats.org/drawingml/2006/picture">
                <pic:pic xmlns:pic="http://schemas.openxmlformats.org/drawingml/2006/picture">
                  <pic:nvPicPr>
                    <pic:cNvPr id="1" name="Picture 1" descr="C:\Users\gbedwada\Desktop\vplvw760es_others_170612_06-Large.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00835" cy="1200150"/>
                    </a:xfrm>
                    <a:prstGeom prst="rect">
                      <a:avLst/>
                    </a:prstGeom>
                    <a:noFill/>
                    <a:ln>
                      <a:noFill/>
                    </a:ln>
                  </pic:spPr>
                </pic:pic>
              </a:graphicData>
            </a:graphic>
          </wp:anchor>
        </w:drawing>
      </w:r>
      <w:r w:rsidR="0037184B" w:rsidRPr="00182B00">
        <w:rPr>
          <w:rFonts w:ascii="Verdana" w:hAnsi="Verdana"/>
          <w:b/>
          <w:bCs/>
          <w:szCs w:val="16"/>
        </w:rPr>
        <w:t xml:space="preserve">Premiul </w:t>
      </w:r>
      <w:r w:rsidR="00D6091D" w:rsidRPr="00182B00">
        <w:rPr>
          <w:rFonts w:ascii="Verdana" w:hAnsi="Verdana"/>
          <w:b/>
          <w:bCs/>
          <w:szCs w:val="16"/>
        </w:rPr>
        <w:t>E</w:t>
      </w:r>
      <w:r w:rsidR="009E4F61" w:rsidRPr="00182B00">
        <w:rPr>
          <w:rFonts w:ascii="Verdana" w:hAnsi="Verdana"/>
          <w:b/>
          <w:bCs/>
          <w:szCs w:val="16"/>
        </w:rPr>
        <w:t>ISA</w:t>
      </w:r>
      <w:r w:rsidR="00D6091D" w:rsidRPr="00182B00">
        <w:rPr>
          <w:rFonts w:ascii="Verdana" w:hAnsi="Verdana"/>
          <w:b/>
          <w:bCs/>
          <w:szCs w:val="16"/>
        </w:rPr>
        <w:t xml:space="preserve"> </w:t>
      </w:r>
      <w:r w:rsidR="00A62413" w:rsidRPr="00182B00">
        <w:rPr>
          <w:rFonts w:ascii="Verdana" w:hAnsi="Verdana"/>
          <w:b/>
          <w:bCs/>
          <w:szCs w:val="16"/>
        </w:rPr>
        <w:t xml:space="preserve">pentru </w:t>
      </w:r>
      <w:r w:rsidR="004A63D6" w:rsidRPr="00182B00">
        <w:rPr>
          <w:rFonts w:ascii="Verdana" w:hAnsi="Verdana"/>
          <w:b/>
          <w:bCs/>
          <w:szCs w:val="16"/>
        </w:rPr>
        <w:t>proiectorul premium al anului 2018-2019: VPL-VW</w:t>
      </w:r>
      <w:r w:rsidRPr="00182B00">
        <w:rPr>
          <w:rFonts w:ascii="Verdana" w:hAnsi="Verdana"/>
          <w:b/>
          <w:bCs/>
          <w:szCs w:val="16"/>
        </w:rPr>
        <w:t>760</w:t>
      </w:r>
    </w:p>
    <w:p w14:paraId="09DA5E57" w14:textId="774CA519" w:rsidR="00AE0DB8" w:rsidRPr="00182B00" w:rsidRDefault="00AE0DB8" w:rsidP="00610F0B">
      <w:pPr>
        <w:shd w:val="clear" w:color="auto" w:fill="FFFFFF"/>
        <w:autoSpaceDE w:val="0"/>
        <w:autoSpaceDN w:val="0"/>
        <w:spacing w:before="40" w:after="40" w:line="360" w:lineRule="auto"/>
        <w:rPr>
          <w:rFonts w:ascii="Verdana" w:hAnsi="Verdana"/>
          <w:b/>
          <w:bCs/>
          <w:szCs w:val="16"/>
        </w:rPr>
      </w:pPr>
    </w:p>
    <w:p w14:paraId="6891A091" w14:textId="3F152AE2" w:rsidR="00FB4B2F" w:rsidRPr="00182B00" w:rsidRDefault="0004460E" w:rsidP="00610F0B">
      <w:pPr>
        <w:shd w:val="clear" w:color="auto" w:fill="FFFFFF"/>
        <w:autoSpaceDE w:val="0"/>
        <w:autoSpaceDN w:val="0"/>
        <w:spacing w:before="40" w:after="40" w:line="360" w:lineRule="auto"/>
        <w:rPr>
          <w:rFonts w:ascii="Verdana" w:hAnsi="Verdana"/>
          <w:bCs/>
          <w:szCs w:val="16"/>
        </w:rPr>
      </w:pPr>
      <w:r w:rsidRPr="00182B00">
        <w:rPr>
          <w:rFonts w:ascii="Verdana" w:hAnsi="Verdana"/>
          <w:bCs/>
          <w:szCs w:val="16"/>
        </w:rPr>
        <w:t>V</w:t>
      </w:r>
      <w:r w:rsidR="001B0ADB" w:rsidRPr="00182B00">
        <w:rPr>
          <w:rFonts w:ascii="Verdana" w:hAnsi="Verdana"/>
          <w:bCs/>
          <w:szCs w:val="16"/>
        </w:rPr>
        <w:t xml:space="preserve">PL-VW760ES este proiectorul </w:t>
      </w:r>
      <w:r w:rsidR="009E4F61" w:rsidRPr="00182B00">
        <w:rPr>
          <w:rFonts w:ascii="Verdana" w:hAnsi="Verdana"/>
          <w:bCs/>
          <w:szCs w:val="16"/>
        </w:rPr>
        <w:t xml:space="preserve">premium </w:t>
      </w:r>
      <w:r w:rsidR="0085004F" w:rsidRPr="00182B00">
        <w:rPr>
          <w:rFonts w:ascii="Verdana" w:hAnsi="Verdana"/>
          <w:bCs/>
          <w:szCs w:val="16"/>
        </w:rPr>
        <w:t xml:space="preserve">4K nativ (4096 x 2160) HDR </w:t>
      </w:r>
      <w:r w:rsidR="004613E7" w:rsidRPr="00182B00">
        <w:rPr>
          <w:rFonts w:ascii="Verdana" w:hAnsi="Verdana"/>
          <w:bCs/>
          <w:szCs w:val="16"/>
        </w:rPr>
        <w:t xml:space="preserve">cu laser </w:t>
      </w:r>
      <w:r w:rsidR="009E4F61" w:rsidRPr="00182B00">
        <w:rPr>
          <w:rFonts w:ascii="Verdana" w:hAnsi="Verdana"/>
          <w:bCs/>
          <w:szCs w:val="16"/>
        </w:rPr>
        <w:t xml:space="preserve">de la </w:t>
      </w:r>
      <w:r w:rsidR="004613E7" w:rsidRPr="00182B00">
        <w:rPr>
          <w:rFonts w:ascii="Verdana" w:hAnsi="Verdana"/>
          <w:bCs/>
          <w:szCs w:val="16"/>
        </w:rPr>
        <w:t>Sony</w:t>
      </w:r>
      <w:r w:rsidR="009E4F61" w:rsidRPr="00182B00">
        <w:rPr>
          <w:rFonts w:ascii="Verdana" w:hAnsi="Verdana"/>
          <w:bCs/>
          <w:szCs w:val="16"/>
        </w:rPr>
        <w:t xml:space="preserve">, </w:t>
      </w:r>
      <w:r w:rsidR="00C268F8" w:rsidRPr="00182B00">
        <w:rPr>
          <w:rFonts w:ascii="Verdana" w:hAnsi="Verdana"/>
          <w:bCs/>
          <w:szCs w:val="16"/>
        </w:rPr>
        <w:t xml:space="preserve">cu </w:t>
      </w:r>
      <w:r w:rsidR="0085004F" w:rsidRPr="00182B00">
        <w:rPr>
          <w:rFonts w:ascii="Verdana" w:hAnsi="Verdana"/>
          <w:bCs/>
          <w:szCs w:val="16"/>
        </w:rPr>
        <w:t xml:space="preserve">o luminozitate de </w:t>
      </w:r>
      <w:r w:rsidR="00C268F8" w:rsidRPr="00182B00">
        <w:rPr>
          <w:rFonts w:ascii="Verdana" w:hAnsi="Verdana"/>
          <w:bCs/>
          <w:szCs w:val="16"/>
        </w:rPr>
        <w:t xml:space="preserve">2.000 de lumeni </w:t>
      </w:r>
      <w:r w:rsidR="009E4F61" w:rsidRPr="00182B00">
        <w:rPr>
          <w:rFonts w:ascii="Verdana" w:hAnsi="Verdana"/>
          <w:bCs/>
          <w:szCs w:val="16"/>
        </w:rPr>
        <w:t xml:space="preserve">și cu </w:t>
      </w:r>
      <w:r w:rsidR="00C40B6A" w:rsidRPr="00182B00">
        <w:rPr>
          <w:rFonts w:ascii="Verdana" w:hAnsi="Verdana"/>
          <w:bCs/>
          <w:szCs w:val="16"/>
        </w:rPr>
        <w:t xml:space="preserve">un design compact. </w:t>
      </w:r>
      <w:r w:rsidR="0037184B" w:rsidRPr="00182B00">
        <w:rPr>
          <w:rFonts w:ascii="Verdana" w:hAnsi="Verdana"/>
          <w:bCs/>
          <w:szCs w:val="16"/>
        </w:rPr>
        <w:t>Având în vedere că acest</w:t>
      </w:r>
      <w:r w:rsidR="006C044C" w:rsidRPr="00182B00">
        <w:rPr>
          <w:rFonts w:ascii="Verdana" w:hAnsi="Verdana"/>
          <w:bCs/>
          <w:szCs w:val="16"/>
        </w:rPr>
        <w:t xml:space="preserve"> proiector folosește o sursă de lumină laser</w:t>
      </w:r>
      <w:r w:rsidR="00CE3BF9" w:rsidRPr="00182B00">
        <w:rPr>
          <w:rFonts w:ascii="Verdana" w:hAnsi="Verdana"/>
          <w:bCs/>
          <w:szCs w:val="16"/>
        </w:rPr>
        <w:t>, proiectorul oferă până la 20</w:t>
      </w:r>
      <w:r w:rsidR="009E4F61" w:rsidRPr="00182B00">
        <w:rPr>
          <w:rFonts w:ascii="Verdana" w:hAnsi="Verdana"/>
          <w:bCs/>
          <w:szCs w:val="16"/>
        </w:rPr>
        <w:t>.</w:t>
      </w:r>
      <w:r w:rsidR="00CE3BF9" w:rsidRPr="00182B00">
        <w:rPr>
          <w:rFonts w:ascii="Verdana" w:hAnsi="Verdana"/>
          <w:bCs/>
          <w:szCs w:val="16"/>
        </w:rPr>
        <w:t xml:space="preserve">000 de ore de utilizare </w:t>
      </w:r>
      <w:r w:rsidR="003B09C3" w:rsidRPr="00182B00">
        <w:rPr>
          <w:rFonts w:ascii="Verdana" w:hAnsi="Verdana"/>
          <w:bCs/>
          <w:szCs w:val="16"/>
        </w:rPr>
        <w:t xml:space="preserve">și niveluri de </w:t>
      </w:r>
      <w:r w:rsidR="00FC2EA8" w:rsidRPr="00182B00">
        <w:rPr>
          <w:rFonts w:ascii="Verdana" w:hAnsi="Verdana"/>
          <w:bCs/>
          <w:szCs w:val="16"/>
        </w:rPr>
        <w:t xml:space="preserve">consistente de lumină fără să fie necesară schimbarea </w:t>
      </w:r>
      <w:r w:rsidR="0087252D" w:rsidRPr="00182B00">
        <w:rPr>
          <w:rFonts w:ascii="Verdana" w:hAnsi="Verdana"/>
          <w:bCs/>
          <w:szCs w:val="16"/>
        </w:rPr>
        <w:t xml:space="preserve">lămpii. </w:t>
      </w:r>
      <w:r w:rsidR="00976FE2" w:rsidRPr="00182B00">
        <w:rPr>
          <w:rFonts w:ascii="Verdana" w:hAnsi="Verdana"/>
          <w:bCs/>
          <w:szCs w:val="16"/>
        </w:rPr>
        <w:t xml:space="preserve">Proiectorul </w:t>
      </w:r>
      <w:r w:rsidR="00A00A5C" w:rsidRPr="00182B00">
        <w:rPr>
          <w:rFonts w:ascii="Verdana" w:hAnsi="Verdana"/>
          <w:bCs/>
          <w:szCs w:val="16"/>
        </w:rPr>
        <w:t xml:space="preserve">aplică </w:t>
      </w:r>
      <w:r w:rsidR="00187473" w:rsidRPr="00182B00">
        <w:rPr>
          <w:rFonts w:ascii="Verdana" w:hAnsi="Verdana"/>
          <w:bCs/>
          <w:szCs w:val="16"/>
        </w:rPr>
        <w:t>un control dinamic pentru laser</w:t>
      </w:r>
      <w:r w:rsidR="00A00A5C" w:rsidRPr="00182B00">
        <w:rPr>
          <w:rFonts w:ascii="Verdana" w:hAnsi="Verdana"/>
          <w:bCs/>
          <w:szCs w:val="16"/>
        </w:rPr>
        <w:t xml:space="preserve"> folosind un algoritm </w:t>
      </w:r>
      <w:r w:rsidR="0052009E" w:rsidRPr="00182B00">
        <w:rPr>
          <w:rFonts w:ascii="Verdana" w:hAnsi="Verdana"/>
          <w:bCs/>
          <w:szCs w:val="16"/>
        </w:rPr>
        <w:t>Sony unic</w:t>
      </w:r>
      <w:r w:rsidR="00C058CF" w:rsidRPr="00182B00">
        <w:rPr>
          <w:rFonts w:ascii="Verdana" w:hAnsi="Verdana"/>
          <w:bCs/>
          <w:szCs w:val="16"/>
        </w:rPr>
        <w:t xml:space="preserve"> </w:t>
      </w:r>
      <w:r w:rsidR="009E4F61" w:rsidRPr="00182B00">
        <w:rPr>
          <w:rFonts w:ascii="Verdana" w:hAnsi="Verdana"/>
          <w:bCs/>
          <w:szCs w:val="16"/>
        </w:rPr>
        <w:t xml:space="preserve">pentru a crea în timp real un contrast dinamic excepțional pentru fiecare scenă, cu un plus de luminozitate, dinamism, și mai multă adâncime pentru scenele întunecate. </w:t>
      </w:r>
      <w:r w:rsidR="000F79E1" w:rsidRPr="00182B00">
        <w:rPr>
          <w:rFonts w:ascii="Verdana" w:hAnsi="Verdana"/>
          <w:bCs/>
          <w:szCs w:val="16"/>
        </w:rPr>
        <w:t xml:space="preserve">Astfel, acest proiector este ideal pentru </w:t>
      </w:r>
      <w:r w:rsidR="000F48D2" w:rsidRPr="00182B00">
        <w:rPr>
          <w:rFonts w:ascii="Verdana" w:hAnsi="Verdana"/>
          <w:bCs/>
          <w:szCs w:val="16"/>
        </w:rPr>
        <w:t xml:space="preserve">conținut HDR. </w:t>
      </w:r>
      <w:r w:rsidR="000F00D1" w:rsidRPr="00182B00">
        <w:rPr>
          <w:rFonts w:ascii="Verdana" w:hAnsi="Verdana"/>
          <w:bCs/>
          <w:szCs w:val="16"/>
        </w:rPr>
        <w:t xml:space="preserve">Proiectorul folosește </w:t>
      </w:r>
      <w:r w:rsidR="0085004F" w:rsidRPr="00182B00">
        <w:rPr>
          <w:rFonts w:ascii="Verdana" w:hAnsi="Verdana"/>
          <w:bCs/>
          <w:szCs w:val="16"/>
        </w:rPr>
        <w:t xml:space="preserve">procesare </w:t>
      </w:r>
      <w:r w:rsidR="00305965" w:rsidRPr="00182B00">
        <w:rPr>
          <w:rFonts w:ascii="Verdana" w:hAnsi="Verdana"/>
          <w:bCs/>
          <w:szCs w:val="16"/>
        </w:rPr>
        <w:t>4K</w:t>
      </w:r>
      <w:r w:rsidR="0085004F" w:rsidRPr="00182B00">
        <w:rPr>
          <w:rFonts w:ascii="Verdana" w:hAnsi="Verdana"/>
          <w:bCs/>
          <w:szCs w:val="16"/>
        </w:rPr>
        <w:t xml:space="preserve">, iar functia </w:t>
      </w:r>
      <w:r w:rsidR="00D7296E" w:rsidRPr="00182B00">
        <w:rPr>
          <w:rFonts w:ascii="Verdana" w:hAnsi="Verdana"/>
          <w:bCs/>
          <w:szCs w:val="16"/>
        </w:rPr>
        <w:t>Reality Creation</w:t>
      </w:r>
      <w:r w:rsidR="00182B00" w:rsidRPr="00182B00">
        <w:rPr>
          <w:rFonts w:ascii="Verdana" w:hAnsi="Verdana"/>
          <w:bCs/>
          <w:szCs w:val="16"/>
        </w:rPr>
        <w:t xml:space="preserve"> </w:t>
      </w:r>
      <w:r w:rsidR="0085004F" w:rsidRPr="00182B00">
        <w:rPr>
          <w:rFonts w:ascii="Verdana" w:hAnsi="Verdana"/>
          <w:bCs/>
          <w:szCs w:val="16"/>
        </w:rPr>
        <w:t xml:space="preserve">creste </w:t>
      </w:r>
      <w:r w:rsidR="00877ADE" w:rsidRPr="00182B00">
        <w:rPr>
          <w:rFonts w:ascii="Verdana" w:hAnsi="Verdana"/>
          <w:bCs/>
          <w:szCs w:val="16"/>
        </w:rPr>
        <w:t xml:space="preserve">calitatea </w:t>
      </w:r>
      <w:r w:rsidR="0085004F" w:rsidRPr="00182B00">
        <w:rPr>
          <w:rFonts w:ascii="Verdana" w:hAnsi="Verdana"/>
          <w:bCs/>
          <w:szCs w:val="16"/>
        </w:rPr>
        <w:t xml:space="preserve">continutului </w:t>
      </w:r>
      <w:r w:rsidR="00877ADE" w:rsidRPr="00182B00">
        <w:rPr>
          <w:rFonts w:ascii="Verdana" w:hAnsi="Verdana"/>
          <w:bCs/>
          <w:szCs w:val="16"/>
        </w:rPr>
        <w:t>HD la 4K fără să crească și zgomotul</w:t>
      </w:r>
      <w:r w:rsidR="0085004F" w:rsidRPr="00182B00">
        <w:rPr>
          <w:rFonts w:ascii="Verdana" w:hAnsi="Verdana"/>
          <w:bCs/>
          <w:szCs w:val="16"/>
        </w:rPr>
        <w:t xml:space="preserve"> de imagine</w:t>
      </w:r>
      <w:r w:rsidR="00877ADE" w:rsidRPr="00182B00">
        <w:rPr>
          <w:rFonts w:ascii="Verdana" w:hAnsi="Verdana"/>
          <w:bCs/>
          <w:szCs w:val="16"/>
        </w:rPr>
        <w:t xml:space="preserve">. </w:t>
      </w:r>
      <w:r w:rsidR="00E2406C" w:rsidRPr="00182B00">
        <w:rPr>
          <w:rFonts w:ascii="Verdana" w:hAnsi="Verdana"/>
          <w:bCs/>
          <w:szCs w:val="16"/>
        </w:rPr>
        <w:t>În plus</w:t>
      </w:r>
      <w:r w:rsidR="001D08B2" w:rsidRPr="00182B00">
        <w:rPr>
          <w:rFonts w:ascii="Verdana" w:hAnsi="Verdana"/>
          <w:bCs/>
          <w:szCs w:val="16"/>
        </w:rPr>
        <w:t>,</w:t>
      </w:r>
      <w:r w:rsidR="00E2406C" w:rsidRPr="00182B00">
        <w:rPr>
          <w:rFonts w:ascii="Verdana" w:hAnsi="Verdana"/>
          <w:bCs/>
          <w:szCs w:val="16"/>
        </w:rPr>
        <w:t xml:space="preserve"> tehnologia de interpolare a cadrelor </w:t>
      </w:r>
      <w:r w:rsidR="00543098" w:rsidRPr="00182B00">
        <w:rPr>
          <w:rFonts w:ascii="Verdana" w:hAnsi="Verdana"/>
          <w:bCs/>
          <w:szCs w:val="16"/>
        </w:rPr>
        <w:t>4K Motionflow produce imagini clare</w:t>
      </w:r>
      <w:r w:rsidR="001D08B2" w:rsidRPr="00182B00">
        <w:rPr>
          <w:rFonts w:ascii="Verdana" w:hAnsi="Verdana"/>
          <w:bCs/>
          <w:szCs w:val="16"/>
        </w:rPr>
        <w:t>,</w:t>
      </w:r>
      <w:r w:rsidR="00543098" w:rsidRPr="00182B00">
        <w:rPr>
          <w:rFonts w:ascii="Verdana" w:hAnsi="Verdana"/>
          <w:bCs/>
          <w:szCs w:val="16"/>
        </w:rPr>
        <w:t xml:space="preserve"> fără efect blur </w:t>
      </w:r>
      <w:r w:rsidR="00C9290B" w:rsidRPr="00182B00">
        <w:rPr>
          <w:rFonts w:ascii="Verdana" w:hAnsi="Verdana"/>
          <w:bCs/>
          <w:szCs w:val="16"/>
        </w:rPr>
        <w:t>pentru conținut cu scene de acțiune sau e</w:t>
      </w:r>
      <w:r w:rsidR="00F84548" w:rsidRPr="00182B00">
        <w:rPr>
          <w:rFonts w:ascii="Verdana" w:hAnsi="Verdana"/>
          <w:bCs/>
          <w:szCs w:val="16"/>
        </w:rPr>
        <w:t xml:space="preserve">venimente sportive. </w:t>
      </w:r>
      <w:r w:rsidR="005C4582" w:rsidRPr="00182B00">
        <w:rPr>
          <w:rFonts w:ascii="Verdana" w:hAnsi="Verdana"/>
          <w:bCs/>
          <w:szCs w:val="16"/>
        </w:rPr>
        <w:t>I</w:t>
      </w:r>
      <w:r w:rsidR="004E3CC6" w:rsidRPr="00182B00">
        <w:rPr>
          <w:rFonts w:ascii="Verdana" w:hAnsi="Verdana"/>
          <w:bCs/>
          <w:szCs w:val="16"/>
        </w:rPr>
        <w:t xml:space="preserve">ndiferent dacă utilizatorii aleg să urmărească </w:t>
      </w:r>
      <w:r w:rsidR="002F220F" w:rsidRPr="00182B00">
        <w:rPr>
          <w:rFonts w:ascii="Verdana" w:hAnsi="Verdana"/>
          <w:bCs/>
          <w:szCs w:val="16"/>
        </w:rPr>
        <w:t xml:space="preserve">cele mai noi filme 4K HDR, emisiuni TV sau se </w:t>
      </w:r>
      <w:r w:rsidR="005C4582" w:rsidRPr="00182B00">
        <w:rPr>
          <w:rFonts w:ascii="Verdana" w:hAnsi="Verdana"/>
          <w:bCs/>
          <w:szCs w:val="16"/>
        </w:rPr>
        <w:t xml:space="preserve">joace jocuri video, aceștia vor </w:t>
      </w:r>
      <w:r w:rsidR="001D08B2" w:rsidRPr="00182B00">
        <w:rPr>
          <w:rFonts w:ascii="Verdana" w:hAnsi="Verdana"/>
          <w:bCs/>
          <w:szCs w:val="16"/>
        </w:rPr>
        <w:t>avea o experiență impresionantă</w:t>
      </w:r>
      <w:r w:rsidR="00FB4B2F" w:rsidRPr="00182B00">
        <w:rPr>
          <w:rFonts w:ascii="Verdana" w:hAnsi="Verdana"/>
          <w:bCs/>
          <w:szCs w:val="16"/>
        </w:rPr>
        <w:t xml:space="preserve">. </w:t>
      </w:r>
    </w:p>
    <w:p w14:paraId="60F3D6D9" w14:textId="77777777" w:rsidR="0074426E" w:rsidRPr="00182B00" w:rsidRDefault="0074426E" w:rsidP="00610F0B">
      <w:pPr>
        <w:shd w:val="clear" w:color="auto" w:fill="FFFFFF"/>
        <w:autoSpaceDE w:val="0"/>
        <w:autoSpaceDN w:val="0"/>
        <w:spacing w:before="40" w:after="40" w:line="360" w:lineRule="auto"/>
        <w:rPr>
          <w:rFonts w:ascii="Verdana" w:hAnsi="Verdana"/>
          <w:bCs/>
          <w:szCs w:val="16"/>
        </w:rPr>
      </w:pPr>
    </w:p>
    <w:p w14:paraId="12C68844" w14:textId="6B3CFAF0" w:rsidR="00AE0DB8" w:rsidRPr="00182B00" w:rsidRDefault="00FB4B2F" w:rsidP="00610F0B">
      <w:pPr>
        <w:shd w:val="clear" w:color="auto" w:fill="FFFFFF"/>
        <w:autoSpaceDE w:val="0"/>
        <w:autoSpaceDN w:val="0"/>
        <w:spacing w:before="40" w:after="40" w:line="360" w:lineRule="auto"/>
        <w:rPr>
          <w:rFonts w:ascii="Verdana" w:hAnsi="Verdana"/>
          <w:bCs/>
          <w:szCs w:val="16"/>
        </w:rPr>
      </w:pPr>
      <w:r w:rsidRPr="00182B00">
        <w:rPr>
          <w:rFonts w:ascii="Verdana" w:hAnsi="Verdana"/>
          <w:bCs/>
          <w:szCs w:val="16"/>
        </w:rPr>
        <w:t>Pentru mai multe specificații</w:t>
      </w:r>
      <w:r w:rsidR="0074426E" w:rsidRPr="00182B00">
        <w:rPr>
          <w:rFonts w:ascii="Verdana" w:hAnsi="Verdana"/>
          <w:bCs/>
          <w:szCs w:val="16"/>
        </w:rPr>
        <w:t>, puteți vizita:</w:t>
      </w:r>
      <w:r w:rsidRPr="00182B00">
        <w:rPr>
          <w:rFonts w:ascii="Verdana" w:hAnsi="Verdana"/>
          <w:bCs/>
          <w:szCs w:val="16"/>
        </w:rPr>
        <w:t xml:space="preserve"> </w:t>
      </w:r>
      <w:r w:rsidR="00F84548" w:rsidRPr="00182B00">
        <w:rPr>
          <w:rFonts w:ascii="Verdana" w:hAnsi="Verdana"/>
          <w:bCs/>
          <w:szCs w:val="16"/>
        </w:rPr>
        <w:t xml:space="preserve"> </w:t>
      </w:r>
    </w:p>
    <w:p w14:paraId="2763F33C" w14:textId="77777777" w:rsidR="001D08B2" w:rsidRPr="00182B00" w:rsidRDefault="001D08B2" w:rsidP="0074426E">
      <w:pPr>
        <w:rPr>
          <w:rStyle w:val="Hyperlink"/>
          <w:rFonts w:ascii="Verdana" w:hAnsi="Verdana"/>
        </w:rPr>
      </w:pPr>
      <w:r w:rsidRPr="00182B00">
        <w:rPr>
          <w:rStyle w:val="Hyperlink"/>
          <w:rFonts w:ascii="Verdana" w:hAnsi="Verdana"/>
        </w:rPr>
        <w:t xml:space="preserve">https://www.sony.ro/electronics/camere-foto-cu-obiective-interschimbabile/ilce-7m3-body-kit </w:t>
      </w:r>
    </w:p>
    <w:p w14:paraId="186814DA" w14:textId="77777777" w:rsidR="001D08B2" w:rsidRPr="00182B00" w:rsidRDefault="001D08B2" w:rsidP="0074426E">
      <w:pPr>
        <w:rPr>
          <w:rStyle w:val="Hyperlink"/>
          <w:rFonts w:ascii="Verdana" w:hAnsi="Verdana"/>
        </w:rPr>
      </w:pPr>
      <w:r w:rsidRPr="00182B00">
        <w:rPr>
          <w:rStyle w:val="Hyperlink"/>
          <w:rFonts w:ascii="Verdana" w:hAnsi="Verdana"/>
        </w:rPr>
        <w:t xml:space="preserve">https://www.sony.ro/electronics/camere-foto-cu-obiective-interschimbabile/ilce-7m3-body-kit </w:t>
      </w:r>
    </w:p>
    <w:p w14:paraId="6BBAE5D6" w14:textId="77777777" w:rsidR="001D08B2" w:rsidRPr="00182B00" w:rsidRDefault="001D08B2" w:rsidP="0074426E">
      <w:pPr>
        <w:rPr>
          <w:rStyle w:val="Hyperlink"/>
          <w:rFonts w:ascii="Verdana" w:hAnsi="Verdana"/>
        </w:rPr>
      </w:pPr>
      <w:r w:rsidRPr="00182B00">
        <w:rPr>
          <w:rStyle w:val="Hyperlink"/>
          <w:rFonts w:ascii="Verdana" w:hAnsi="Verdana"/>
        </w:rPr>
        <w:t xml:space="preserve">https://www.sony.ro/electronics/camere-foto-compacte-cyber-shot/dsc-rx10m4 </w:t>
      </w:r>
    </w:p>
    <w:p w14:paraId="6E213C16" w14:textId="65FD4FE0" w:rsidR="001D08B2" w:rsidRPr="00182B00" w:rsidRDefault="00A94975" w:rsidP="0074426E">
      <w:pPr>
        <w:rPr>
          <w:rStyle w:val="Hyperlink"/>
          <w:rFonts w:ascii="Verdana" w:hAnsi="Verdana"/>
        </w:rPr>
      </w:pPr>
      <w:hyperlink r:id="rId14" w:history="1">
        <w:r w:rsidR="001D08B2" w:rsidRPr="00182B00">
          <w:rPr>
            <w:rStyle w:val="Hyperlink"/>
            <w:rFonts w:ascii="Verdana" w:hAnsi="Verdana"/>
          </w:rPr>
          <w:t>https://www.sony.ro/electronics/camera-foto-obiective/sel1635gm</w:t>
        </w:r>
      </w:hyperlink>
    </w:p>
    <w:p w14:paraId="733ABF1A" w14:textId="77777777" w:rsidR="00242A0E" w:rsidRPr="00182B00" w:rsidRDefault="00242A0E" w:rsidP="0074426E">
      <w:pPr>
        <w:rPr>
          <w:rStyle w:val="Hyperlink"/>
          <w:rFonts w:ascii="Verdana" w:hAnsi="Verdana"/>
        </w:rPr>
      </w:pPr>
      <w:r w:rsidRPr="00182B00">
        <w:rPr>
          <w:rStyle w:val="Hyperlink"/>
          <w:rFonts w:ascii="Verdana" w:hAnsi="Verdana"/>
        </w:rPr>
        <w:t xml:space="preserve">https://www.sony.ro/electronics/camera-foto-obiective/sel100400gm </w:t>
      </w:r>
    </w:p>
    <w:p w14:paraId="43490A76" w14:textId="3C1D0AEA" w:rsidR="00242A0E" w:rsidRPr="00182B00" w:rsidRDefault="00A94975" w:rsidP="0074426E">
      <w:pPr>
        <w:autoSpaceDE w:val="0"/>
        <w:autoSpaceDN w:val="0"/>
        <w:rPr>
          <w:rStyle w:val="Hyperlink"/>
          <w:rFonts w:ascii="Verdana" w:hAnsi="Verdana"/>
        </w:rPr>
      </w:pPr>
      <w:hyperlink r:id="rId15" w:history="1">
        <w:r w:rsidR="00242A0E" w:rsidRPr="00182B00">
          <w:rPr>
            <w:rStyle w:val="Hyperlink"/>
            <w:rFonts w:ascii="Verdana" w:hAnsi="Verdana"/>
          </w:rPr>
          <w:t>https://www.sony.ro/electronics/playere-blu-ray-disc/ubp-x700</w:t>
        </w:r>
      </w:hyperlink>
    </w:p>
    <w:p w14:paraId="6B6E2400" w14:textId="30AEF711" w:rsidR="0074426E" w:rsidRPr="00182B00" w:rsidRDefault="00A94975" w:rsidP="0074426E">
      <w:pPr>
        <w:autoSpaceDE w:val="0"/>
        <w:autoSpaceDN w:val="0"/>
        <w:rPr>
          <w:rFonts w:ascii="Verdana" w:hAnsi="Verdana"/>
        </w:rPr>
      </w:pPr>
      <w:hyperlink r:id="rId16" w:history="1">
        <w:r w:rsidR="0074426E" w:rsidRPr="00182B00">
          <w:rPr>
            <w:rStyle w:val="Hyperlink"/>
            <w:rFonts w:ascii="Verdana" w:hAnsi="Verdana"/>
          </w:rPr>
          <w:t>https://pro.sony/en_GB/products/4k-sxrd-projectors/vpl-vw760es</w:t>
        </w:r>
      </w:hyperlink>
    </w:p>
    <w:p w14:paraId="2CC8DADB" w14:textId="7B680942" w:rsidR="00AE0DB8" w:rsidRPr="00182B00" w:rsidRDefault="00AE0DB8" w:rsidP="00610F0B">
      <w:pPr>
        <w:shd w:val="clear" w:color="auto" w:fill="FFFFFF"/>
        <w:autoSpaceDE w:val="0"/>
        <w:autoSpaceDN w:val="0"/>
        <w:spacing w:before="40" w:after="40" w:line="360" w:lineRule="auto"/>
        <w:rPr>
          <w:rFonts w:ascii="Verdana" w:hAnsi="Verdana"/>
          <w:b/>
          <w:bCs/>
          <w:szCs w:val="16"/>
        </w:rPr>
      </w:pPr>
    </w:p>
    <w:p w14:paraId="548EBFD9" w14:textId="609BBC18" w:rsidR="001F2D11" w:rsidRPr="00182B00" w:rsidRDefault="0074426E" w:rsidP="00576A9C">
      <w:pPr>
        <w:shd w:val="clear" w:color="auto" w:fill="FFFFFF"/>
        <w:autoSpaceDE w:val="0"/>
        <w:autoSpaceDN w:val="0"/>
        <w:spacing w:before="40" w:after="40" w:line="360" w:lineRule="auto"/>
        <w:rPr>
          <w:rStyle w:val="Hyperlink"/>
          <w:rFonts w:ascii="Verdana" w:hAnsi="Verdana"/>
          <w:bCs/>
        </w:rPr>
      </w:pPr>
      <w:r w:rsidRPr="00182B00">
        <w:rPr>
          <w:rFonts w:ascii="Verdana" w:hAnsi="Verdana"/>
          <w:bCs/>
          <w:szCs w:val="16"/>
        </w:rPr>
        <w:t xml:space="preserve">Pentru mai multe știri Sony, vizitați: </w:t>
      </w:r>
      <w:hyperlink r:id="rId17" w:history="1">
        <w:r w:rsidR="00242A0E" w:rsidRPr="00182B00">
          <w:rPr>
            <w:rStyle w:val="Hyperlink"/>
            <w:rFonts w:ascii="Verdana" w:hAnsi="Verdana"/>
            <w:bCs/>
          </w:rPr>
          <w:t>http://presscentre.sony.ro/</w:t>
        </w:r>
      </w:hyperlink>
    </w:p>
    <w:p w14:paraId="7F50CAD0" w14:textId="7F399AFC" w:rsidR="00242A0E" w:rsidRDefault="00242A0E" w:rsidP="00576A9C">
      <w:pPr>
        <w:shd w:val="clear" w:color="auto" w:fill="FFFFFF"/>
        <w:autoSpaceDE w:val="0"/>
        <w:autoSpaceDN w:val="0"/>
        <w:spacing w:before="40" w:after="40" w:line="360" w:lineRule="auto"/>
        <w:rPr>
          <w:rFonts w:ascii="Verdana" w:hAnsi="Verdana"/>
          <w:b/>
          <w:bCs/>
          <w:sz w:val="16"/>
          <w:szCs w:val="16"/>
        </w:rPr>
      </w:pPr>
    </w:p>
    <w:p w14:paraId="5FFBC27C" w14:textId="77777777" w:rsidR="00182B00" w:rsidRPr="00182B00" w:rsidRDefault="00182B00" w:rsidP="00576A9C">
      <w:pPr>
        <w:shd w:val="clear" w:color="auto" w:fill="FFFFFF"/>
        <w:autoSpaceDE w:val="0"/>
        <w:autoSpaceDN w:val="0"/>
        <w:spacing w:before="40" w:after="40" w:line="360" w:lineRule="auto"/>
        <w:rPr>
          <w:rFonts w:ascii="Verdana" w:hAnsi="Verdana"/>
          <w:b/>
          <w:bCs/>
          <w:sz w:val="16"/>
          <w:szCs w:val="16"/>
        </w:rPr>
      </w:pPr>
    </w:p>
    <w:p w14:paraId="520C12AD" w14:textId="28D5AE68" w:rsidR="00E950B0" w:rsidRPr="00182B00" w:rsidRDefault="00E950B0" w:rsidP="00576A9C">
      <w:pPr>
        <w:shd w:val="clear" w:color="auto" w:fill="FFFFFF"/>
        <w:autoSpaceDE w:val="0"/>
        <w:autoSpaceDN w:val="0"/>
        <w:spacing w:before="40" w:after="40" w:line="360" w:lineRule="auto"/>
        <w:rPr>
          <w:rFonts w:ascii="Verdana" w:hAnsi="Verdana"/>
          <w:sz w:val="16"/>
          <w:szCs w:val="16"/>
        </w:rPr>
      </w:pPr>
      <w:r w:rsidRPr="00182B00">
        <w:rPr>
          <w:rFonts w:ascii="Verdana" w:hAnsi="Verdana"/>
          <w:b/>
          <w:bCs/>
          <w:sz w:val="16"/>
          <w:szCs w:val="16"/>
        </w:rPr>
        <w:t>Despre Sony </w:t>
      </w:r>
    </w:p>
    <w:p w14:paraId="34355FF9" w14:textId="29761078" w:rsidR="00E950B0" w:rsidRPr="00516F74" w:rsidRDefault="00E950B0" w:rsidP="00576A9C">
      <w:pPr>
        <w:autoSpaceDE w:val="0"/>
        <w:autoSpaceDN w:val="0"/>
        <w:spacing w:line="360" w:lineRule="auto"/>
        <w:rPr>
          <w:rFonts w:ascii="Verdana" w:hAnsi="Verdana"/>
          <w:sz w:val="16"/>
          <w:szCs w:val="16"/>
        </w:rPr>
      </w:pPr>
      <w:r w:rsidRPr="00182B00">
        <w:rPr>
          <w:rFonts w:ascii="Verdana" w:hAnsi="Verdana"/>
          <w:b/>
          <w:bCs/>
          <w:sz w:val="16"/>
          <w:szCs w:val="16"/>
        </w:rPr>
        <w:t>Sony </w:t>
      </w:r>
      <w:r w:rsidRPr="00182B00">
        <w:rPr>
          <w:rFonts w:ascii="Verdana" w:hAnsi="Verdana"/>
          <w:sz w:val="16"/>
          <w:szCs w:val="16"/>
        </w:rPr>
        <w:t>este lider global în producerea de tehnologii audio, video, foto, de gaming, pentru comunicații și tehnologia informației pentru segmentele consumer și profesional. Prin dezvoltarea afacerilor în muzică, imagine, entertainment și mediul online, Sony este lider absolut pe segmentele electronicelor și divertismentului. Sony a înregistrat vânzări anuale consolidate de aproximativ 77 de miliarde de dolari în anul fiscal încheiat la 31 martie 2018. Sony Global Web Site: </w:t>
      </w:r>
      <w:hyperlink r:id="rId18" w:history="1">
        <w:r w:rsidRPr="00182B00">
          <w:rPr>
            <w:rStyle w:val="Hyperlink"/>
            <w:rFonts w:ascii="Verdana" w:hAnsi="Verdana"/>
            <w:sz w:val="16"/>
            <w:szCs w:val="16"/>
          </w:rPr>
          <w:t>http://www.sony.net/</w:t>
        </w:r>
      </w:hyperlink>
      <w:r>
        <w:rPr>
          <w:rFonts w:ascii="Verdana" w:hAnsi="Verdana"/>
          <w:sz w:val="16"/>
          <w:szCs w:val="16"/>
        </w:rPr>
        <w:t xml:space="preserve"> </w:t>
      </w:r>
    </w:p>
    <w:p w14:paraId="7FCE62D9" w14:textId="77777777" w:rsidR="00141915" w:rsidRDefault="00141915" w:rsidP="00576A9C">
      <w:pPr>
        <w:spacing w:after="0" w:line="360" w:lineRule="auto"/>
        <w:rPr>
          <w:rFonts w:ascii="Verdana" w:hAnsi="Verdana"/>
          <w:sz w:val="16"/>
          <w:szCs w:val="16"/>
        </w:rPr>
      </w:pPr>
    </w:p>
    <w:p w14:paraId="14507ADA" w14:textId="3A310F96" w:rsidR="006C54E7" w:rsidRPr="006C54E7" w:rsidRDefault="006C54E7" w:rsidP="00576A9C">
      <w:pPr>
        <w:spacing w:after="0" w:line="360" w:lineRule="auto"/>
        <w:rPr>
          <w:rFonts w:ascii="Verdana" w:hAnsi="Verdana"/>
          <w:sz w:val="16"/>
          <w:szCs w:val="16"/>
        </w:rPr>
      </w:pPr>
    </w:p>
    <w:sectPr w:rsidR="006C54E7" w:rsidRPr="006C54E7">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E8BC0" w14:textId="77777777" w:rsidR="00A94975" w:rsidRDefault="00A94975" w:rsidP="001C1937">
      <w:pPr>
        <w:spacing w:after="0" w:line="240" w:lineRule="auto"/>
      </w:pPr>
      <w:r>
        <w:separator/>
      </w:r>
    </w:p>
  </w:endnote>
  <w:endnote w:type="continuationSeparator" w:id="0">
    <w:p w14:paraId="47BF538F" w14:textId="77777777" w:rsidR="00A94975" w:rsidRDefault="00A94975" w:rsidP="001C1937">
      <w:pPr>
        <w:spacing w:after="0" w:line="240" w:lineRule="auto"/>
      </w:pPr>
      <w:r>
        <w:continuationSeparator/>
      </w:r>
    </w:p>
  </w:endnote>
  <w:endnote w:id="1">
    <w:p w14:paraId="6BF88DD0" w14:textId="7FB04F78" w:rsidR="002E03FC" w:rsidRDefault="002E03FC">
      <w:pPr>
        <w:pStyle w:val="EndnoteText"/>
      </w:pPr>
      <w:r>
        <w:rPr>
          <w:rStyle w:val="EndnoteReference"/>
        </w:rPr>
        <w:endnoteRef/>
      </w:r>
      <w:r>
        <w:t xml:space="preserve"> Aproximativ, efectiv</w:t>
      </w:r>
    </w:p>
  </w:endnote>
  <w:endnote w:id="2">
    <w:p w14:paraId="72806C84" w14:textId="00E83E0B" w:rsidR="0011656F" w:rsidRDefault="0011656F">
      <w:pPr>
        <w:pStyle w:val="EndnoteText"/>
      </w:pPr>
      <w:r>
        <w:rPr>
          <w:rStyle w:val="EndnoteReference"/>
        </w:rPr>
        <w:endnoteRef/>
      </w:r>
      <w:r>
        <w:t xml:space="preserve"> </w:t>
      </w:r>
      <w:r w:rsidR="00FE63F5">
        <w:t>În condiții de testare Sony</w:t>
      </w:r>
    </w:p>
  </w:endnote>
  <w:endnote w:id="3">
    <w:p w14:paraId="768B48F3" w14:textId="61767546" w:rsidR="0011656F" w:rsidRDefault="0011656F">
      <w:pPr>
        <w:pStyle w:val="EndnoteText"/>
      </w:pPr>
      <w:r>
        <w:rPr>
          <w:rStyle w:val="EndnoteReference"/>
        </w:rPr>
        <w:endnoteRef/>
      </w:r>
      <w:r>
        <w:t xml:space="preserve"> </w:t>
      </w:r>
      <w:r w:rsidR="00FE63F5">
        <w:t>În mod „Hi</w:t>
      </w:r>
      <w:r w:rsidR="007806BE">
        <w:t>+” continuu. Numărul maxim de cadre pe secundă depinde de setările camerei</w:t>
      </w:r>
    </w:p>
  </w:endnote>
  <w:endnote w:id="4">
    <w:p w14:paraId="5EABB74B" w14:textId="4727CE1A" w:rsidR="007E6ACF" w:rsidRDefault="007E6ACF">
      <w:pPr>
        <w:pStyle w:val="EndnoteText"/>
      </w:pPr>
      <w:r>
        <w:rPr>
          <w:rStyle w:val="EndnoteReference"/>
        </w:rPr>
        <w:endnoteRef/>
      </w:r>
      <w:r>
        <w:t xml:space="preserve"> </w:t>
      </w:r>
      <w:r w:rsidR="00192875">
        <w:t>Este posibil să existe distorsiuni pentr obiectele în mișcare</w:t>
      </w:r>
    </w:p>
  </w:endnote>
  <w:endnote w:id="5">
    <w:p w14:paraId="3DF239F0" w14:textId="54BC0C3A" w:rsidR="00B54826" w:rsidRDefault="00B54826">
      <w:pPr>
        <w:pStyle w:val="EndnoteText"/>
      </w:pPr>
      <w:r>
        <w:rPr>
          <w:rStyle w:val="EndnoteReference"/>
        </w:rPr>
        <w:endnoteRef/>
      </w:r>
      <w:r>
        <w:t xml:space="preserve"> </w:t>
      </w:r>
      <w:r w:rsidR="00192875">
        <w:t>Până la 10 cadre pe secundă în mod „Hi+” continuu</w:t>
      </w:r>
      <w:r w:rsidR="00FA42B5">
        <w:t xml:space="preserve"> și până la 8 cadre pe secunde în mod „Hi” continuu. </w:t>
      </w:r>
      <w:r w:rsidR="00A24D62">
        <w:t>Numărul maxim de cadre pe secundă depinde de setările camerei</w:t>
      </w:r>
    </w:p>
  </w:endnote>
  <w:endnote w:id="6">
    <w:p w14:paraId="7D3135BC" w14:textId="41647A2F" w:rsidR="00B54826" w:rsidRDefault="00B54826">
      <w:pPr>
        <w:pStyle w:val="EndnoteText"/>
      </w:pPr>
      <w:r>
        <w:rPr>
          <w:rStyle w:val="EndnoteReference"/>
        </w:rPr>
        <w:endnoteRef/>
      </w:r>
      <w:r>
        <w:t xml:space="preserve"> </w:t>
      </w:r>
      <w:r w:rsidR="00005E71">
        <w:t xml:space="preserve">Este necesar un card de memorie clasa 10 sau SDHC/SDXC </w:t>
      </w:r>
      <w:r w:rsidR="008A49CE">
        <w:t xml:space="preserve">pentru format de înregistrare </w:t>
      </w:r>
      <w:r w:rsidR="008A49CE" w:rsidRPr="008A49CE">
        <w:t>XAVC S®</w:t>
      </w:r>
      <w:r w:rsidR="008A49CE">
        <w:t xml:space="preserve">. Pentru înregistrare </w:t>
      </w:r>
      <w:r w:rsidR="005908DA">
        <w:t>100Mbps este necesar un UHS de clasa 3 sau mai mare</w:t>
      </w:r>
    </w:p>
  </w:endnote>
  <w:endnote w:id="7">
    <w:p w14:paraId="278F819D" w14:textId="1EF1A309" w:rsidR="00D61475" w:rsidRDefault="00D61475">
      <w:pPr>
        <w:pStyle w:val="EndnoteText"/>
      </w:pPr>
      <w:r>
        <w:rPr>
          <w:rStyle w:val="EndnoteReference"/>
        </w:rPr>
        <w:endnoteRef/>
      </w:r>
      <w:r>
        <w:t xml:space="preserve"> </w:t>
      </w:r>
      <w:r w:rsidR="00A53DC2" w:rsidRPr="00A53DC2">
        <w:t xml:space="preserve">Printre camerele digitale cu lentile fixe, cu senzor de tip 1.0. </w:t>
      </w:r>
      <w:r w:rsidR="00A53DC2">
        <w:t xml:space="preserve">Conform </w:t>
      </w:r>
      <w:r w:rsidR="00A53DC2" w:rsidRPr="00A53DC2">
        <w:t>comunicatul</w:t>
      </w:r>
      <w:r w:rsidR="00A53DC2">
        <w:t>ui</w:t>
      </w:r>
      <w:r w:rsidR="00A53DC2" w:rsidRPr="00A53DC2">
        <w:t xml:space="preserve"> de presă</w:t>
      </w:r>
      <w:r w:rsidR="00A53DC2">
        <w:t xml:space="preserve"> din septembrie 2017</w:t>
      </w:r>
      <w:r w:rsidR="00A53DC2" w:rsidRPr="00A53DC2">
        <w:t>, bazat pe cercetarea Sony.</w:t>
      </w:r>
    </w:p>
  </w:endnote>
  <w:endnote w:id="8">
    <w:p w14:paraId="75D7BD07" w14:textId="440E0125" w:rsidR="00D61475" w:rsidRDefault="00D61475">
      <w:pPr>
        <w:pStyle w:val="EndnoteText"/>
      </w:pPr>
      <w:r>
        <w:rPr>
          <w:rStyle w:val="EndnoteReference"/>
        </w:rPr>
        <w:endnoteRef/>
      </w:r>
      <w:r>
        <w:t xml:space="preserve"> </w:t>
      </w:r>
      <w:r w:rsidR="00A53DC2">
        <w:t>CIPA standard</w:t>
      </w:r>
      <w:r w:rsidR="00773C39">
        <w:t>, măsurare internă, la f=8.8, (wide-end), EV6.8, Program Auto, Focus mode: AF-A, AF area: Centre</w:t>
      </w:r>
    </w:p>
  </w:endnote>
  <w:endnote w:id="9">
    <w:p w14:paraId="0562577C" w14:textId="6C3AC19C" w:rsidR="006B0992" w:rsidRDefault="006B0992">
      <w:pPr>
        <w:pStyle w:val="EndnoteText"/>
      </w:pPr>
      <w:r>
        <w:rPr>
          <w:rStyle w:val="EndnoteReference"/>
        </w:rPr>
        <w:endnoteRef/>
      </w:r>
      <w:r>
        <w:t xml:space="preserve"> </w:t>
      </w:r>
      <w:r w:rsidR="00156A97">
        <w:t>Cu mod continuu „Hi”</w:t>
      </w:r>
    </w:p>
  </w:endnote>
  <w:endnote w:id="10">
    <w:p w14:paraId="236A1793" w14:textId="66E784F0" w:rsidR="006B48C7" w:rsidRDefault="006B48C7">
      <w:pPr>
        <w:pStyle w:val="EndnoteText"/>
      </w:pPr>
      <w:r>
        <w:rPr>
          <w:rStyle w:val="EndnoteReference"/>
        </w:rPr>
        <w:endnoteRef/>
      </w:r>
      <w:r>
        <w:t xml:space="preserve"> </w:t>
      </w:r>
      <w:r w:rsidR="00156A97">
        <w:t>Echivalent 35mm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CDB56" w14:textId="77777777" w:rsidR="00A94975" w:rsidRDefault="00A94975" w:rsidP="001C1937">
      <w:pPr>
        <w:spacing w:after="0" w:line="240" w:lineRule="auto"/>
      </w:pPr>
      <w:r>
        <w:separator/>
      </w:r>
    </w:p>
  </w:footnote>
  <w:footnote w:type="continuationSeparator" w:id="0">
    <w:p w14:paraId="69A23604" w14:textId="77777777" w:rsidR="00A94975" w:rsidRDefault="00A94975" w:rsidP="001C19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BF471" w14:textId="77777777" w:rsidR="001C1937" w:rsidRDefault="001C1937">
    <w:pPr>
      <w:pStyle w:val="Header"/>
    </w:pPr>
    <w:r w:rsidRPr="00824B35">
      <w:rPr>
        <w:noProof/>
        <w:lang w:eastAsia="ro-RO"/>
      </w:rPr>
      <w:drawing>
        <wp:anchor distT="0" distB="0" distL="114300" distR="114300" simplePos="0" relativeHeight="251659264" behindDoc="0" locked="0" layoutInCell="1" allowOverlap="1" wp14:anchorId="3443AB31" wp14:editId="230B343E">
          <wp:simplePos x="0" y="0"/>
          <wp:positionH relativeFrom="margin">
            <wp:align>left</wp:align>
          </wp:positionH>
          <wp:positionV relativeFrom="paragraph">
            <wp:posOffset>265734</wp:posOffset>
          </wp:positionV>
          <wp:extent cx="1525905" cy="265430"/>
          <wp:effectExtent l="0" t="0" r="0" b="1270"/>
          <wp:wrapTopAndBottom/>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pic:spPr>
              </pic:pic>
            </a:graphicData>
          </a:graphic>
          <wp14:sizeRelH relativeFrom="page">
            <wp14:pctWidth>0</wp14:pctWidth>
          </wp14:sizeRelH>
          <wp14:sizeRelV relativeFrom="page">
            <wp14:pctHeight>0</wp14:pctHeight>
          </wp14:sizeRelV>
        </wp:anchor>
      </w:drawing>
    </w:r>
  </w:p>
  <w:p w14:paraId="23ED719D" w14:textId="77777777" w:rsidR="001C1937" w:rsidRDefault="001C1937">
    <w:pPr>
      <w:pStyle w:val="Header"/>
    </w:pPr>
  </w:p>
  <w:p w14:paraId="672C505A" w14:textId="77777777" w:rsidR="001C1937" w:rsidRDefault="001C1937">
    <w:pPr>
      <w:pStyle w:val="Header"/>
    </w:pPr>
  </w:p>
  <w:p w14:paraId="2A136F01" w14:textId="77777777" w:rsidR="001C1937" w:rsidRDefault="001C1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937"/>
    <w:rsid w:val="00005E71"/>
    <w:rsid w:val="00007B32"/>
    <w:rsid w:val="00011E3F"/>
    <w:rsid w:val="000147E1"/>
    <w:rsid w:val="00017E90"/>
    <w:rsid w:val="00023308"/>
    <w:rsid w:val="0002526C"/>
    <w:rsid w:val="000402D0"/>
    <w:rsid w:val="00041043"/>
    <w:rsid w:val="00042FF4"/>
    <w:rsid w:val="0004460E"/>
    <w:rsid w:val="00045E85"/>
    <w:rsid w:val="000518A2"/>
    <w:rsid w:val="0005312A"/>
    <w:rsid w:val="000644FD"/>
    <w:rsid w:val="000710C6"/>
    <w:rsid w:val="00072591"/>
    <w:rsid w:val="000729B4"/>
    <w:rsid w:val="00075627"/>
    <w:rsid w:val="00077D6A"/>
    <w:rsid w:val="00095350"/>
    <w:rsid w:val="000A25B7"/>
    <w:rsid w:val="000C41ED"/>
    <w:rsid w:val="000D1363"/>
    <w:rsid w:val="000E0961"/>
    <w:rsid w:val="000E6319"/>
    <w:rsid w:val="000E74E3"/>
    <w:rsid w:val="000F00D1"/>
    <w:rsid w:val="000F48D2"/>
    <w:rsid w:val="000F79E1"/>
    <w:rsid w:val="00102220"/>
    <w:rsid w:val="0010726F"/>
    <w:rsid w:val="0011150D"/>
    <w:rsid w:val="0011656F"/>
    <w:rsid w:val="00127DE5"/>
    <w:rsid w:val="00141915"/>
    <w:rsid w:val="00142210"/>
    <w:rsid w:val="00156A97"/>
    <w:rsid w:val="001610C7"/>
    <w:rsid w:val="001610F2"/>
    <w:rsid w:val="0016400C"/>
    <w:rsid w:val="00172F8D"/>
    <w:rsid w:val="00181B2C"/>
    <w:rsid w:val="00182B00"/>
    <w:rsid w:val="001864F1"/>
    <w:rsid w:val="00187473"/>
    <w:rsid w:val="00192875"/>
    <w:rsid w:val="00193478"/>
    <w:rsid w:val="001A4FE6"/>
    <w:rsid w:val="001A6DB7"/>
    <w:rsid w:val="001B02B6"/>
    <w:rsid w:val="001B0ADB"/>
    <w:rsid w:val="001C0198"/>
    <w:rsid w:val="001C1937"/>
    <w:rsid w:val="001C4484"/>
    <w:rsid w:val="001D08B2"/>
    <w:rsid w:val="001E62E9"/>
    <w:rsid w:val="001F2D11"/>
    <w:rsid w:val="0020691A"/>
    <w:rsid w:val="00210977"/>
    <w:rsid w:val="0022094A"/>
    <w:rsid w:val="00225547"/>
    <w:rsid w:val="002353A5"/>
    <w:rsid w:val="00242A0E"/>
    <w:rsid w:val="00254ED5"/>
    <w:rsid w:val="0025643E"/>
    <w:rsid w:val="00256658"/>
    <w:rsid w:val="002706DA"/>
    <w:rsid w:val="00287292"/>
    <w:rsid w:val="00291648"/>
    <w:rsid w:val="00292A9F"/>
    <w:rsid w:val="002933CB"/>
    <w:rsid w:val="002C7EEF"/>
    <w:rsid w:val="002E03FC"/>
    <w:rsid w:val="002E1D1C"/>
    <w:rsid w:val="002E3B56"/>
    <w:rsid w:val="002F220F"/>
    <w:rsid w:val="002F2373"/>
    <w:rsid w:val="002F2F10"/>
    <w:rsid w:val="002F3EB2"/>
    <w:rsid w:val="002F6274"/>
    <w:rsid w:val="003001D3"/>
    <w:rsid w:val="00305965"/>
    <w:rsid w:val="0030736F"/>
    <w:rsid w:val="00337F84"/>
    <w:rsid w:val="003425D7"/>
    <w:rsid w:val="0037184B"/>
    <w:rsid w:val="00376E97"/>
    <w:rsid w:val="00377D8C"/>
    <w:rsid w:val="00391F8D"/>
    <w:rsid w:val="00395D82"/>
    <w:rsid w:val="0039646A"/>
    <w:rsid w:val="00396A4E"/>
    <w:rsid w:val="0039763B"/>
    <w:rsid w:val="003A2E56"/>
    <w:rsid w:val="003B09C3"/>
    <w:rsid w:val="003B25C4"/>
    <w:rsid w:val="003F237D"/>
    <w:rsid w:val="003F67AE"/>
    <w:rsid w:val="0042645E"/>
    <w:rsid w:val="00436466"/>
    <w:rsid w:val="004367F9"/>
    <w:rsid w:val="004467F7"/>
    <w:rsid w:val="00447318"/>
    <w:rsid w:val="004613E7"/>
    <w:rsid w:val="0046610D"/>
    <w:rsid w:val="0047190B"/>
    <w:rsid w:val="004720CE"/>
    <w:rsid w:val="004A63D6"/>
    <w:rsid w:val="004C4D44"/>
    <w:rsid w:val="004C59E4"/>
    <w:rsid w:val="004D0A20"/>
    <w:rsid w:val="004D287D"/>
    <w:rsid w:val="004D54B0"/>
    <w:rsid w:val="004E0076"/>
    <w:rsid w:val="004E3CC6"/>
    <w:rsid w:val="004F3379"/>
    <w:rsid w:val="004F3A60"/>
    <w:rsid w:val="004F4965"/>
    <w:rsid w:val="00501DF4"/>
    <w:rsid w:val="005065B0"/>
    <w:rsid w:val="0052009E"/>
    <w:rsid w:val="00527405"/>
    <w:rsid w:val="005331CE"/>
    <w:rsid w:val="005408AA"/>
    <w:rsid w:val="00543098"/>
    <w:rsid w:val="00552A18"/>
    <w:rsid w:val="005533C6"/>
    <w:rsid w:val="005670B9"/>
    <w:rsid w:val="005731CE"/>
    <w:rsid w:val="005754C3"/>
    <w:rsid w:val="005763B1"/>
    <w:rsid w:val="00576A9C"/>
    <w:rsid w:val="005804E3"/>
    <w:rsid w:val="005823B6"/>
    <w:rsid w:val="005908DA"/>
    <w:rsid w:val="00593D02"/>
    <w:rsid w:val="00597AC2"/>
    <w:rsid w:val="005A121E"/>
    <w:rsid w:val="005B0FE8"/>
    <w:rsid w:val="005B2A2D"/>
    <w:rsid w:val="005C4582"/>
    <w:rsid w:val="005D232D"/>
    <w:rsid w:val="005F153B"/>
    <w:rsid w:val="006062A3"/>
    <w:rsid w:val="006100AF"/>
    <w:rsid w:val="00610F0B"/>
    <w:rsid w:val="00616444"/>
    <w:rsid w:val="00621AA8"/>
    <w:rsid w:val="00623380"/>
    <w:rsid w:val="006239C5"/>
    <w:rsid w:val="0063123B"/>
    <w:rsid w:val="0063441D"/>
    <w:rsid w:val="00637E04"/>
    <w:rsid w:val="00642147"/>
    <w:rsid w:val="00645C64"/>
    <w:rsid w:val="006500FC"/>
    <w:rsid w:val="00652E6C"/>
    <w:rsid w:val="00656A6C"/>
    <w:rsid w:val="00661E51"/>
    <w:rsid w:val="0067661B"/>
    <w:rsid w:val="00682022"/>
    <w:rsid w:val="00695322"/>
    <w:rsid w:val="0069664E"/>
    <w:rsid w:val="006A5D48"/>
    <w:rsid w:val="006A66A3"/>
    <w:rsid w:val="006B0992"/>
    <w:rsid w:val="006B48C7"/>
    <w:rsid w:val="006C044C"/>
    <w:rsid w:val="006C0601"/>
    <w:rsid w:val="006C54E7"/>
    <w:rsid w:val="006D0409"/>
    <w:rsid w:val="006D08E8"/>
    <w:rsid w:val="006D6A89"/>
    <w:rsid w:val="006E2C04"/>
    <w:rsid w:val="006E34B5"/>
    <w:rsid w:val="006F40DA"/>
    <w:rsid w:val="006F67B7"/>
    <w:rsid w:val="00703896"/>
    <w:rsid w:val="007168F6"/>
    <w:rsid w:val="00720816"/>
    <w:rsid w:val="007322CC"/>
    <w:rsid w:val="0073728E"/>
    <w:rsid w:val="00737617"/>
    <w:rsid w:val="00737745"/>
    <w:rsid w:val="0074426E"/>
    <w:rsid w:val="00750F80"/>
    <w:rsid w:val="007602D1"/>
    <w:rsid w:val="00761892"/>
    <w:rsid w:val="00773C39"/>
    <w:rsid w:val="00780548"/>
    <w:rsid w:val="007806BE"/>
    <w:rsid w:val="00784EF1"/>
    <w:rsid w:val="00794F88"/>
    <w:rsid w:val="007967F9"/>
    <w:rsid w:val="007B342D"/>
    <w:rsid w:val="007B5F70"/>
    <w:rsid w:val="007C27F2"/>
    <w:rsid w:val="007C3714"/>
    <w:rsid w:val="007C3BC8"/>
    <w:rsid w:val="007D399A"/>
    <w:rsid w:val="007E6ACF"/>
    <w:rsid w:val="007F1E8D"/>
    <w:rsid w:val="00801A70"/>
    <w:rsid w:val="00803FFA"/>
    <w:rsid w:val="008062A5"/>
    <w:rsid w:val="00820147"/>
    <w:rsid w:val="00843B9F"/>
    <w:rsid w:val="0085004F"/>
    <w:rsid w:val="0085138C"/>
    <w:rsid w:val="00853A20"/>
    <w:rsid w:val="00863ACC"/>
    <w:rsid w:val="0087252D"/>
    <w:rsid w:val="0087630A"/>
    <w:rsid w:val="00877ADE"/>
    <w:rsid w:val="00883958"/>
    <w:rsid w:val="00891D2A"/>
    <w:rsid w:val="008A46AA"/>
    <w:rsid w:val="008A49CE"/>
    <w:rsid w:val="008A49D0"/>
    <w:rsid w:val="008A5333"/>
    <w:rsid w:val="008B06A9"/>
    <w:rsid w:val="008B370D"/>
    <w:rsid w:val="008C5A54"/>
    <w:rsid w:val="008D7F87"/>
    <w:rsid w:val="008F31E6"/>
    <w:rsid w:val="00905319"/>
    <w:rsid w:val="009057B3"/>
    <w:rsid w:val="0093387E"/>
    <w:rsid w:val="00940D05"/>
    <w:rsid w:val="00950DFF"/>
    <w:rsid w:val="00954CD4"/>
    <w:rsid w:val="009555B4"/>
    <w:rsid w:val="00974184"/>
    <w:rsid w:val="00976FE2"/>
    <w:rsid w:val="0098548D"/>
    <w:rsid w:val="009A0E3E"/>
    <w:rsid w:val="009A45B7"/>
    <w:rsid w:val="009B28C1"/>
    <w:rsid w:val="009B511F"/>
    <w:rsid w:val="009C4645"/>
    <w:rsid w:val="009D7E81"/>
    <w:rsid w:val="009E1B49"/>
    <w:rsid w:val="009E4F61"/>
    <w:rsid w:val="009E6EBE"/>
    <w:rsid w:val="009E7041"/>
    <w:rsid w:val="009F0907"/>
    <w:rsid w:val="009F4A08"/>
    <w:rsid w:val="009F611F"/>
    <w:rsid w:val="00A00A5C"/>
    <w:rsid w:val="00A034A3"/>
    <w:rsid w:val="00A24D62"/>
    <w:rsid w:val="00A3687A"/>
    <w:rsid w:val="00A375A0"/>
    <w:rsid w:val="00A47AAE"/>
    <w:rsid w:val="00A53DC2"/>
    <w:rsid w:val="00A56D47"/>
    <w:rsid w:val="00A60778"/>
    <w:rsid w:val="00A62413"/>
    <w:rsid w:val="00A75DDA"/>
    <w:rsid w:val="00A81435"/>
    <w:rsid w:val="00A81EC4"/>
    <w:rsid w:val="00A85177"/>
    <w:rsid w:val="00A8728E"/>
    <w:rsid w:val="00A94975"/>
    <w:rsid w:val="00A9499B"/>
    <w:rsid w:val="00A95819"/>
    <w:rsid w:val="00AA6D1E"/>
    <w:rsid w:val="00AB5A70"/>
    <w:rsid w:val="00AB5C43"/>
    <w:rsid w:val="00AD2443"/>
    <w:rsid w:val="00AD3D79"/>
    <w:rsid w:val="00AE0DB8"/>
    <w:rsid w:val="00AF08D3"/>
    <w:rsid w:val="00B02277"/>
    <w:rsid w:val="00B1796E"/>
    <w:rsid w:val="00B17DDD"/>
    <w:rsid w:val="00B21742"/>
    <w:rsid w:val="00B3552D"/>
    <w:rsid w:val="00B438C6"/>
    <w:rsid w:val="00B5078E"/>
    <w:rsid w:val="00B54043"/>
    <w:rsid w:val="00B542A8"/>
    <w:rsid w:val="00B54826"/>
    <w:rsid w:val="00B632A4"/>
    <w:rsid w:val="00B7650E"/>
    <w:rsid w:val="00B827F8"/>
    <w:rsid w:val="00B92656"/>
    <w:rsid w:val="00B9390F"/>
    <w:rsid w:val="00BA0485"/>
    <w:rsid w:val="00BA68B3"/>
    <w:rsid w:val="00BA77F5"/>
    <w:rsid w:val="00BB09F8"/>
    <w:rsid w:val="00BC17B8"/>
    <w:rsid w:val="00BD4FF2"/>
    <w:rsid w:val="00BE08E4"/>
    <w:rsid w:val="00BE0C51"/>
    <w:rsid w:val="00BF0572"/>
    <w:rsid w:val="00BF0D29"/>
    <w:rsid w:val="00BF5E21"/>
    <w:rsid w:val="00BF7868"/>
    <w:rsid w:val="00C058CF"/>
    <w:rsid w:val="00C264AB"/>
    <w:rsid w:val="00C268F8"/>
    <w:rsid w:val="00C40B6A"/>
    <w:rsid w:val="00C413E4"/>
    <w:rsid w:val="00C429EC"/>
    <w:rsid w:val="00C47F9F"/>
    <w:rsid w:val="00C56419"/>
    <w:rsid w:val="00C649B5"/>
    <w:rsid w:val="00C8286D"/>
    <w:rsid w:val="00C8412F"/>
    <w:rsid w:val="00C84BC5"/>
    <w:rsid w:val="00C85A06"/>
    <w:rsid w:val="00C86744"/>
    <w:rsid w:val="00C87BBD"/>
    <w:rsid w:val="00C91F63"/>
    <w:rsid w:val="00C9290B"/>
    <w:rsid w:val="00CC51A4"/>
    <w:rsid w:val="00CD006A"/>
    <w:rsid w:val="00CE306B"/>
    <w:rsid w:val="00CE3BF9"/>
    <w:rsid w:val="00D016CB"/>
    <w:rsid w:val="00D05030"/>
    <w:rsid w:val="00D052C8"/>
    <w:rsid w:val="00D055C5"/>
    <w:rsid w:val="00D158CE"/>
    <w:rsid w:val="00D31647"/>
    <w:rsid w:val="00D442A9"/>
    <w:rsid w:val="00D52430"/>
    <w:rsid w:val="00D6091D"/>
    <w:rsid w:val="00D61475"/>
    <w:rsid w:val="00D651B7"/>
    <w:rsid w:val="00D7296E"/>
    <w:rsid w:val="00D8000C"/>
    <w:rsid w:val="00D91828"/>
    <w:rsid w:val="00DA0DDB"/>
    <w:rsid w:val="00DA1187"/>
    <w:rsid w:val="00DA4F20"/>
    <w:rsid w:val="00DB08FA"/>
    <w:rsid w:val="00DB0FAE"/>
    <w:rsid w:val="00DB3EF7"/>
    <w:rsid w:val="00DD235F"/>
    <w:rsid w:val="00DD77B6"/>
    <w:rsid w:val="00DE3739"/>
    <w:rsid w:val="00DE7A91"/>
    <w:rsid w:val="00DF04E8"/>
    <w:rsid w:val="00DF7DFC"/>
    <w:rsid w:val="00E02598"/>
    <w:rsid w:val="00E04051"/>
    <w:rsid w:val="00E07706"/>
    <w:rsid w:val="00E21CC4"/>
    <w:rsid w:val="00E2406C"/>
    <w:rsid w:val="00E44115"/>
    <w:rsid w:val="00E4554B"/>
    <w:rsid w:val="00E4674B"/>
    <w:rsid w:val="00E6172B"/>
    <w:rsid w:val="00E664EC"/>
    <w:rsid w:val="00E6746C"/>
    <w:rsid w:val="00E82EC2"/>
    <w:rsid w:val="00E83120"/>
    <w:rsid w:val="00E87913"/>
    <w:rsid w:val="00E950B0"/>
    <w:rsid w:val="00E950F9"/>
    <w:rsid w:val="00E97925"/>
    <w:rsid w:val="00EA6C57"/>
    <w:rsid w:val="00EB10F8"/>
    <w:rsid w:val="00EB19B2"/>
    <w:rsid w:val="00EB5F32"/>
    <w:rsid w:val="00EB6B0D"/>
    <w:rsid w:val="00EC319E"/>
    <w:rsid w:val="00EE249E"/>
    <w:rsid w:val="00F013F7"/>
    <w:rsid w:val="00F113B4"/>
    <w:rsid w:val="00F2091C"/>
    <w:rsid w:val="00F24831"/>
    <w:rsid w:val="00F307D7"/>
    <w:rsid w:val="00F34371"/>
    <w:rsid w:val="00F413FF"/>
    <w:rsid w:val="00F50CAE"/>
    <w:rsid w:val="00F6553F"/>
    <w:rsid w:val="00F71351"/>
    <w:rsid w:val="00F809FE"/>
    <w:rsid w:val="00F84548"/>
    <w:rsid w:val="00F8483B"/>
    <w:rsid w:val="00F850F7"/>
    <w:rsid w:val="00F90412"/>
    <w:rsid w:val="00F93492"/>
    <w:rsid w:val="00F94D86"/>
    <w:rsid w:val="00F95753"/>
    <w:rsid w:val="00FA42B5"/>
    <w:rsid w:val="00FA4CA0"/>
    <w:rsid w:val="00FA5578"/>
    <w:rsid w:val="00FB150D"/>
    <w:rsid w:val="00FB26BC"/>
    <w:rsid w:val="00FB4B2F"/>
    <w:rsid w:val="00FC2EA8"/>
    <w:rsid w:val="00FD02F9"/>
    <w:rsid w:val="00FD13F3"/>
    <w:rsid w:val="00FD286E"/>
    <w:rsid w:val="00FD75DF"/>
    <w:rsid w:val="00FD77CA"/>
    <w:rsid w:val="00FE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D2D14"/>
  <w15:chartTrackingRefBased/>
  <w15:docId w15:val="{6043AC55-1FB9-45BC-ADAD-0E21638A9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1937"/>
    <w:rPr>
      <w:lang w:val="ro-RO"/>
    </w:rPr>
  </w:style>
  <w:style w:type="paragraph" w:styleId="Footer">
    <w:name w:val="footer"/>
    <w:basedOn w:val="Normal"/>
    <w:link w:val="FooterChar"/>
    <w:uiPriority w:val="99"/>
    <w:unhideWhenUsed/>
    <w:rsid w:val="001C1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937"/>
    <w:rPr>
      <w:lang w:val="ro-RO"/>
    </w:rPr>
  </w:style>
  <w:style w:type="character" w:styleId="Hyperlink">
    <w:name w:val="Hyperlink"/>
    <w:basedOn w:val="DefaultParagraphFont"/>
    <w:uiPriority w:val="99"/>
    <w:unhideWhenUsed/>
    <w:rsid w:val="00E950B0"/>
    <w:rPr>
      <w:color w:val="0563C1" w:themeColor="hyperlink"/>
      <w:u w:val="single"/>
    </w:rPr>
  </w:style>
  <w:style w:type="character" w:customStyle="1" w:styleId="UnresolvedMention1">
    <w:name w:val="Unresolved Mention1"/>
    <w:basedOn w:val="DefaultParagraphFont"/>
    <w:uiPriority w:val="99"/>
    <w:semiHidden/>
    <w:unhideWhenUsed/>
    <w:rsid w:val="00E950B0"/>
    <w:rPr>
      <w:color w:val="605E5C"/>
      <w:shd w:val="clear" w:color="auto" w:fill="E1DFDD"/>
    </w:rPr>
  </w:style>
  <w:style w:type="paragraph" w:styleId="FootnoteText">
    <w:name w:val="footnote text"/>
    <w:basedOn w:val="Normal"/>
    <w:link w:val="FootnoteTextChar"/>
    <w:uiPriority w:val="99"/>
    <w:semiHidden/>
    <w:unhideWhenUsed/>
    <w:rsid w:val="003F67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67AE"/>
    <w:rPr>
      <w:sz w:val="20"/>
      <w:szCs w:val="20"/>
      <w:lang w:val="ro-RO"/>
    </w:rPr>
  </w:style>
  <w:style w:type="character" w:styleId="FootnoteReference">
    <w:name w:val="footnote reference"/>
    <w:basedOn w:val="DefaultParagraphFont"/>
    <w:uiPriority w:val="99"/>
    <w:semiHidden/>
    <w:unhideWhenUsed/>
    <w:rsid w:val="003F67AE"/>
    <w:rPr>
      <w:vertAlign w:val="superscript"/>
    </w:rPr>
  </w:style>
  <w:style w:type="paragraph" w:styleId="EndnoteText">
    <w:name w:val="endnote text"/>
    <w:basedOn w:val="Normal"/>
    <w:link w:val="EndnoteTextChar"/>
    <w:uiPriority w:val="99"/>
    <w:semiHidden/>
    <w:unhideWhenUsed/>
    <w:rsid w:val="002E03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03FC"/>
    <w:rPr>
      <w:sz w:val="20"/>
      <w:szCs w:val="20"/>
      <w:lang w:val="ro-RO"/>
    </w:rPr>
  </w:style>
  <w:style w:type="character" w:styleId="EndnoteReference">
    <w:name w:val="endnote reference"/>
    <w:basedOn w:val="DefaultParagraphFont"/>
    <w:uiPriority w:val="99"/>
    <w:semiHidden/>
    <w:unhideWhenUsed/>
    <w:rsid w:val="002E03FC"/>
    <w:rPr>
      <w:vertAlign w:val="superscript"/>
    </w:rPr>
  </w:style>
  <w:style w:type="character" w:styleId="FollowedHyperlink">
    <w:name w:val="FollowedHyperlink"/>
    <w:basedOn w:val="DefaultParagraphFont"/>
    <w:uiPriority w:val="99"/>
    <w:semiHidden/>
    <w:unhideWhenUsed/>
    <w:rsid w:val="00242A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sony.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presscentre.sony.ro/" TargetMode="External"/><Relationship Id="rId2" Type="http://schemas.openxmlformats.org/officeDocument/2006/relationships/styles" Target="styles.xml"/><Relationship Id="rId16" Type="http://schemas.openxmlformats.org/officeDocument/2006/relationships/hyperlink" Target="https://pro.sony/en_GB/products/4k-sxrd-projectors/vpl-vw760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s://www.sony.ro/electronics/playere-blu-ray-disc/ubp-x700" TargetMode="Externa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sony.ro/electronics/camera-foto-obiective/sel1635g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CD35E-6B91-4B3E-AF9A-F2569E7E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Silion</dc:creator>
  <cp:keywords/>
  <dc:description/>
  <cp:lastModifiedBy>Dragos Lazarescu</cp:lastModifiedBy>
  <cp:revision>9</cp:revision>
  <dcterms:created xsi:type="dcterms:W3CDTF">2018-08-16T15:04:00Z</dcterms:created>
  <dcterms:modified xsi:type="dcterms:W3CDTF">2018-08-17T07:41:00Z</dcterms:modified>
</cp:coreProperties>
</file>