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D" w:rsidRPr="0020395E" w:rsidRDefault="00A3131D" w:rsidP="00A3131D">
      <w:pPr>
        <w:rPr>
          <w:lang w:val="bg-BG" w:eastAsia="ja-JP"/>
        </w:rPr>
      </w:pPr>
      <w:r w:rsidRPr="0020395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72ADA7" wp14:editId="6B7C8DD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1D" w:rsidRPr="0020395E" w:rsidRDefault="00A3131D" w:rsidP="00A3131D">
      <w:pPr>
        <w:rPr>
          <w:lang w:val="bg-BG"/>
        </w:rPr>
      </w:pPr>
    </w:p>
    <w:p w:rsidR="00A3131D" w:rsidRPr="0020395E" w:rsidRDefault="000B4E4B" w:rsidP="00A3131D">
      <w:pPr>
        <w:pStyle w:val="Header"/>
        <w:rPr>
          <w:rFonts w:asciiTheme="minorHAnsi" w:hAnsiTheme="minorHAnsi"/>
          <w:iCs/>
          <w:sz w:val="32"/>
          <w:szCs w:val="32"/>
          <w:lang w:val="bg-BG"/>
        </w:rPr>
      </w:pPr>
      <w:r w:rsidRPr="0020395E">
        <w:rPr>
          <w:rFonts w:asciiTheme="minorHAnsi" w:hAnsiTheme="minorHAnsi"/>
          <w:iCs/>
          <w:sz w:val="32"/>
          <w:szCs w:val="32"/>
          <w:lang w:val="bg-BG"/>
        </w:rPr>
        <w:t>Съобщение до медиите</w:t>
      </w:r>
    </w:p>
    <w:p w:rsidR="00A3131D" w:rsidRPr="0020395E" w:rsidRDefault="00A3131D" w:rsidP="00A3131D">
      <w:pPr>
        <w:pStyle w:val="Header"/>
        <w:rPr>
          <w:rFonts w:ascii="Verdana" w:hAnsi="Verdana"/>
          <w:b/>
          <w:sz w:val="22"/>
          <w:lang w:val="bg-BG"/>
        </w:rPr>
      </w:pPr>
    </w:p>
    <w:p w:rsidR="00A3131D" w:rsidRPr="0020395E" w:rsidRDefault="007B1B5E" w:rsidP="00A3131D">
      <w:pPr>
        <w:pStyle w:val="Header"/>
        <w:rPr>
          <w:rFonts w:ascii="Verdana" w:hAnsi="Verdana"/>
          <w:b/>
          <w:sz w:val="22"/>
          <w:lang w:val="bg-BG"/>
        </w:rPr>
      </w:pPr>
      <w:r w:rsidRPr="0020395E">
        <w:rPr>
          <w:rFonts w:ascii="Verdana" w:hAnsi="Verdana"/>
          <w:b/>
          <w:sz w:val="22"/>
          <w:lang w:val="bg-BG"/>
        </w:rPr>
        <w:t>30 август 2018 г.</w:t>
      </w:r>
    </w:p>
    <w:p w:rsidR="00A3131D" w:rsidRPr="0020395E" w:rsidRDefault="00F96160" w:rsidP="00A3131D">
      <w:pPr>
        <w:pStyle w:val="PlainText"/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r w:rsidRPr="0020395E">
        <w:rPr>
          <w:rFonts w:ascii="Verdana" w:hAnsi="Verdana"/>
          <w:b/>
          <w:bCs/>
          <w:iCs/>
          <w:sz w:val="40"/>
          <w:szCs w:val="40"/>
          <w:lang w:val="bg-BG" w:eastAsia="ja-JP"/>
        </w:rPr>
        <w:t>Почувствайте</w:t>
      </w:r>
      <w:r w:rsidR="007B1B5E" w:rsidRPr="0020395E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атмосферата на живата музика с първокласните слушалки MDR-Z7M2 на Sony </w:t>
      </w:r>
    </w:p>
    <w:p w:rsidR="00A3131D" w:rsidRPr="0020395E" w:rsidRDefault="00A3131D" w:rsidP="00A3131D">
      <w:pPr>
        <w:pStyle w:val="PlainText"/>
        <w:jc w:val="center"/>
        <w:rPr>
          <w:rFonts w:ascii="Verdana" w:eastAsia="MS Mincho" w:hAnsi="Verdana"/>
          <w:b/>
          <w:bCs/>
          <w:iCs/>
          <w:kern w:val="0"/>
          <w:sz w:val="24"/>
          <w:szCs w:val="24"/>
          <w:lang w:val="bg-BG" w:eastAsia="ja-JP"/>
        </w:rPr>
      </w:pPr>
    </w:p>
    <w:p w:rsidR="00A3131D" w:rsidRPr="0020395E" w:rsidRDefault="00FC5BED" w:rsidP="00FC5BED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20395E">
        <w:rPr>
          <w:rFonts w:ascii="Verdana" w:hAnsi="Verdana"/>
          <w:b/>
          <w:bCs/>
          <w:iCs/>
          <w:szCs w:val="24"/>
          <w:lang w:val="bg-BG" w:eastAsia="ja-JP"/>
        </w:rPr>
        <w:t>Подобрено качество на звук благодарение на технологии, наследени от емблематичната серия слушалки MDR-Z1R</w:t>
      </w:r>
    </w:p>
    <w:p w:rsidR="00A3131D" w:rsidRPr="0020395E" w:rsidRDefault="00F96160" w:rsidP="00FC5BED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20395E">
        <w:rPr>
          <w:rFonts w:ascii="Verdana" w:hAnsi="Verdana"/>
          <w:b/>
          <w:bCs/>
          <w:iCs/>
          <w:szCs w:val="24"/>
          <w:lang w:val="bg-BG" w:eastAsia="ja-JP"/>
        </w:rPr>
        <w:t>Ново разработена</w:t>
      </w:r>
      <w:r w:rsidR="00FC5BED" w:rsidRPr="0020395E">
        <w:rPr>
          <w:rFonts w:ascii="Verdana" w:hAnsi="Verdana"/>
          <w:b/>
          <w:bCs/>
          <w:iCs/>
          <w:szCs w:val="24"/>
          <w:lang w:val="bg-BG" w:eastAsia="ja-JP"/>
        </w:rPr>
        <w:t xml:space="preserve"> 70мм шпула, диафрагми от течен полимерен кристал с алуминиево покритие, по-големи магнити  и решетка тип Фибоначи</w:t>
      </w:r>
      <w:r w:rsidR="00A3131D" w:rsidRPr="0020395E">
        <w:rPr>
          <w:rStyle w:val="FootnoteReference"/>
          <w:rFonts w:ascii="Verdana" w:hAnsi="Verdana"/>
          <w:b/>
          <w:bCs/>
          <w:iCs/>
          <w:szCs w:val="24"/>
          <w:lang w:val="bg-BG" w:eastAsia="ja-JP"/>
        </w:rPr>
        <w:footnoteReference w:id="1"/>
      </w:r>
      <w:r w:rsidR="00A3131D" w:rsidRPr="0020395E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</w:p>
    <w:p w:rsidR="00A3131D" w:rsidRPr="0020395E" w:rsidRDefault="00FC5BED" w:rsidP="00FC5BED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20395E">
        <w:rPr>
          <w:rFonts w:ascii="Verdana" w:hAnsi="Verdana"/>
          <w:b/>
          <w:bCs/>
          <w:iCs/>
          <w:szCs w:val="24"/>
          <w:lang w:val="bg-BG" w:eastAsia="ja-JP"/>
        </w:rPr>
        <w:t>Изключително качество на зв</w:t>
      </w:r>
      <w:r w:rsidR="00BC4B93" w:rsidRPr="0020395E">
        <w:rPr>
          <w:rFonts w:ascii="Verdana" w:hAnsi="Verdana"/>
          <w:b/>
          <w:bCs/>
          <w:iCs/>
          <w:szCs w:val="24"/>
          <w:lang w:val="bg-BG" w:eastAsia="ja-JP"/>
        </w:rPr>
        <w:t>ука с триизмерно пространствено звуково изживяване с широко обхватен</w:t>
      </w:r>
      <w:r w:rsidRPr="0020395E">
        <w:rPr>
          <w:rFonts w:ascii="Verdana" w:hAnsi="Verdana"/>
          <w:b/>
          <w:bCs/>
          <w:iCs/>
          <w:szCs w:val="24"/>
          <w:lang w:val="bg-BG" w:eastAsia="ja-JP"/>
        </w:rPr>
        <w:t xml:space="preserve"> звук от 4Hz до 100kHz </w:t>
      </w:r>
      <w:r w:rsidR="00A3131D" w:rsidRPr="0020395E">
        <w:rPr>
          <w:rFonts w:ascii="Verdana" w:hAnsi="Verdana"/>
          <w:b/>
          <w:bCs/>
          <w:iCs/>
          <w:szCs w:val="24"/>
          <w:lang w:val="bg-BG" w:eastAsia="ja-JP"/>
        </w:rPr>
        <w:t xml:space="preserve">  </w:t>
      </w:r>
    </w:p>
    <w:p w:rsidR="00A3131D" w:rsidRPr="0020395E" w:rsidRDefault="00FC5BED" w:rsidP="00FC5BED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val="bg-BG" w:eastAsia="ja-JP"/>
        </w:rPr>
      </w:pPr>
      <w:r w:rsidRPr="0020395E">
        <w:rPr>
          <w:rFonts w:ascii="Verdana" w:hAnsi="Verdana"/>
          <w:b/>
          <w:bCs/>
          <w:iCs/>
          <w:szCs w:val="24"/>
          <w:lang w:val="bg-BG" w:eastAsia="ja-JP"/>
        </w:rPr>
        <w:t xml:space="preserve">Наушници, изработени от много дебела, уретанова пяна, която намалява натиска и осигурява комфорт при продължителна употреба </w:t>
      </w:r>
    </w:p>
    <w:p w:rsidR="00A3131D" w:rsidRPr="0020395E" w:rsidRDefault="00A3131D" w:rsidP="00A3131D">
      <w:pPr>
        <w:pStyle w:val="PlainText"/>
        <w:jc w:val="center"/>
        <w:rPr>
          <w:rFonts w:ascii="Verdana" w:eastAsia="MS Mincho" w:hAnsi="Verdana"/>
          <w:b/>
          <w:bCs/>
          <w:iCs/>
          <w:kern w:val="0"/>
          <w:sz w:val="24"/>
          <w:szCs w:val="24"/>
          <w:lang w:val="bg-BG" w:eastAsia="ja-JP"/>
        </w:rPr>
      </w:pPr>
    </w:p>
    <w:p w:rsidR="00FC5BED" w:rsidRPr="0020395E" w:rsidRDefault="00FC5BE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 xml:space="preserve">Sony днес представи MDR-Z7M2 – </w:t>
      </w:r>
      <w:r w:rsidR="004A5455" w:rsidRPr="0020395E">
        <w:rPr>
          <w:rFonts w:ascii="Verdana" w:hAnsi="Verdana"/>
          <w:bCs/>
          <w:sz w:val="22"/>
          <w:szCs w:val="22"/>
          <w:lang w:val="bg-BG"/>
        </w:rPr>
        <w:t xml:space="preserve">наследниците на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MDR-Z7. Този модел </w:t>
      </w:r>
      <w:r w:rsidR="00B70C47" w:rsidRPr="0020395E">
        <w:rPr>
          <w:rFonts w:ascii="Verdana" w:hAnsi="Verdana"/>
          <w:bCs/>
          <w:sz w:val="22"/>
          <w:szCs w:val="22"/>
          <w:lang w:val="bg-BG"/>
        </w:rPr>
        <w:t xml:space="preserve">е </w:t>
      </w:r>
      <w:r w:rsidR="007A5C43">
        <w:rPr>
          <w:rFonts w:ascii="Verdana" w:hAnsi="Verdana"/>
          <w:bCs/>
          <w:sz w:val="22"/>
          <w:szCs w:val="22"/>
          <w:lang w:val="bg-BG"/>
        </w:rPr>
        <w:t>ново поколение</w:t>
      </w:r>
      <w:r w:rsidR="00B70C47" w:rsidRPr="0020395E">
        <w:rPr>
          <w:rFonts w:ascii="Verdana" w:hAnsi="Verdana"/>
          <w:bCs/>
          <w:sz w:val="22"/>
          <w:szCs w:val="22"/>
          <w:lang w:val="bg-BG"/>
        </w:rPr>
        <w:t xml:space="preserve"> на </w:t>
      </w:r>
      <w:r w:rsidRPr="0020395E">
        <w:rPr>
          <w:rFonts w:ascii="Verdana" w:hAnsi="Verdana"/>
          <w:bCs/>
          <w:sz w:val="22"/>
          <w:szCs w:val="22"/>
          <w:lang w:val="bg-BG"/>
        </w:rPr>
        <w:t>емблематичната серия MDR-Z1R</w:t>
      </w:r>
      <w:r w:rsidR="00B70C47" w:rsidRPr="0020395E">
        <w:rPr>
          <w:rFonts w:ascii="Verdana" w:hAnsi="Verdana"/>
          <w:bCs/>
          <w:sz w:val="22"/>
          <w:szCs w:val="22"/>
          <w:lang w:val="bg-BG"/>
        </w:rPr>
        <w:t xml:space="preserve"> с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решетка тип </w:t>
      </w:r>
      <w:proofErr w:type="spellStart"/>
      <w:r w:rsidRPr="0020395E">
        <w:rPr>
          <w:rFonts w:ascii="Verdana" w:hAnsi="Verdana"/>
          <w:bCs/>
          <w:sz w:val="22"/>
          <w:szCs w:val="22"/>
          <w:lang w:val="bg-BG"/>
        </w:rPr>
        <w:t>Фибоначи</w:t>
      </w:r>
      <w:proofErr w:type="spellEnd"/>
      <w:r w:rsidRPr="0020395E">
        <w:rPr>
          <w:rFonts w:ascii="Verdana" w:hAnsi="Verdana"/>
          <w:bCs/>
          <w:sz w:val="22"/>
          <w:szCs w:val="22"/>
          <w:lang w:val="bg-BG"/>
        </w:rPr>
        <w:t xml:space="preserve"> и φ 4.4mm кабел за балансирана връзка, наличен в комплекта.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ED2151" w:rsidRPr="0020395E" w:rsidRDefault="00ED2151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 xml:space="preserve">Sony за пореден път </w:t>
      </w:r>
      <w:r w:rsidR="00B70C47" w:rsidRPr="0020395E">
        <w:rPr>
          <w:rFonts w:ascii="Verdana" w:hAnsi="Verdana"/>
          <w:bCs/>
          <w:sz w:val="22"/>
          <w:szCs w:val="22"/>
          <w:lang w:val="bg-BG"/>
        </w:rPr>
        <w:t>предлага съвършено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аудио изживяване: Z7M2 разполагат с широко честотно покритие и динамичен диапазон, наред с лин</w:t>
      </w:r>
      <w:r w:rsidR="00665658" w:rsidRPr="0020395E">
        <w:rPr>
          <w:rFonts w:ascii="Verdana" w:hAnsi="Verdana"/>
          <w:bCs/>
          <w:sz w:val="22"/>
          <w:szCs w:val="22"/>
          <w:lang w:val="bg-BG"/>
        </w:rPr>
        <w:t xml:space="preserve">ейно поляризирана предна вълна, </w:t>
      </w:r>
      <w:r w:rsidRPr="0020395E">
        <w:rPr>
          <w:rFonts w:ascii="Verdana" w:hAnsi="Verdana"/>
          <w:bCs/>
          <w:sz w:val="22"/>
          <w:szCs w:val="22"/>
          <w:lang w:val="bg-BG"/>
        </w:rPr>
        <w:t>предлагащи на потребите</w:t>
      </w:r>
      <w:r w:rsidR="005234BD" w:rsidRPr="0020395E">
        <w:rPr>
          <w:rFonts w:ascii="Verdana" w:hAnsi="Verdana"/>
          <w:bCs/>
          <w:sz w:val="22"/>
          <w:szCs w:val="22"/>
          <w:lang w:val="bg-BG"/>
        </w:rPr>
        <w:t>лите реалистично музикално възпроизвеждане- т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риизмерно и пространствено звуково изживяване, наподобяващо атмосферата от </w:t>
      </w:r>
      <w:r w:rsidR="005234BD" w:rsidRPr="0020395E">
        <w:rPr>
          <w:rFonts w:ascii="Verdana" w:hAnsi="Verdana"/>
          <w:bCs/>
          <w:sz w:val="22"/>
          <w:szCs w:val="22"/>
          <w:lang w:val="bg-BG"/>
        </w:rPr>
        <w:t>музиката на живо</w:t>
      </w:r>
      <w:r w:rsidRPr="0020395E">
        <w:rPr>
          <w:rFonts w:ascii="Verdana" w:hAnsi="Verdana"/>
          <w:bCs/>
          <w:sz w:val="22"/>
          <w:szCs w:val="22"/>
          <w:lang w:val="bg-BG"/>
        </w:rPr>
        <w:t>. С използването на 70 мм HD шпул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, както и диафрагми от течен полимерен кристал с алуминиево покритие, чрез които куполът е уголемен и профилът му – </w:t>
      </w:r>
      <w:r w:rsidRPr="0020395E">
        <w:rPr>
          <w:rFonts w:ascii="Verdana" w:hAnsi="Verdana"/>
          <w:bCs/>
          <w:sz w:val="22"/>
          <w:szCs w:val="22"/>
          <w:lang w:val="bg-BG"/>
        </w:rPr>
        <w:lastRenderedPageBreak/>
        <w:t>оптимизиран, слушалките Z7M2 предоставят прецизно възпроизвеждане на музиката за меломаните.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3131D" w:rsidRPr="0020395E" w:rsidRDefault="00CD209B" w:rsidP="00A3131D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20395E">
        <w:rPr>
          <w:rFonts w:ascii="Verdana" w:hAnsi="Verdana"/>
          <w:b/>
          <w:bCs/>
          <w:sz w:val="22"/>
          <w:szCs w:val="22"/>
          <w:lang w:val="bg-BG"/>
        </w:rPr>
        <w:t>Експертен звук за изтънчения слух</w:t>
      </w:r>
    </w:p>
    <w:p w:rsidR="00CD209B" w:rsidRPr="0020395E" w:rsidRDefault="00CD209B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 xml:space="preserve">Z7M2 </w:t>
      </w:r>
      <w:r w:rsidR="00F86948" w:rsidRPr="0020395E">
        <w:rPr>
          <w:rFonts w:ascii="Verdana" w:hAnsi="Verdana"/>
          <w:bCs/>
          <w:sz w:val="22"/>
          <w:szCs w:val="22"/>
          <w:lang w:val="bg-BG"/>
        </w:rPr>
        <w:t>е с нови</w:t>
      </w:r>
      <w:r w:rsidR="00B70C47" w:rsidRPr="0020395E">
        <w:rPr>
          <w:rFonts w:ascii="Verdana" w:hAnsi="Verdana"/>
          <w:bCs/>
          <w:sz w:val="22"/>
          <w:szCs w:val="22"/>
          <w:lang w:val="bg-BG"/>
        </w:rPr>
        <w:t xml:space="preserve"> разработени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70мм шпули, адаптирани от MDR-Z1R, както и подобрени диафрагми от течен полимерен кристал 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 xml:space="preserve">с алуминиево покритие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за 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естествен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звук с ниска степен на 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„</w:t>
      </w:r>
      <w:r w:rsidRPr="0020395E">
        <w:rPr>
          <w:rFonts w:ascii="Verdana" w:hAnsi="Verdana"/>
          <w:bCs/>
          <w:sz w:val="22"/>
          <w:szCs w:val="22"/>
          <w:lang w:val="bg-BG"/>
        </w:rPr>
        <w:t>оцветяване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“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в средно-високи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я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честот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ен диапазон</w:t>
      </w:r>
      <w:r w:rsidRPr="0020395E">
        <w:rPr>
          <w:rFonts w:ascii="Verdana" w:hAnsi="Verdana"/>
          <w:bCs/>
          <w:sz w:val="22"/>
          <w:szCs w:val="22"/>
          <w:lang w:val="bg-BG"/>
        </w:rPr>
        <w:t>. Куполът на диафрагмата е уголемен и профилът му – оптимизиран, което</w:t>
      </w:r>
      <w:r w:rsidR="005234BD" w:rsidRPr="0020395E">
        <w:rPr>
          <w:rFonts w:ascii="Verdana" w:hAnsi="Verdana"/>
          <w:bCs/>
          <w:sz w:val="22"/>
          <w:szCs w:val="22"/>
          <w:lang w:val="bg-BG"/>
        </w:rPr>
        <w:t xml:space="preserve"> е предпоставка за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чист звук в средно-ниски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те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честоти, и брилянтен в средно-високи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те</w:t>
      </w:r>
      <w:r w:rsidRPr="0020395E">
        <w:rPr>
          <w:rFonts w:ascii="Verdana" w:hAnsi="Verdana"/>
          <w:bCs/>
          <w:sz w:val="22"/>
          <w:szCs w:val="22"/>
          <w:lang w:val="bg-BG"/>
        </w:rPr>
        <w:t>. Шпулата има по-голям магнит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(два пъти 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по-голям в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сравнен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ие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 MDR-Z7), в резултат на което има повече </w:t>
      </w:r>
      <w:r w:rsidR="007C6980" w:rsidRPr="0020395E">
        <w:rPr>
          <w:rFonts w:ascii="Verdana" w:hAnsi="Verdana"/>
          <w:bCs/>
          <w:sz w:val="22"/>
          <w:szCs w:val="22"/>
          <w:lang w:val="bg-BG"/>
        </w:rPr>
        <w:t>мощ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и по този начин подобрява чистота на музиката.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E20776" w:rsidRPr="0020395E" w:rsidRDefault="00E20776" w:rsidP="00E20776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>Решетка</w:t>
      </w:r>
      <w:r w:rsidR="006D3989" w:rsidRPr="0020395E">
        <w:rPr>
          <w:rFonts w:ascii="Verdana" w:hAnsi="Verdana"/>
          <w:bCs/>
          <w:sz w:val="22"/>
          <w:szCs w:val="22"/>
          <w:lang w:val="bg-BG"/>
        </w:rPr>
        <w:t>та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тип Фибоначи, направена от твърда смола, осигурява едновременно тънкост и якост. Това намал</w:t>
      </w:r>
      <w:r w:rsidR="006D3989" w:rsidRPr="0020395E">
        <w:rPr>
          <w:rFonts w:ascii="Verdana" w:hAnsi="Verdana"/>
          <w:bCs/>
          <w:sz w:val="22"/>
          <w:szCs w:val="22"/>
          <w:lang w:val="bg-BG"/>
        </w:rPr>
        <w:t>ява затихването от решетката в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свръх</w:t>
      </w:r>
      <w:r w:rsidR="006D3989" w:rsidRPr="0020395E">
        <w:rPr>
          <w:rFonts w:ascii="Verdana" w:hAnsi="Verdana"/>
          <w:bCs/>
          <w:sz w:val="22"/>
          <w:szCs w:val="22"/>
          <w:lang w:val="bg-BG"/>
        </w:rPr>
        <w:t xml:space="preserve"> високите честоти за гладк</w:t>
      </w:r>
      <w:r w:rsidRPr="0020395E">
        <w:rPr>
          <w:rFonts w:ascii="Verdana" w:hAnsi="Verdana"/>
          <w:bCs/>
          <w:sz w:val="22"/>
          <w:szCs w:val="22"/>
          <w:lang w:val="bg-BG"/>
        </w:rPr>
        <w:t>о звуково възпроизвеждане във всички честоти.</w:t>
      </w:r>
    </w:p>
    <w:p w:rsidR="006D3989" w:rsidRPr="0020395E" w:rsidRDefault="006D3989" w:rsidP="00E20776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E20776" w:rsidRPr="0020395E" w:rsidRDefault="006D3989" w:rsidP="00E20776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>В</w:t>
      </w:r>
      <w:r w:rsidR="00E20776" w:rsidRPr="0020395E">
        <w:rPr>
          <w:rFonts w:ascii="Verdana" w:hAnsi="Verdana"/>
          <w:bCs/>
          <w:sz w:val="22"/>
          <w:szCs w:val="22"/>
          <w:lang w:val="bg-BG"/>
        </w:rPr>
        <w:t xml:space="preserve"> допълн</w:t>
      </w:r>
      <w:r w:rsidR="00DF0C6A" w:rsidRPr="0020395E">
        <w:rPr>
          <w:rFonts w:ascii="Verdana" w:hAnsi="Verdana"/>
          <w:bCs/>
          <w:sz w:val="22"/>
          <w:szCs w:val="22"/>
          <w:lang w:val="bg-BG"/>
        </w:rPr>
        <w:t>ение, „Beat Response Control“ –</w:t>
      </w:r>
      <w:r w:rsidR="00E20776" w:rsidRPr="0020395E">
        <w:rPr>
          <w:rFonts w:ascii="Verdana" w:hAnsi="Verdana"/>
          <w:bCs/>
          <w:sz w:val="22"/>
          <w:szCs w:val="22"/>
          <w:lang w:val="bg-BG"/>
        </w:rPr>
        <w:t xml:space="preserve"> специален акустичен порт на корпуса, контролира въздушното течение зад шпулата и оптимизира движението на диафрагмата при възпроизвеждане на ниски честоти. В същото време се подобряват преходните характеристики при басите и се </w:t>
      </w:r>
      <w:r w:rsidR="00DF0C6A" w:rsidRPr="0020395E">
        <w:rPr>
          <w:rFonts w:ascii="Verdana" w:hAnsi="Verdana"/>
          <w:bCs/>
          <w:sz w:val="22"/>
          <w:szCs w:val="22"/>
          <w:lang w:val="bg-BG"/>
        </w:rPr>
        <w:t>възпроизвежда</w:t>
      </w:r>
      <w:r w:rsidR="00E20776" w:rsidRPr="0020395E">
        <w:rPr>
          <w:rFonts w:ascii="Verdana" w:hAnsi="Verdana"/>
          <w:bCs/>
          <w:sz w:val="22"/>
          <w:szCs w:val="22"/>
          <w:lang w:val="bg-BG"/>
        </w:rPr>
        <w:t xml:space="preserve"> акуратно музикалния ритъм.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CF2024" w:rsidRPr="0020395E" w:rsidRDefault="00CF2024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>Другите характеристики на Z7M2 включват изп</w:t>
      </w:r>
      <w:r w:rsidR="002451A6" w:rsidRPr="0020395E">
        <w:rPr>
          <w:rFonts w:ascii="Verdana" w:hAnsi="Verdana"/>
          <w:bCs/>
          <w:sz w:val="22"/>
          <w:szCs w:val="22"/>
          <w:lang w:val="bg-BG"/>
        </w:rPr>
        <w:t>олзването на специален безоловен припой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и корзонови сплави в жаковете на слушалките. </w:t>
      </w:r>
      <w:r w:rsidR="00C37E33" w:rsidRPr="0020395E">
        <w:rPr>
          <w:rFonts w:ascii="Verdana" w:hAnsi="Verdana"/>
          <w:bCs/>
          <w:sz w:val="22"/>
          <w:szCs w:val="22"/>
          <w:lang w:val="bg-BG"/>
        </w:rPr>
        <w:t xml:space="preserve">За случая Sony е разработила </w:t>
      </w:r>
      <w:r w:rsidR="00665658" w:rsidRPr="0020395E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="00C37E33" w:rsidRPr="0020395E">
        <w:rPr>
          <w:rFonts w:ascii="Verdana" w:hAnsi="Verdana"/>
          <w:bCs/>
          <w:sz w:val="22"/>
          <w:szCs w:val="22"/>
          <w:lang w:val="bg-BG"/>
        </w:rPr>
        <w:t>отделен аудио припой</w:t>
      </w:r>
      <w:r w:rsidR="006D3989" w:rsidRPr="0020395E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C37E33" w:rsidRPr="0020395E">
        <w:rPr>
          <w:rFonts w:ascii="Verdana" w:hAnsi="Verdana"/>
          <w:bCs/>
          <w:sz w:val="22"/>
          <w:szCs w:val="22"/>
          <w:lang w:val="bg-BG"/>
        </w:rPr>
        <w:t>кой</w:t>
      </w:r>
      <w:r w:rsidR="006D3989" w:rsidRPr="0020395E">
        <w:rPr>
          <w:rFonts w:ascii="Verdana" w:hAnsi="Verdana"/>
          <w:bCs/>
          <w:sz w:val="22"/>
          <w:szCs w:val="22"/>
          <w:lang w:val="bg-BG"/>
        </w:rPr>
        <w:t>то да минимизира</w:t>
      </w:r>
      <w:r w:rsidR="00C37E33" w:rsidRPr="0020395E">
        <w:rPr>
          <w:rFonts w:ascii="Verdana" w:hAnsi="Verdana"/>
          <w:bCs/>
          <w:sz w:val="22"/>
          <w:szCs w:val="22"/>
          <w:lang w:val="bg-BG"/>
        </w:rPr>
        <w:t xml:space="preserve"> загубите по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сигнал</w:t>
      </w:r>
      <w:r w:rsidR="00C37E33" w:rsidRPr="0020395E">
        <w:rPr>
          <w:rFonts w:ascii="Verdana" w:hAnsi="Verdana"/>
          <w:bCs/>
          <w:sz w:val="22"/>
          <w:szCs w:val="22"/>
          <w:lang w:val="bg-BG"/>
        </w:rPr>
        <w:t>ните канали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, както и </w:t>
      </w:r>
      <w:r w:rsidR="006D3989" w:rsidRPr="0020395E">
        <w:rPr>
          <w:rFonts w:ascii="Verdana" w:hAnsi="Verdana"/>
          <w:bCs/>
          <w:sz w:val="22"/>
          <w:szCs w:val="22"/>
          <w:lang w:val="bg-BG"/>
        </w:rPr>
        <w:t>да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осигури чист</w:t>
      </w:r>
      <w:r w:rsidR="00665658" w:rsidRPr="0020395E">
        <w:rPr>
          <w:rFonts w:ascii="Verdana" w:hAnsi="Verdana"/>
          <w:bCs/>
          <w:sz w:val="22"/>
          <w:szCs w:val="22"/>
          <w:lang w:val="bg-BG"/>
        </w:rPr>
        <w:t>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контакт</w:t>
      </w:r>
      <w:r w:rsidR="00665658" w:rsidRPr="0020395E">
        <w:rPr>
          <w:rFonts w:ascii="Verdana" w:hAnsi="Verdana"/>
          <w:bCs/>
          <w:sz w:val="22"/>
          <w:szCs w:val="22"/>
          <w:lang w:val="bg-BG"/>
        </w:rPr>
        <w:t>и</w:t>
      </w:r>
      <w:r w:rsidRPr="0020395E">
        <w:rPr>
          <w:rFonts w:ascii="Verdana" w:hAnsi="Verdana"/>
          <w:bCs/>
          <w:sz w:val="22"/>
          <w:szCs w:val="22"/>
          <w:lang w:val="bg-BG"/>
        </w:rPr>
        <w:t>. Корзоновата сплав (вид медна сплав) е идеален материал за електрически контактни връзки в жакове, заради ниската стойност на съпротивление и високата издръжливост.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3131D" w:rsidRPr="0020395E" w:rsidRDefault="004A5AB5" w:rsidP="00A3131D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20395E">
        <w:rPr>
          <w:rFonts w:ascii="Verdana" w:hAnsi="Verdana"/>
          <w:b/>
          <w:bCs/>
          <w:sz w:val="22"/>
          <w:szCs w:val="22"/>
          <w:lang w:val="bg-BG"/>
        </w:rPr>
        <w:t>Кабели и връзки</w:t>
      </w:r>
    </w:p>
    <w:p w:rsidR="004A5AB5" w:rsidRPr="0020395E" w:rsidRDefault="006D3989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 xml:space="preserve">Z7M2 имат </w:t>
      </w:r>
      <w:r w:rsidR="004A5AB5" w:rsidRPr="0020395E">
        <w:rPr>
          <w:rFonts w:ascii="Verdana" w:hAnsi="Verdana"/>
          <w:bCs/>
          <w:sz w:val="22"/>
          <w:szCs w:val="22"/>
          <w:lang w:val="bg-BG"/>
        </w:rPr>
        <w:t>два вида кабели в комплекта – стандартен небалансиран и един балансиран свързващ кабел. Използван е винтово захващащ механизъм</w:t>
      </w:r>
      <w:r w:rsidR="002D589A" w:rsidRPr="0020395E">
        <w:rPr>
          <w:rFonts w:ascii="Verdana" w:hAnsi="Verdana"/>
          <w:bCs/>
          <w:sz w:val="22"/>
          <w:szCs w:val="22"/>
          <w:lang w:val="bg-BG"/>
        </w:rPr>
        <w:t>,</w:t>
      </w:r>
      <w:r w:rsidR="004A5AB5" w:rsidRPr="0020395E">
        <w:rPr>
          <w:rFonts w:ascii="Verdana" w:hAnsi="Verdana"/>
          <w:bCs/>
          <w:sz w:val="22"/>
          <w:szCs w:val="22"/>
          <w:lang w:val="bg-BG"/>
        </w:rPr>
        <w:t xml:space="preserve"> за да подсигури връзката и увеличи издръжливостта. Наред с това, при медния балансиран кабел е ползвано сребърно покритие за по-фини детайли, по-гладки високи и по-малко деградация на звука.</w:t>
      </w:r>
    </w:p>
    <w:p w:rsidR="00413620" w:rsidRPr="0020395E" w:rsidRDefault="00413620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413620" w:rsidRPr="0020395E" w:rsidRDefault="00413620" w:rsidP="00413620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en-US"/>
        </w:rPr>
        <w:lastRenderedPageBreak/>
        <w:t xml:space="preserve">Sony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препоръчва </w:t>
      </w:r>
      <w:r w:rsidR="00F563A3" w:rsidRPr="0020395E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Pr="0020395E">
        <w:rPr>
          <w:rFonts w:ascii="Verdana" w:hAnsi="Verdana"/>
          <w:bCs/>
          <w:sz w:val="22"/>
          <w:szCs w:val="22"/>
          <w:lang w:val="bg-BG"/>
        </w:rPr>
        <w:t>кабелите си</w:t>
      </w:r>
      <w:r w:rsidR="00F563A3" w:rsidRPr="0020395E">
        <w:rPr>
          <w:rFonts w:ascii="Verdana" w:hAnsi="Verdana"/>
          <w:bCs/>
          <w:sz w:val="22"/>
          <w:szCs w:val="22"/>
          <w:lang w:val="bg-BG"/>
        </w:rPr>
        <w:t>,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създадени с</w:t>
      </w:r>
      <w:r w:rsidR="002D589A" w:rsidRPr="0020395E">
        <w:rPr>
          <w:rFonts w:ascii="Verdana" w:hAnsi="Verdana"/>
          <w:bCs/>
          <w:sz w:val="22"/>
          <w:szCs w:val="22"/>
          <w:lang w:val="bg-BG"/>
        </w:rPr>
        <w:t>ъвместно с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20395E">
        <w:rPr>
          <w:rFonts w:ascii="Verdana" w:hAnsi="Verdana"/>
          <w:bCs/>
          <w:sz w:val="22"/>
          <w:szCs w:val="22"/>
        </w:rPr>
        <w:t>K</w:t>
      </w:r>
      <w:r w:rsidRPr="0020395E">
        <w:rPr>
          <w:rFonts w:ascii="Verdana" w:hAnsi="Verdana" w:hint="eastAsia"/>
          <w:bCs/>
          <w:sz w:val="22"/>
          <w:szCs w:val="22"/>
        </w:rPr>
        <w:t>IMBER</w:t>
      </w:r>
      <w:r w:rsidRPr="0020395E">
        <w:rPr>
          <w:rFonts w:ascii="Verdana" w:hAnsi="Verdana"/>
          <w:bCs/>
          <w:sz w:val="22"/>
          <w:szCs w:val="22"/>
        </w:rPr>
        <w:t xml:space="preserve"> K</w:t>
      </w:r>
      <w:r w:rsidRPr="0020395E">
        <w:rPr>
          <w:rFonts w:ascii="Verdana" w:hAnsi="Verdana" w:hint="eastAsia"/>
          <w:bCs/>
          <w:sz w:val="22"/>
          <w:szCs w:val="22"/>
        </w:rPr>
        <w:t>ABLE</w:t>
      </w:r>
      <w:r w:rsidRPr="0020395E">
        <w:rPr>
          <w:rFonts w:ascii="Verdana" w:hAnsi="Verdana"/>
          <w:bCs/>
          <w:sz w:val="22"/>
          <w:szCs w:val="22"/>
        </w:rPr>
        <w:t>®</w:t>
      </w:r>
      <w:r w:rsidR="00F563A3"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20395E">
        <w:rPr>
          <w:rFonts w:ascii="Verdana" w:hAnsi="Verdana"/>
          <w:bCs/>
          <w:sz w:val="22"/>
          <w:szCs w:val="22"/>
          <w:lang w:val="bg-BG"/>
        </w:rPr>
        <w:t>(продава</w:t>
      </w:r>
      <w:r w:rsidR="00F563A3" w:rsidRPr="0020395E">
        <w:rPr>
          <w:rFonts w:ascii="Verdana" w:hAnsi="Verdana"/>
          <w:bCs/>
          <w:sz w:val="22"/>
          <w:szCs w:val="22"/>
          <w:lang w:val="bg-BG"/>
        </w:rPr>
        <w:t>т се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отделно</w:t>
      </w:r>
      <w:r w:rsidR="00F563A3" w:rsidRPr="0020395E">
        <w:rPr>
          <w:rStyle w:val="FootnoteReference"/>
          <w:rFonts w:ascii="Verdana" w:hAnsi="Verdana"/>
          <w:bCs/>
          <w:sz w:val="22"/>
          <w:szCs w:val="22"/>
          <w:lang w:val="bg-BG"/>
        </w:rPr>
        <w:footnoteReference w:id="2"/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), </w:t>
      </w:r>
      <w:r w:rsidR="00F563A3" w:rsidRPr="0020395E">
        <w:rPr>
          <w:rFonts w:ascii="Verdana" w:hAnsi="Verdana"/>
          <w:bCs/>
          <w:sz w:val="22"/>
          <w:szCs w:val="22"/>
          <w:lang w:val="bg-BG"/>
        </w:rPr>
        <w:t>съчетаващи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563A3" w:rsidRPr="0020395E">
        <w:rPr>
          <w:rFonts w:ascii="Verdana" w:hAnsi="Verdana"/>
          <w:bCs/>
          <w:sz w:val="22"/>
          <w:szCs w:val="22"/>
          <w:lang w:val="bg-BG"/>
        </w:rPr>
        <w:t>перфекционизма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на </w:t>
      </w:r>
      <w:r w:rsidRPr="0020395E">
        <w:rPr>
          <w:rFonts w:ascii="Verdana" w:hAnsi="Verdana"/>
          <w:bCs/>
          <w:sz w:val="22"/>
          <w:szCs w:val="22"/>
          <w:lang w:val="en-US"/>
        </w:rPr>
        <w:t xml:space="preserve">Sony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в създаването на слушалки и експертизата на </w:t>
      </w:r>
      <w:r w:rsidRPr="0020395E">
        <w:rPr>
          <w:rFonts w:ascii="Verdana" w:hAnsi="Verdana"/>
          <w:bCs/>
          <w:sz w:val="22"/>
          <w:szCs w:val="22"/>
        </w:rPr>
        <w:t>K</w:t>
      </w:r>
      <w:r w:rsidRPr="0020395E">
        <w:rPr>
          <w:rFonts w:ascii="Verdana" w:hAnsi="Verdana" w:hint="eastAsia"/>
          <w:bCs/>
          <w:sz w:val="22"/>
          <w:szCs w:val="22"/>
        </w:rPr>
        <w:t>IMBER</w:t>
      </w:r>
      <w:r w:rsidRPr="0020395E">
        <w:rPr>
          <w:rFonts w:ascii="Verdana" w:hAnsi="Verdana"/>
          <w:bCs/>
          <w:sz w:val="22"/>
          <w:szCs w:val="22"/>
        </w:rPr>
        <w:t xml:space="preserve"> K</w:t>
      </w:r>
      <w:r w:rsidRPr="0020395E">
        <w:rPr>
          <w:rFonts w:ascii="Verdana" w:hAnsi="Verdana" w:hint="eastAsia"/>
          <w:bCs/>
          <w:sz w:val="22"/>
          <w:szCs w:val="22"/>
        </w:rPr>
        <w:t>ABLE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в проектирането и изграждането на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 xml:space="preserve">кабели и </w:t>
      </w:r>
      <w:r w:rsidRPr="0020395E">
        <w:rPr>
          <w:rFonts w:ascii="Verdana" w:hAnsi="Verdana"/>
          <w:bCs/>
          <w:sz w:val="22"/>
          <w:szCs w:val="22"/>
          <w:lang w:val="bg-BG"/>
        </w:rPr>
        <w:t>проводници</w:t>
      </w:r>
      <w:r w:rsidR="00F41522" w:rsidRPr="0020395E">
        <w:rPr>
          <w:rFonts w:ascii="Verdana" w:hAnsi="Verdana"/>
          <w:bCs/>
          <w:sz w:val="22"/>
          <w:szCs w:val="22"/>
          <w:lang w:val="bg-BG"/>
        </w:rPr>
        <w:t xml:space="preserve"> за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>производство на уникални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висококачествени кабели за слушалки, които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 xml:space="preserve">допълнително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подобряват звуковъзпроизвеждането. С 8-жична плетена структура, кабелите постигат отлично качество на звука с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>по-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висока чистота,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>по-</w:t>
      </w:r>
      <w:r w:rsidR="00F86948" w:rsidRPr="0020395E">
        <w:rPr>
          <w:rFonts w:ascii="Verdana" w:hAnsi="Verdana"/>
          <w:bCs/>
          <w:sz w:val="22"/>
          <w:szCs w:val="22"/>
          <w:lang w:val="bg-BG"/>
        </w:rPr>
        <w:t xml:space="preserve">нисък външен шум. </w:t>
      </w:r>
      <w:r w:rsidRPr="0020395E">
        <w:rPr>
          <w:rFonts w:ascii="Verdana" w:hAnsi="Verdana"/>
          <w:bCs/>
          <w:sz w:val="22"/>
          <w:szCs w:val="22"/>
          <w:lang w:val="bg-BG"/>
        </w:rPr>
        <w:t>Златно</w:t>
      </w:r>
      <w:r w:rsidR="00F86948" w:rsidRPr="0020395E">
        <w:rPr>
          <w:rFonts w:ascii="Verdana" w:hAnsi="Verdana"/>
          <w:bCs/>
          <w:sz w:val="22"/>
          <w:szCs w:val="22"/>
          <w:lang w:val="bg-BG"/>
        </w:rPr>
        <w:t>то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покритие подобрява проводимостта за чист сигнал. Използването на алуминиева сплав на частта за захващане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>осигурява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отлично акустично представяне </w:t>
      </w:r>
      <w:r w:rsidR="00167900" w:rsidRPr="0020395E">
        <w:rPr>
          <w:rFonts w:ascii="Verdana" w:hAnsi="Verdana"/>
          <w:bCs/>
          <w:sz w:val="22"/>
          <w:szCs w:val="22"/>
          <w:lang w:val="bg-BG"/>
        </w:rPr>
        <w:t>чрез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по-добро отслабване на звуковите вибрации. Конекторите от страна на слушалките имат</w:t>
      </w:r>
      <w:r w:rsidR="00F86948" w:rsidRPr="0020395E">
        <w:rPr>
          <w:rFonts w:ascii="Verdana" w:hAnsi="Verdana"/>
          <w:bCs/>
          <w:sz w:val="22"/>
          <w:szCs w:val="22"/>
          <w:lang w:val="bg-BG"/>
        </w:rPr>
        <w:t xml:space="preserve"> винтово захващащ механизъм, кой</w:t>
      </w:r>
      <w:r w:rsidRPr="0020395E">
        <w:rPr>
          <w:rFonts w:ascii="Verdana" w:hAnsi="Verdana"/>
          <w:bCs/>
          <w:sz w:val="22"/>
          <w:szCs w:val="22"/>
          <w:lang w:val="bg-BG"/>
        </w:rPr>
        <w:t>то осигурява здрава и сигурна връзка.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67900" w:rsidRPr="0020395E" w:rsidRDefault="00167900" w:rsidP="00167900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20395E">
        <w:rPr>
          <w:rFonts w:ascii="Verdana" w:hAnsi="Verdana"/>
          <w:b/>
          <w:bCs/>
          <w:sz w:val="22"/>
          <w:szCs w:val="22"/>
          <w:lang w:val="bg-BG"/>
        </w:rPr>
        <w:t>Удобството е ключово</w:t>
      </w:r>
    </w:p>
    <w:p w:rsidR="00167900" w:rsidRPr="0020395E" w:rsidRDefault="00167900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 xml:space="preserve">За да се подобри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удобството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при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носене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,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в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Z7M2 са използвани ергономични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наушници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 </w:t>
      </w:r>
      <w:r w:rsidR="00665658" w:rsidRPr="0020395E">
        <w:rPr>
          <w:rFonts w:ascii="Verdana" w:hAnsi="Verdana"/>
          <w:bCs/>
          <w:sz w:val="22"/>
          <w:szCs w:val="22"/>
          <w:lang w:val="bg-BG"/>
        </w:rPr>
        <w:t>триизмерни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665658" w:rsidRPr="0020395E">
        <w:rPr>
          <w:rFonts w:ascii="Verdana" w:hAnsi="Verdana"/>
          <w:bCs/>
          <w:sz w:val="22"/>
          <w:szCs w:val="22"/>
          <w:lang w:val="bg-BG"/>
        </w:rPr>
        <w:t>шевове</w:t>
      </w:r>
      <w:r w:rsidRPr="0020395E">
        <w:rPr>
          <w:rFonts w:ascii="Verdana" w:hAnsi="Verdana"/>
          <w:bCs/>
          <w:sz w:val="22"/>
          <w:szCs w:val="22"/>
          <w:lang w:val="bg-BG"/>
        </w:rPr>
        <w:t>. Това осигурява по-висо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ко ниво на комфорт с балансиран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натиск</w:t>
      </w:r>
      <w:r w:rsidR="006F0F6D" w:rsidRPr="0020395E">
        <w:rPr>
          <w:rFonts w:ascii="Verdana" w:hAnsi="Verdana"/>
          <w:bCs/>
          <w:sz w:val="22"/>
          <w:szCs w:val="22"/>
          <w:lang w:val="bg-BG"/>
        </w:rPr>
        <w:t xml:space="preserve">. Дори при продължителна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употреба подложките </w:t>
      </w:r>
      <w:r w:rsidR="006F0F6D" w:rsidRPr="0020395E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Pr="0020395E">
        <w:rPr>
          <w:rFonts w:ascii="Verdana" w:hAnsi="Verdana"/>
          <w:bCs/>
          <w:sz w:val="22"/>
          <w:szCs w:val="22"/>
          <w:lang w:val="bg-BG"/>
        </w:rPr>
        <w:t>ергономична форма</w:t>
      </w:r>
      <w:r w:rsidR="006F0F6D"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A5C43">
        <w:rPr>
          <w:rFonts w:ascii="Verdana" w:hAnsi="Verdana"/>
          <w:bCs/>
          <w:sz w:val="22"/>
          <w:szCs w:val="22"/>
          <w:lang w:val="bg-BG"/>
        </w:rPr>
        <w:t>гарантират</w:t>
      </w:r>
      <w:r w:rsidR="006F0F6D"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A5C43">
        <w:rPr>
          <w:rFonts w:ascii="Verdana" w:hAnsi="Verdana"/>
          <w:bCs/>
          <w:sz w:val="22"/>
          <w:szCs w:val="22"/>
          <w:lang w:val="bg-BG"/>
        </w:rPr>
        <w:t>удобство</w:t>
      </w:r>
      <w:r w:rsidR="006F0F6D" w:rsidRPr="0020395E">
        <w:rPr>
          <w:rFonts w:ascii="Verdana" w:hAnsi="Verdana"/>
          <w:bCs/>
          <w:sz w:val="22"/>
          <w:szCs w:val="22"/>
          <w:lang w:val="bg-BG"/>
        </w:rPr>
        <w:t xml:space="preserve"> при употреба.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Тази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гъвкава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структура намалява загубата на звук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като увеличава въздушното уплътнение, предоставяйки на слушателя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мощни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дълбоки баси. За повърхността на наушниците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са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E420F" w:rsidRPr="0020395E">
        <w:rPr>
          <w:rFonts w:ascii="Verdana" w:hAnsi="Verdana"/>
          <w:bCs/>
          <w:sz w:val="22"/>
          <w:szCs w:val="22"/>
          <w:lang w:val="bg-BG"/>
        </w:rPr>
        <w:t>използвани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възглавнички от мека уретанова влагоабсорбираща пяна. Това помага да се намали всяко чувство на неудобство и да се осигури комфорт за продължително слушане.</w:t>
      </w:r>
    </w:p>
    <w:p w:rsidR="00A3131D" w:rsidRPr="0020395E" w:rsidRDefault="00A3131D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3131D" w:rsidRPr="0020395E" w:rsidRDefault="00B11862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>Лентата за глава е от изкуствена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 xml:space="preserve"> кожа с</w:t>
      </w:r>
      <w:r w:rsidRPr="0020395E">
        <w:rPr>
          <w:rFonts w:ascii="Verdana" w:hAnsi="Verdana"/>
          <w:bCs/>
          <w:sz w:val="22"/>
          <w:szCs w:val="22"/>
          <w:lang w:val="bg-BG"/>
        </w:rPr>
        <w:t>ъс свързващ елемент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 xml:space="preserve"> и плъзгач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A5C43" w:rsidRPr="0020395E">
        <w:rPr>
          <w:rFonts w:ascii="Verdana" w:hAnsi="Verdana"/>
          <w:bCs/>
          <w:sz w:val="22"/>
          <w:szCs w:val="22"/>
          <w:lang w:val="bg-BG"/>
        </w:rPr>
        <w:t xml:space="preserve">от алуминиева сплав </w:t>
      </w:r>
      <w:r w:rsidRPr="0020395E">
        <w:rPr>
          <w:rFonts w:ascii="Verdana" w:hAnsi="Verdana"/>
          <w:bCs/>
          <w:sz w:val="22"/>
          <w:szCs w:val="22"/>
          <w:lang w:val="bg-BG"/>
        </w:rPr>
        <w:t>за регулиране на размера</w:t>
      </w:r>
      <w:r w:rsidR="007A5C43">
        <w:rPr>
          <w:rFonts w:ascii="Verdana" w:hAnsi="Verdana"/>
          <w:bCs/>
          <w:sz w:val="22"/>
          <w:szCs w:val="22"/>
          <w:lang w:val="bg-BG"/>
        </w:rPr>
        <w:t>, което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>прави Z7M2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едновременно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20395E">
        <w:rPr>
          <w:rFonts w:ascii="Verdana" w:hAnsi="Verdana"/>
          <w:bCs/>
          <w:sz w:val="22"/>
          <w:szCs w:val="22"/>
          <w:lang w:val="bg-BG"/>
        </w:rPr>
        <w:t>леки и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 xml:space="preserve"> издръжливи. Специален </w:t>
      </w:r>
      <w:r w:rsidR="007A5C43">
        <w:rPr>
          <w:rFonts w:ascii="Verdana" w:hAnsi="Verdana"/>
          <w:bCs/>
          <w:sz w:val="22"/>
          <w:szCs w:val="22"/>
          <w:lang w:val="bg-BG"/>
        </w:rPr>
        <w:t>процес на обработка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 xml:space="preserve"> с анодиране води до увеличаване на </w:t>
      </w:r>
      <w:r w:rsidRPr="0020395E">
        <w:rPr>
          <w:rFonts w:ascii="Verdana" w:hAnsi="Verdana"/>
          <w:bCs/>
          <w:sz w:val="22"/>
          <w:szCs w:val="22"/>
          <w:lang w:val="bg-BG"/>
        </w:rPr>
        <w:t>твърдостта на свързващия елемент</w:t>
      </w:r>
      <w:r w:rsidR="007A5C43">
        <w:rPr>
          <w:rFonts w:ascii="Verdana" w:hAnsi="Verdana"/>
          <w:bCs/>
          <w:sz w:val="22"/>
          <w:szCs w:val="22"/>
          <w:lang w:val="bg-BG"/>
        </w:rPr>
        <w:t>,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като </w:t>
      </w:r>
      <w:r w:rsidR="00357EAC" w:rsidRPr="0020395E">
        <w:rPr>
          <w:rFonts w:ascii="Verdana" w:hAnsi="Verdana"/>
          <w:bCs/>
          <w:sz w:val="22"/>
          <w:szCs w:val="22"/>
          <w:lang w:val="bg-BG"/>
        </w:rPr>
        <w:t>редуцира възможността за драскотини, причинени от ежедневната употреба. Специално внимание е обърнато на проектирането на структура на вътрешната ос на Z7M2, където точката на страничното налягане е по-близо до главата. Това осигурява по-добра стабилност при носене. Z7M2 също така разполага с тих механизъм, който намалява механичния шум, причинен от движението на връзките, осигурявайки тихо слушане, дори и за най-претенциозния слушател.</w:t>
      </w:r>
    </w:p>
    <w:p w:rsidR="00357EAC" w:rsidRPr="0020395E" w:rsidRDefault="00357EAC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7689E" w:rsidRPr="0020395E" w:rsidRDefault="00F7689E" w:rsidP="00F7689E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t xml:space="preserve">Първокласните слушалки MDR-Z7M2 от Sony ще </w:t>
      </w:r>
      <w:r w:rsidR="007105E9" w:rsidRPr="0020395E">
        <w:rPr>
          <w:rFonts w:ascii="Verdana" w:hAnsi="Verdana"/>
          <w:bCs/>
          <w:sz w:val="22"/>
          <w:szCs w:val="22"/>
          <w:lang w:val="bg-BG"/>
        </w:rPr>
        <w:t>се предлагат</w:t>
      </w:r>
      <w:r w:rsidR="008B6641" w:rsidRPr="0020395E">
        <w:rPr>
          <w:rFonts w:ascii="Verdana" w:hAnsi="Verdana"/>
          <w:bCs/>
          <w:sz w:val="22"/>
          <w:szCs w:val="22"/>
          <w:lang w:val="bg-BG"/>
        </w:rPr>
        <w:t xml:space="preserve"> на цена около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234BD" w:rsidRPr="0020395E">
        <w:rPr>
          <w:rFonts w:ascii="Verdana" w:hAnsi="Verdana"/>
          <w:sz w:val="22"/>
          <w:szCs w:val="22"/>
          <w:lang w:val="bg-BG" w:eastAsia="ja-JP"/>
        </w:rPr>
        <w:t xml:space="preserve">1600 </w:t>
      </w:r>
      <w:r w:rsidR="008B6641" w:rsidRPr="0020395E">
        <w:rPr>
          <w:rFonts w:ascii="Verdana" w:hAnsi="Verdana"/>
          <w:sz w:val="22"/>
          <w:szCs w:val="22"/>
          <w:lang w:val="bg-BG" w:eastAsia="ja-JP"/>
        </w:rPr>
        <w:t xml:space="preserve">лв. </w:t>
      </w:r>
      <w:bookmarkStart w:id="0" w:name="_GoBack"/>
      <w:bookmarkEnd w:id="0"/>
      <w:r w:rsidRPr="0020395E">
        <w:rPr>
          <w:rFonts w:ascii="Verdana" w:hAnsi="Verdana"/>
          <w:bCs/>
          <w:sz w:val="22"/>
          <w:szCs w:val="22"/>
          <w:lang w:val="bg-BG"/>
        </w:rPr>
        <w:t>в избрани европейски държави от октомври 2018 г.</w:t>
      </w:r>
    </w:p>
    <w:p w:rsidR="00F7689E" w:rsidRPr="0020395E" w:rsidRDefault="00F7689E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3131D" w:rsidRPr="0020395E" w:rsidRDefault="004B35FB" w:rsidP="00A3131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20395E">
        <w:rPr>
          <w:rFonts w:ascii="Verdana" w:hAnsi="Verdana"/>
          <w:bCs/>
          <w:sz w:val="22"/>
          <w:szCs w:val="22"/>
          <w:lang w:val="bg-BG"/>
        </w:rPr>
        <w:lastRenderedPageBreak/>
        <w:t xml:space="preserve">За други новини от </w:t>
      </w:r>
      <w:r w:rsidRPr="0020395E">
        <w:rPr>
          <w:rFonts w:ascii="Verdana" w:hAnsi="Verdana"/>
          <w:bCs/>
          <w:sz w:val="22"/>
          <w:szCs w:val="22"/>
          <w:lang w:val="en-US"/>
        </w:rPr>
        <w:t>Sony</w:t>
      </w:r>
      <w:r w:rsidRPr="0020395E">
        <w:rPr>
          <w:rFonts w:ascii="Verdana" w:hAnsi="Verdana"/>
          <w:bCs/>
          <w:sz w:val="22"/>
          <w:szCs w:val="22"/>
          <w:lang w:val="bg-BG"/>
        </w:rPr>
        <w:t xml:space="preserve"> посетете</w:t>
      </w:r>
      <w:r w:rsidR="00A3131D" w:rsidRPr="0020395E">
        <w:rPr>
          <w:rFonts w:ascii="Verdana" w:hAnsi="Verdana"/>
          <w:bCs/>
          <w:sz w:val="22"/>
          <w:szCs w:val="22"/>
          <w:lang w:val="bg-BG"/>
        </w:rPr>
        <w:t xml:space="preserve"> </w:t>
      </w:r>
      <w:hyperlink r:id="rId8" w:history="1">
        <w:r w:rsidRPr="0020395E">
          <w:rPr>
            <w:rStyle w:val="Hyperlink"/>
            <w:rFonts w:ascii="Verdana" w:hAnsi="Verdana"/>
            <w:bCs/>
            <w:color w:val="0070C0"/>
            <w:sz w:val="22"/>
            <w:szCs w:val="22"/>
            <w:lang w:val="bg-BG"/>
          </w:rPr>
          <w:t>http://presscentre.sony.</w:t>
        </w:r>
        <w:proofErr w:type="spellStart"/>
        <w:r w:rsidRPr="0020395E">
          <w:rPr>
            <w:rStyle w:val="Hyperlink"/>
            <w:rFonts w:ascii="Verdana" w:hAnsi="Verdana"/>
            <w:bCs/>
            <w:color w:val="0070C0"/>
            <w:sz w:val="22"/>
            <w:szCs w:val="22"/>
            <w:lang w:val="en-US"/>
          </w:rPr>
          <w:t>bg</w:t>
        </w:r>
        <w:proofErr w:type="spellEnd"/>
        <w:r w:rsidRPr="0020395E">
          <w:rPr>
            <w:rStyle w:val="Hyperlink"/>
            <w:rFonts w:ascii="Verdana" w:hAnsi="Verdana"/>
            <w:bCs/>
            <w:color w:val="0070C0"/>
            <w:sz w:val="22"/>
            <w:szCs w:val="22"/>
            <w:lang w:val="bg-BG"/>
          </w:rPr>
          <w:t>/</w:t>
        </w:r>
      </w:hyperlink>
    </w:p>
    <w:p w:rsidR="00A3131D" w:rsidRPr="0020395E" w:rsidRDefault="00A3131D" w:rsidP="00A3131D">
      <w:pPr>
        <w:pBdr>
          <w:bottom w:val="single" w:sz="12" w:space="1" w:color="auto"/>
        </w:pBdr>
        <w:jc w:val="center"/>
        <w:rPr>
          <w:rFonts w:ascii="Verdana" w:hAnsi="Verdana"/>
          <w:bCs/>
          <w:sz w:val="22"/>
          <w:szCs w:val="22"/>
          <w:lang w:val="bg-BG"/>
        </w:rPr>
      </w:pPr>
    </w:p>
    <w:p w:rsidR="00A3131D" w:rsidRPr="0020395E" w:rsidRDefault="00A3131D" w:rsidP="00A3131D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A3131D" w:rsidRPr="0020395E" w:rsidRDefault="00A3131D" w:rsidP="00A3131D">
      <w:pPr>
        <w:pStyle w:val="Footer"/>
        <w:spacing w:line="220" w:lineRule="exact"/>
        <w:rPr>
          <w:rFonts w:ascii="Verdana" w:hAnsi="Verdana"/>
          <w:szCs w:val="18"/>
          <w:lang w:val="bg-BG"/>
        </w:rPr>
      </w:pPr>
    </w:p>
    <w:p w:rsidR="004B35FB" w:rsidRPr="0020395E" w:rsidRDefault="004B35FB" w:rsidP="004B35FB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20395E"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4B35FB" w:rsidRPr="0020395E" w:rsidRDefault="004B35FB" w:rsidP="004B35FB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20395E">
        <w:rPr>
          <w:rFonts w:ascii="Verdana" w:hAnsi="Verdana" w:cs="Arial"/>
          <w:sz w:val="18"/>
          <w:lang w:val="bg-BG"/>
        </w:rPr>
        <w:t>Ралица Захариева, мениджър PR отдел, Broks Vision</w:t>
      </w:r>
    </w:p>
    <w:p w:rsidR="004B35FB" w:rsidRPr="0020395E" w:rsidRDefault="004B35FB" w:rsidP="004B35FB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20395E">
        <w:rPr>
          <w:rFonts w:ascii="Verdana" w:hAnsi="Verdana" w:cs="Arial"/>
          <w:sz w:val="18"/>
          <w:lang w:val="bg-BG"/>
        </w:rPr>
        <w:t>zaharieva@broksvision.com / +359 888 56 30 31</w:t>
      </w:r>
    </w:p>
    <w:p w:rsidR="004B35FB" w:rsidRPr="0020395E" w:rsidRDefault="004B35FB" w:rsidP="004B35FB">
      <w:pPr>
        <w:shd w:val="clear" w:color="auto" w:fill="FFFFFF"/>
        <w:spacing w:after="280"/>
        <w:rPr>
          <w:rFonts w:ascii="Verdana" w:eastAsia="Verdana" w:hAnsi="Verdana" w:cs="Verdana"/>
          <w:b/>
          <w:sz w:val="16"/>
          <w:szCs w:val="16"/>
          <w:lang w:val="bg-BG"/>
        </w:rPr>
      </w:pPr>
    </w:p>
    <w:p w:rsidR="004B35FB" w:rsidRPr="0020395E" w:rsidRDefault="004B35FB" w:rsidP="004B35FB">
      <w:pPr>
        <w:shd w:val="clear" w:color="auto" w:fill="FFFFFF"/>
        <w:spacing w:after="280"/>
        <w:jc w:val="both"/>
        <w:rPr>
          <w:rFonts w:ascii="Verdana" w:eastAsia="Verdana" w:hAnsi="Verdana" w:cs="Verdana"/>
          <w:b/>
          <w:sz w:val="16"/>
          <w:szCs w:val="16"/>
        </w:rPr>
      </w:pPr>
      <w:r w:rsidRPr="0020395E">
        <w:rPr>
          <w:rFonts w:ascii="Verdana" w:eastAsia="Verdana" w:hAnsi="Verdana" w:cs="Verdana"/>
          <w:b/>
          <w:sz w:val="16"/>
          <w:szCs w:val="16"/>
          <w:lang w:val="bg-BG"/>
        </w:rPr>
        <w:t>За</w:t>
      </w:r>
      <w:r w:rsidRPr="0020395E">
        <w:rPr>
          <w:rFonts w:ascii="Verdana" w:eastAsia="Verdana" w:hAnsi="Verdana" w:cs="Verdana"/>
          <w:b/>
          <w:sz w:val="16"/>
          <w:szCs w:val="16"/>
        </w:rPr>
        <w:t xml:space="preserve"> Sony Corporation</w:t>
      </w:r>
    </w:p>
    <w:p w:rsidR="004B35FB" w:rsidRPr="0020395E" w:rsidRDefault="004B35FB" w:rsidP="004B35FB">
      <w:pPr>
        <w:shd w:val="clear" w:color="auto" w:fill="FFFFFF"/>
        <w:spacing w:after="100"/>
        <w:jc w:val="both"/>
        <w:rPr>
          <w:rFonts w:ascii="Verdana" w:eastAsia="Verdana" w:hAnsi="Verdana" w:cs="Verdana"/>
          <w:sz w:val="16"/>
          <w:szCs w:val="16"/>
        </w:rPr>
      </w:pPr>
      <w:r w:rsidRPr="0020395E">
        <w:rPr>
          <w:rFonts w:ascii="Verdana" w:eastAsia="Verdana" w:hAnsi="Verdana" w:cs="Verdana"/>
          <w:sz w:val="16"/>
          <w:szCs w:val="16"/>
        </w:rPr>
        <w:t xml:space="preserve">Sony Corporation е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водещ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производител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на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аудио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видео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фотографски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мобилни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устройства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игри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свързани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устройства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и ИТ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продукти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за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потребителския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и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професионалния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пазар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Със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своите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музикален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филмов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онлайн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бизнес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и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компютърни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забавления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Sony е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една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от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водещите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компании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за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електроника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и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забавления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в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света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. Sony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записа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консолидирани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годишни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продажби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от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приблизително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$77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милиарда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за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фискалната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година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приключила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на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31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март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2018 г.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Глобална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уеб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20395E">
        <w:rPr>
          <w:rFonts w:ascii="Verdana" w:eastAsia="Verdana" w:hAnsi="Verdana" w:cs="Verdana"/>
          <w:sz w:val="16"/>
          <w:szCs w:val="16"/>
        </w:rPr>
        <w:t>страница</w:t>
      </w:r>
      <w:proofErr w:type="spellEnd"/>
      <w:r w:rsidRPr="0020395E">
        <w:rPr>
          <w:rFonts w:ascii="Verdana" w:eastAsia="Verdana" w:hAnsi="Verdana" w:cs="Verdana"/>
          <w:sz w:val="16"/>
          <w:szCs w:val="16"/>
        </w:rPr>
        <w:t>: http://www.sony.net</w:t>
      </w:r>
    </w:p>
    <w:p w:rsidR="00A3131D" w:rsidRPr="0020395E" w:rsidRDefault="00A3131D" w:rsidP="00A3131D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A3131D" w:rsidRPr="0020395E" w:rsidRDefault="00A3131D" w:rsidP="00A3131D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A3131D" w:rsidRPr="0020395E" w:rsidRDefault="00A3131D" w:rsidP="00A3131D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C52CA0" w:rsidRPr="0020395E" w:rsidRDefault="00C52CA0">
      <w:pPr>
        <w:rPr>
          <w:lang w:val="bg-BG"/>
        </w:rPr>
      </w:pPr>
    </w:p>
    <w:sectPr w:rsidR="00C52CA0" w:rsidRPr="0020395E" w:rsidSect="00A3131D">
      <w:footerReference w:type="default" r:id="rId9"/>
      <w:footnotePr>
        <w:numFmt w:val="lowerRoman"/>
      </w:footnotePr>
      <w:pgSz w:w="11906" w:h="16838"/>
      <w:pgMar w:top="1350" w:right="1196" w:bottom="1350" w:left="15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29" w:rsidRDefault="00D47429" w:rsidP="00A3131D">
      <w:r>
        <w:separator/>
      </w:r>
    </w:p>
  </w:endnote>
  <w:endnote w:type="continuationSeparator" w:id="0">
    <w:p w:rsidR="00D47429" w:rsidRDefault="00D47429" w:rsidP="00A3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96" w:rsidRDefault="00A313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C43" w:rsidRPr="007A5C43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10396" w:rsidRDefault="007A5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29" w:rsidRDefault="00D47429" w:rsidP="00A3131D">
      <w:r>
        <w:separator/>
      </w:r>
    </w:p>
  </w:footnote>
  <w:footnote w:type="continuationSeparator" w:id="0">
    <w:p w:rsidR="00D47429" w:rsidRDefault="00D47429" w:rsidP="00A3131D">
      <w:r>
        <w:continuationSeparator/>
      </w:r>
    </w:p>
  </w:footnote>
  <w:footnote w:id="1">
    <w:p w:rsidR="00A3131D" w:rsidRPr="00CD3E4E" w:rsidRDefault="00A3131D" w:rsidP="00A3131D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CD3E4E">
        <w:rPr>
          <w:rStyle w:val="FootnoteReference"/>
          <w:rFonts w:ascii="Verdana" w:hAnsi="Verdana"/>
          <w:sz w:val="16"/>
          <w:szCs w:val="16"/>
        </w:rPr>
        <w:footnoteRef/>
      </w:r>
      <w:r w:rsidRPr="00CD3E4E">
        <w:rPr>
          <w:rFonts w:ascii="Verdana" w:hAnsi="Verdana"/>
          <w:sz w:val="16"/>
          <w:szCs w:val="16"/>
        </w:rPr>
        <w:t xml:space="preserve"> </w:t>
      </w:r>
      <w:r w:rsidR="00FC5BED">
        <w:rPr>
          <w:rFonts w:ascii="Verdana" w:hAnsi="Verdana"/>
          <w:sz w:val="16"/>
          <w:szCs w:val="16"/>
          <w:lang w:val="bg-BG"/>
        </w:rPr>
        <w:t xml:space="preserve">Числовият ред на Фибоначи е система от естествени числа, която се появява навсякъде в природата – от </w:t>
      </w:r>
      <w:r w:rsidR="00FC5BED">
        <w:rPr>
          <w:rFonts w:ascii="Verdana" w:hAnsi="Verdana" w:cs="Arial"/>
          <w:sz w:val="16"/>
          <w:szCs w:val="16"/>
          <w:lang w:val="bg-BG"/>
        </w:rPr>
        <w:t xml:space="preserve">начина на подреждане на </w:t>
      </w:r>
      <w:r w:rsidR="00D853CB">
        <w:rPr>
          <w:rFonts w:ascii="Verdana" w:hAnsi="Verdana" w:cs="Arial"/>
          <w:sz w:val="16"/>
          <w:szCs w:val="16"/>
          <w:lang w:val="bg-BG"/>
        </w:rPr>
        <w:t xml:space="preserve">спирали от листа, до </w:t>
      </w:r>
      <w:r w:rsidR="00D853CB" w:rsidRPr="00D853CB">
        <w:rPr>
          <w:rFonts w:ascii="Verdana" w:hAnsi="Verdana" w:cs="Arial"/>
          <w:sz w:val="16"/>
          <w:szCs w:val="16"/>
          <w:lang w:val="bg-BG"/>
        </w:rPr>
        <w:t>подредбата на семената в слънчогледовата пита</w:t>
      </w:r>
      <w:r w:rsidRPr="00CD3E4E">
        <w:rPr>
          <w:rFonts w:ascii="Verdana" w:hAnsi="Verdana" w:cs="Arial"/>
          <w:sz w:val="16"/>
          <w:szCs w:val="16"/>
        </w:rPr>
        <w:t>.</w:t>
      </w:r>
    </w:p>
  </w:footnote>
  <w:footnote w:id="2">
    <w:p w:rsidR="00F563A3" w:rsidRPr="00CD3E4E" w:rsidRDefault="00F563A3" w:rsidP="00F563A3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CD3E4E">
        <w:rPr>
          <w:rStyle w:val="FootnoteReference"/>
          <w:rFonts w:ascii="Verdana" w:hAnsi="Verdana"/>
          <w:sz w:val="16"/>
          <w:szCs w:val="16"/>
        </w:rPr>
        <w:footnoteRef/>
      </w:r>
      <w:r w:rsidRPr="00CD3E4E">
        <w:rPr>
          <w:rFonts w:ascii="Verdana" w:hAnsi="Verdana"/>
          <w:sz w:val="16"/>
          <w:szCs w:val="16"/>
        </w:rPr>
        <w:t xml:space="preserve"> </w:t>
      </w:r>
      <w:r w:rsidR="00357EAC">
        <w:rPr>
          <w:rFonts w:ascii="Verdana" w:hAnsi="Verdana"/>
          <w:sz w:val="16"/>
          <w:szCs w:val="16"/>
          <w:lang w:val="bg-BG"/>
        </w:rPr>
        <w:t xml:space="preserve">Наличността на </w:t>
      </w:r>
      <w:r>
        <w:rPr>
          <w:rFonts w:ascii="Verdana" w:hAnsi="Verdana"/>
          <w:sz w:val="16"/>
          <w:szCs w:val="16"/>
          <w:lang w:val="en-GB"/>
        </w:rPr>
        <w:t>MUC-B205B1</w:t>
      </w:r>
      <w:r w:rsidR="00357EAC">
        <w:rPr>
          <w:rFonts w:ascii="Verdana" w:hAnsi="Verdana"/>
          <w:sz w:val="16"/>
          <w:szCs w:val="16"/>
          <w:lang w:val="bg-BG"/>
        </w:rPr>
        <w:t xml:space="preserve"> варира на различните пазари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7C72"/>
    <w:multiLevelType w:val="hybridMultilevel"/>
    <w:tmpl w:val="E1CC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1D"/>
    <w:rsid w:val="000B4E4B"/>
    <w:rsid w:val="000E3640"/>
    <w:rsid w:val="00167900"/>
    <w:rsid w:val="0020395E"/>
    <w:rsid w:val="002451A6"/>
    <w:rsid w:val="002D589A"/>
    <w:rsid w:val="002E5030"/>
    <w:rsid w:val="00357EAC"/>
    <w:rsid w:val="00413620"/>
    <w:rsid w:val="004A5455"/>
    <w:rsid w:val="004A5AB5"/>
    <w:rsid w:val="004B35FB"/>
    <w:rsid w:val="005234BD"/>
    <w:rsid w:val="005B56D8"/>
    <w:rsid w:val="00665658"/>
    <w:rsid w:val="006D3989"/>
    <w:rsid w:val="006F0F6D"/>
    <w:rsid w:val="007105E9"/>
    <w:rsid w:val="007A5C43"/>
    <w:rsid w:val="007B1B5E"/>
    <w:rsid w:val="007C6980"/>
    <w:rsid w:val="008B6641"/>
    <w:rsid w:val="008E420F"/>
    <w:rsid w:val="00A3131D"/>
    <w:rsid w:val="00A43642"/>
    <w:rsid w:val="00B11862"/>
    <w:rsid w:val="00B70C47"/>
    <w:rsid w:val="00BC4B93"/>
    <w:rsid w:val="00C37E33"/>
    <w:rsid w:val="00C52CA0"/>
    <w:rsid w:val="00C6175A"/>
    <w:rsid w:val="00CD209B"/>
    <w:rsid w:val="00CF2024"/>
    <w:rsid w:val="00D47429"/>
    <w:rsid w:val="00D853CB"/>
    <w:rsid w:val="00DB41AD"/>
    <w:rsid w:val="00DF0C6A"/>
    <w:rsid w:val="00E20776"/>
    <w:rsid w:val="00ED2151"/>
    <w:rsid w:val="00F41522"/>
    <w:rsid w:val="00F563A3"/>
    <w:rsid w:val="00F7689E"/>
    <w:rsid w:val="00F86948"/>
    <w:rsid w:val="00F96160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F665D-2C02-4038-A2F6-2E20BDA7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1D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3131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131D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131D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A3131D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131D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PlainText">
    <w:name w:val="Plain Text"/>
    <w:basedOn w:val="Normal"/>
    <w:link w:val="PlainTextChar"/>
    <w:uiPriority w:val="99"/>
    <w:unhideWhenUsed/>
    <w:qFormat/>
    <w:rsid w:val="00A3131D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131D"/>
    <w:rPr>
      <w:rFonts w:ascii="MS Gothic" w:eastAsia="MS Gothic" w:hAnsi="Courier New" w:cs="Times New Roman"/>
      <w:kern w:val="2"/>
      <w:sz w:val="20"/>
      <w:szCs w:val="21"/>
      <w:lang w:eastAsia="x-none"/>
    </w:rPr>
  </w:style>
  <w:style w:type="paragraph" w:styleId="FootnoteText">
    <w:name w:val="footnote text"/>
    <w:basedOn w:val="Normal"/>
    <w:link w:val="FootnoteTextChar"/>
    <w:unhideWhenUsed/>
    <w:rsid w:val="00A3131D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qFormat/>
    <w:rsid w:val="00A3131D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A31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centre.sony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Ralica</cp:lastModifiedBy>
  <cp:revision>7</cp:revision>
  <dcterms:created xsi:type="dcterms:W3CDTF">2018-08-22T14:24:00Z</dcterms:created>
  <dcterms:modified xsi:type="dcterms:W3CDTF">2018-08-30T05:57:00Z</dcterms:modified>
</cp:coreProperties>
</file>