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0C29" w14:textId="6B150829" w:rsidR="004F3A36" w:rsidRDefault="004F3A36" w:rsidP="00D34E5C">
      <w:pPr>
        <w:spacing w:after="0" w:line="240" w:lineRule="auto"/>
        <w:rPr>
          <w:sz w:val="17"/>
        </w:rPr>
      </w:pPr>
      <w:r>
        <w:rPr>
          <w:sz w:val="17"/>
        </w:rPr>
        <w:t>Press</w:t>
      </w:r>
      <w:r w:rsidR="00BB764D">
        <w:rPr>
          <w:sz w:val="17"/>
        </w:rPr>
        <w:t>meddelande</w:t>
      </w:r>
      <w:r w:rsidR="00BB764D">
        <w:rPr>
          <w:sz w:val="17"/>
        </w:rPr>
        <w:br/>
      </w:r>
      <w:r w:rsidR="00D9765A">
        <w:rPr>
          <w:sz w:val="17"/>
        </w:rPr>
        <w:t>2018-06-12</w:t>
      </w:r>
    </w:p>
    <w:p w14:paraId="01C46334" w14:textId="77777777" w:rsidR="003D60C8" w:rsidRDefault="003D60C8" w:rsidP="00D34E5C">
      <w:pPr>
        <w:spacing w:after="0" w:line="240" w:lineRule="auto"/>
        <w:rPr>
          <w:sz w:val="17"/>
        </w:rPr>
      </w:pPr>
    </w:p>
    <w:p w14:paraId="661E815A" w14:textId="77777777" w:rsidR="00836040" w:rsidRDefault="00836040" w:rsidP="00D34E5C">
      <w:pPr>
        <w:pStyle w:val="Rubrik2"/>
        <w:spacing w:before="0" w:after="0" w:line="240" w:lineRule="auto"/>
        <w:rPr>
          <w:b/>
        </w:rPr>
      </w:pPr>
    </w:p>
    <w:p w14:paraId="53895F30" w14:textId="27C47C40" w:rsidR="00E57BE7" w:rsidRDefault="00525A86" w:rsidP="00E57BE7">
      <w:pPr>
        <w:pStyle w:val="Rubrik2"/>
        <w:spacing w:before="0" w:after="0" w:line="240" w:lineRule="auto"/>
        <w:rPr>
          <w:b/>
        </w:rPr>
      </w:pPr>
      <w:r>
        <w:rPr>
          <w:b/>
        </w:rPr>
        <w:t>Silver</w:t>
      </w:r>
      <w:r w:rsidR="00CF16E0">
        <w:rPr>
          <w:b/>
        </w:rPr>
        <w:t xml:space="preserve"> till Sverige i Kock-EM</w:t>
      </w:r>
    </w:p>
    <w:p w14:paraId="37DF7394" w14:textId="2AD64C80" w:rsidR="00915C27" w:rsidRPr="00915C27" w:rsidRDefault="00915C27" w:rsidP="00915C27">
      <w:pPr>
        <w:rPr>
          <w:b/>
        </w:rPr>
      </w:pPr>
      <w:r w:rsidRPr="00915C27">
        <w:rPr>
          <w:b/>
        </w:rPr>
        <w:t xml:space="preserve">Norge, Sverige och Danmark i topp när </w:t>
      </w:r>
      <w:proofErr w:type="spellStart"/>
      <w:r w:rsidRPr="00915C27">
        <w:rPr>
          <w:b/>
        </w:rPr>
        <w:t>Bocuse</w:t>
      </w:r>
      <w:proofErr w:type="spellEnd"/>
      <w:r w:rsidRPr="00915C27">
        <w:rPr>
          <w:b/>
        </w:rPr>
        <w:t xml:space="preserve"> </w:t>
      </w:r>
      <w:proofErr w:type="spellStart"/>
      <w:r w:rsidRPr="00915C27">
        <w:rPr>
          <w:b/>
        </w:rPr>
        <w:t>d’Or</w:t>
      </w:r>
      <w:proofErr w:type="spellEnd"/>
      <w:r w:rsidRPr="00915C27">
        <w:rPr>
          <w:b/>
        </w:rPr>
        <w:t xml:space="preserve"> avgörs i Turin</w:t>
      </w:r>
    </w:p>
    <w:p w14:paraId="58158F2D" w14:textId="77777777" w:rsidR="00E57BE7" w:rsidRPr="00E57BE7" w:rsidRDefault="00E57BE7" w:rsidP="00E57BE7"/>
    <w:p w14:paraId="5C9E866C" w14:textId="63CD5508" w:rsidR="00CF16E0" w:rsidRDefault="00CF16E0" w:rsidP="00C61465">
      <w:pPr>
        <w:rPr>
          <w:b/>
        </w:rPr>
      </w:pPr>
      <w:r>
        <w:rPr>
          <w:b/>
        </w:rPr>
        <w:t xml:space="preserve">Sebastian </w:t>
      </w:r>
      <w:proofErr w:type="spellStart"/>
      <w:r>
        <w:rPr>
          <w:b/>
        </w:rPr>
        <w:t>Gibr</w:t>
      </w:r>
      <w:r w:rsidR="008E1924">
        <w:rPr>
          <w:b/>
        </w:rPr>
        <w:t>and</w:t>
      </w:r>
      <w:proofErr w:type="spellEnd"/>
      <w:r w:rsidR="008E1924">
        <w:rPr>
          <w:b/>
        </w:rPr>
        <w:t xml:space="preserve"> kammade hem en silvermedalj till Sverige</w:t>
      </w:r>
      <w:r>
        <w:rPr>
          <w:b/>
        </w:rPr>
        <w:t xml:space="preserve"> i </w:t>
      </w:r>
      <w:proofErr w:type="spellStart"/>
      <w:r>
        <w:rPr>
          <w:b/>
        </w:rPr>
        <w:t>Bocuse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</w:t>
      </w:r>
      <w:proofErr w:type="spellEnd"/>
      <w:r>
        <w:rPr>
          <w:b/>
        </w:rPr>
        <w:t xml:space="preserve"> som avgjord</w:t>
      </w:r>
      <w:r w:rsidR="00C97C62">
        <w:rPr>
          <w:b/>
        </w:rPr>
        <w:t>es i Turin under tisdagen.</w:t>
      </w:r>
      <w:r>
        <w:rPr>
          <w:b/>
        </w:rPr>
        <w:t xml:space="preserve"> </w:t>
      </w:r>
      <w:r w:rsidR="00C97C62">
        <w:rPr>
          <w:b/>
        </w:rPr>
        <w:t>Med insp</w:t>
      </w:r>
      <w:r w:rsidR="00D3074A">
        <w:rPr>
          <w:b/>
        </w:rPr>
        <w:t>iration från svenska somrar</w:t>
      </w:r>
      <w:r w:rsidR="00C97C62">
        <w:rPr>
          <w:b/>
        </w:rPr>
        <w:t xml:space="preserve"> lyckades </w:t>
      </w:r>
      <w:proofErr w:type="spellStart"/>
      <w:r w:rsidR="00C97C62">
        <w:rPr>
          <w:b/>
        </w:rPr>
        <w:t>Gibrand</w:t>
      </w:r>
      <w:proofErr w:type="spellEnd"/>
      <w:r w:rsidR="00C97C62">
        <w:rPr>
          <w:b/>
        </w:rPr>
        <w:t xml:space="preserve"> </w:t>
      </w:r>
      <w:r w:rsidR="006603A3">
        <w:rPr>
          <w:b/>
        </w:rPr>
        <w:t>tillaga</w:t>
      </w:r>
      <w:r w:rsidR="00C97C62">
        <w:rPr>
          <w:b/>
        </w:rPr>
        <w:t xml:space="preserve"> den godaste maten med den bästa tekniken. </w:t>
      </w:r>
      <w:r w:rsidR="00C4468B">
        <w:rPr>
          <w:b/>
        </w:rPr>
        <w:t>Sverige</w:t>
      </w:r>
      <w:r>
        <w:rPr>
          <w:b/>
        </w:rPr>
        <w:t xml:space="preserve"> </w:t>
      </w:r>
      <w:r w:rsidR="00C4468B">
        <w:rPr>
          <w:b/>
        </w:rPr>
        <w:t xml:space="preserve">blir </w:t>
      </w:r>
      <w:r>
        <w:rPr>
          <w:b/>
        </w:rPr>
        <w:t>därmed</w:t>
      </w:r>
      <w:r w:rsidR="00C4468B">
        <w:rPr>
          <w:b/>
        </w:rPr>
        <w:t xml:space="preserve"> en av</w:t>
      </w:r>
      <w:r>
        <w:rPr>
          <w:b/>
        </w:rPr>
        <w:t xml:space="preserve"> storfavorit</w:t>
      </w:r>
      <w:r w:rsidR="00C4468B">
        <w:rPr>
          <w:b/>
        </w:rPr>
        <w:t>erna</w:t>
      </w:r>
      <w:r>
        <w:rPr>
          <w:b/>
        </w:rPr>
        <w:t xml:space="preserve"> i</w:t>
      </w:r>
      <w:r w:rsidR="00C97C62">
        <w:rPr>
          <w:b/>
        </w:rPr>
        <w:t>nför</w:t>
      </w:r>
      <w:r>
        <w:rPr>
          <w:b/>
        </w:rPr>
        <w:t xml:space="preserve"> VM i Lyon som avgörs i januari 2019. </w:t>
      </w:r>
    </w:p>
    <w:p w14:paraId="69D3999B" w14:textId="79040580" w:rsidR="00FB197B" w:rsidRDefault="00C4468B" w:rsidP="00CF16E0">
      <w:pPr>
        <w:spacing w:after="0" w:line="240" w:lineRule="auto"/>
      </w:pPr>
      <w:r>
        <w:t xml:space="preserve">Sebastian </w:t>
      </w:r>
      <w:proofErr w:type="spellStart"/>
      <w:r w:rsidR="00CF16E0">
        <w:t>Gibrand</w:t>
      </w:r>
      <w:proofErr w:type="spellEnd"/>
      <w:r w:rsidR="00CF16E0">
        <w:t xml:space="preserve"> och </w:t>
      </w:r>
      <w:r>
        <w:t xml:space="preserve">hans coach Tommy </w:t>
      </w:r>
      <w:r w:rsidR="00CF16E0">
        <w:t>Myllymäki</w:t>
      </w:r>
      <w:r>
        <w:t>,</w:t>
      </w:r>
      <w:r w:rsidR="00CF16E0">
        <w:t xml:space="preserve"> samt teamets </w:t>
      </w:r>
      <w:proofErr w:type="spellStart"/>
      <w:r w:rsidR="00CF16E0">
        <w:t>comm</w:t>
      </w:r>
      <w:r w:rsidR="008E1924">
        <w:t>is</w:t>
      </w:r>
      <w:proofErr w:type="spellEnd"/>
      <w:r w:rsidR="008E1924">
        <w:t xml:space="preserve">, Gustav </w:t>
      </w:r>
      <w:proofErr w:type="spellStart"/>
      <w:r w:rsidR="008E1924">
        <w:t>Leonhard</w:t>
      </w:r>
      <w:r w:rsidR="000840E3">
        <w:t>h</w:t>
      </w:r>
      <w:proofErr w:type="spellEnd"/>
      <w:r w:rsidR="000840E3">
        <w:t xml:space="preserve"> vann silvret framför trean Danmark</w:t>
      </w:r>
      <w:r w:rsidR="008E1924">
        <w:t xml:space="preserve"> </w:t>
      </w:r>
      <w:r w:rsidR="00D442D0">
        <w:t xml:space="preserve">och </w:t>
      </w:r>
      <w:bookmarkStart w:id="0" w:name="_GoBack"/>
      <w:bookmarkEnd w:id="0"/>
      <w:r w:rsidR="008E1924">
        <w:t>efter guldpristagaren</w:t>
      </w:r>
      <w:r w:rsidR="000840E3">
        <w:t xml:space="preserve"> Norge</w:t>
      </w:r>
      <w:r w:rsidR="00CF16E0">
        <w:t xml:space="preserve">. Totalt tävlade 20 nationer varav de tio bästa går vidare till </w:t>
      </w:r>
      <w:r w:rsidR="00FB197B">
        <w:t xml:space="preserve">världens mest prestigefyllda tävling för kockar, </w:t>
      </w:r>
      <w:proofErr w:type="spellStart"/>
      <w:r w:rsidR="00CF16E0">
        <w:t>Bocuse</w:t>
      </w:r>
      <w:proofErr w:type="spellEnd"/>
      <w:r w:rsidR="00CF16E0">
        <w:t xml:space="preserve"> </w:t>
      </w:r>
      <w:proofErr w:type="spellStart"/>
      <w:r w:rsidR="00CF16E0">
        <w:t>d’Or</w:t>
      </w:r>
      <w:proofErr w:type="spellEnd"/>
      <w:r w:rsidR="00FB197B">
        <w:t>, Kock-VM</w:t>
      </w:r>
      <w:r w:rsidR="00CF16E0">
        <w:t xml:space="preserve"> i Lyon 2019. </w:t>
      </w:r>
    </w:p>
    <w:p w14:paraId="37FBC278" w14:textId="50604CCF" w:rsidR="00CF16E0" w:rsidRDefault="00CF16E0" w:rsidP="00CF16E0">
      <w:pPr>
        <w:spacing w:after="0" w:line="240" w:lineRule="auto"/>
      </w:pPr>
    </w:p>
    <w:p w14:paraId="196F8B86" w14:textId="5743F370" w:rsidR="00CF16E0" w:rsidRDefault="00CF16E0" w:rsidP="00CF16E0">
      <w:pPr>
        <w:pStyle w:val="Liststycke"/>
        <w:numPr>
          <w:ilvl w:val="0"/>
          <w:numId w:val="8"/>
        </w:numPr>
        <w:spacing w:after="0" w:line="240" w:lineRule="auto"/>
      </w:pPr>
      <w:r w:rsidRPr="00CA21BE">
        <w:rPr>
          <w:i/>
        </w:rPr>
        <w:t>Nu ska vi bara njuta och landa och fira efter Sebastians fantast</w:t>
      </w:r>
      <w:r w:rsidR="006603A3">
        <w:rPr>
          <w:i/>
        </w:rPr>
        <w:t>iska prestation</w:t>
      </w:r>
      <w:r w:rsidRPr="00CA21BE">
        <w:rPr>
          <w:i/>
        </w:rPr>
        <w:t>. Vägen hit krävt enormt förarbete och träning</w:t>
      </w:r>
      <w:r w:rsidR="00CB3662" w:rsidRPr="00CA21BE">
        <w:rPr>
          <w:i/>
        </w:rPr>
        <w:t xml:space="preserve"> så det här är </w:t>
      </w:r>
      <w:r w:rsidR="008E1924">
        <w:rPr>
          <w:i/>
        </w:rPr>
        <w:t>en fantastisk belöning</w:t>
      </w:r>
      <w:r w:rsidR="00CB3662" w:rsidRPr="00CA21BE">
        <w:rPr>
          <w:i/>
        </w:rPr>
        <w:t>. S</w:t>
      </w:r>
      <w:r w:rsidRPr="00CA21BE">
        <w:rPr>
          <w:i/>
        </w:rPr>
        <w:t xml:space="preserve">en byter vi fokus för att skapa de godaste rätterna i världen </w:t>
      </w:r>
      <w:r w:rsidR="00FB197B">
        <w:rPr>
          <w:i/>
        </w:rPr>
        <w:t>inför</w:t>
      </w:r>
      <w:r w:rsidRPr="00CA21BE">
        <w:rPr>
          <w:i/>
        </w:rPr>
        <w:t xml:space="preserve"> VM i Lyon,</w:t>
      </w:r>
      <w:r>
        <w:t xml:space="preserve"> säger</w:t>
      </w:r>
      <w:r w:rsidR="00FB197B">
        <w:t xml:space="preserve"> Tommy Myllymäki</w:t>
      </w:r>
      <w:r w:rsidR="00C97C62">
        <w:t>,</w:t>
      </w:r>
      <w:r w:rsidR="00FB197B">
        <w:t xml:space="preserve"> som själv vunnit såväl brons som silver i </w:t>
      </w:r>
      <w:proofErr w:type="spellStart"/>
      <w:r w:rsidR="00FB197B">
        <w:t>Bocuse</w:t>
      </w:r>
      <w:proofErr w:type="spellEnd"/>
      <w:r w:rsidR="00FB197B">
        <w:t xml:space="preserve"> </w:t>
      </w:r>
      <w:proofErr w:type="spellStart"/>
      <w:r w:rsidR="00FB197B">
        <w:t>d’Or</w:t>
      </w:r>
      <w:proofErr w:type="spellEnd"/>
      <w:r w:rsidR="00C97C62">
        <w:t>.</w:t>
      </w:r>
    </w:p>
    <w:p w14:paraId="5863F798" w14:textId="03895B77" w:rsidR="00CB3662" w:rsidRDefault="00CB3662" w:rsidP="00CB3662">
      <w:pPr>
        <w:spacing w:after="0" w:line="240" w:lineRule="auto"/>
      </w:pPr>
    </w:p>
    <w:p w14:paraId="7E0F80FE" w14:textId="77777777" w:rsidR="00FB197B" w:rsidRDefault="00FB197B" w:rsidP="00CB3662">
      <w:pPr>
        <w:spacing w:after="0" w:line="240" w:lineRule="auto"/>
      </w:pPr>
    </w:p>
    <w:p w14:paraId="51FB7112" w14:textId="7242FAFF" w:rsidR="00CA21BE" w:rsidRPr="00C97C62" w:rsidRDefault="00CB3662" w:rsidP="00BD09A6">
      <w:pPr>
        <w:spacing w:after="0" w:line="240" w:lineRule="auto"/>
      </w:pPr>
      <w:r w:rsidRPr="00437A72">
        <w:t xml:space="preserve">Sebastian </w:t>
      </w:r>
      <w:proofErr w:type="spellStart"/>
      <w:r w:rsidRPr="00437A72">
        <w:t>Gibran</w:t>
      </w:r>
      <w:r w:rsidR="00B338E8">
        <w:t>ds</w:t>
      </w:r>
      <w:proofErr w:type="spellEnd"/>
      <w:r w:rsidRPr="00437A72">
        <w:t xml:space="preserve"> </w:t>
      </w:r>
      <w:r w:rsidR="008E1924">
        <w:t>tävlings</w:t>
      </w:r>
      <w:r w:rsidRPr="00437A72">
        <w:t>r</w:t>
      </w:r>
      <w:r w:rsidR="00CA21BE" w:rsidRPr="00437A72">
        <w:t xml:space="preserve">ätter </w:t>
      </w:r>
      <w:r w:rsidR="00B338E8" w:rsidRPr="00B338E8">
        <w:rPr>
          <w:i/>
        </w:rPr>
        <w:t>Ljusa Sommardagar</w:t>
      </w:r>
      <w:r w:rsidR="00B338E8">
        <w:t xml:space="preserve"> som serverades på tallrik, samt </w:t>
      </w:r>
      <w:r w:rsidR="00B338E8" w:rsidRPr="00B338E8">
        <w:rPr>
          <w:i/>
        </w:rPr>
        <w:t>Varma Sommarnätter</w:t>
      </w:r>
      <w:r w:rsidR="00B338E8">
        <w:t xml:space="preserve"> som serverades på fat, tillagades enligt reglerna för 15 personer vardera.</w:t>
      </w:r>
      <w:r w:rsidR="00C97C62">
        <w:t xml:space="preserve"> </w:t>
      </w:r>
      <w:r w:rsidR="00B338E8">
        <w:t>Tallrikspresentationen bestod av</w:t>
      </w:r>
      <w:r w:rsidR="006603A3">
        <w:t xml:space="preserve"> </w:t>
      </w:r>
      <w:r w:rsidR="00437A72" w:rsidRPr="00437A72">
        <w:t xml:space="preserve">hönsägg med örter och vitlök, </w:t>
      </w:r>
      <w:proofErr w:type="spellStart"/>
      <w:r w:rsidR="00437A72" w:rsidRPr="00437A72">
        <w:t>Castelmagno</w:t>
      </w:r>
      <w:proofErr w:type="spellEnd"/>
      <w:r w:rsidR="00437A72" w:rsidRPr="00437A72">
        <w:t xml:space="preserve">-ost, krispig potatis, smör och olivoljeemulsion, koldoftande zucchini och </w:t>
      </w:r>
      <w:proofErr w:type="spellStart"/>
      <w:r w:rsidR="00437A72" w:rsidRPr="00437A72">
        <w:t>Albengasparris</w:t>
      </w:r>
      <w:proofErr w:type="spellEnd"/>
      <w:r w:rsidR="00437A72" w:rsidRPr="00437A72">
        <w:t>.</w:t>
      </w:r>
    </w:p>
    <w:p w14:paraId="6195B824" w14:textId="3AD6C09D" w:rsidR="00437A72" w:rsidRPr="00437A72" w:rsidRDefault="00B338E8" w:rsidP="00BD09A6">
      <w:pPr>
        <w:spacing w:after="0" w:line="240" w:lineRule="auto"/>
      </w:pPr>
      <w:r>
        <w:t xml:space="preserve">Fatpresentationen </w:t>
      </w:r>
      <w:r w:rsidR="006603A3">
        <w:t xml:space="preserve">bestod av </w:t>
      </w:r>
      <w:proofErr w:type="spellStart"/>
      <w:r>
        <w:t>Fassone</w:t>
      </w:r>
      <w:proofErr w:type="spellEnd"/>
      <w:r>
        <w:t>-nötfilé, kalvbräss, rostade sommargrönsaker och Sant Andrea-</w:t>
      </w:r>
      <w:proofErr w:type="spellStart"/>
      <w:r>
        <w:t>risragu</w:t>
      </w:r>
      <w:proofErr w:type="spellEnd"/>
      <w:r>
        <w:t>.</w:t>
      </w:r>
    </w:p>
    <w:p w14:paraId="194F7A2B" w14:textId="77777777" w:rsidR="00437A72" w:rsidRPr="00437A72" w:rsidRDefault="00437A72" w:rsidP="00BD09A6">
      <w:pPr>
        <w:spacing w:after="0" w:line="240" w:lineRule="auto"/>
        <w:rPr>
          <w:color w:val="FF0000"/>
        </w:rPr>
      </w:pPr>
    </w:p>
    <w:p w14:paraId="10CEFA75" w14:textId="034922B0" w:rsidR="00915C27" w:rsidRDefault="00F85593" w:rsidP="00CB3662">
      <w:pPr>
        <w:pStyle w:val="Liststycke"/>
        <w:numPr>
          <w:ilvl w:val="0"/>
          <w:numId w:val="8"/>
        </w:numPr>
        <w:spacing w:after="0" w:line="240" w:lineRule="auto"/>
      </w:pPr>
      <w:r w:rsidRPr="00CA21BE">
        <w:rPr>
          <w:i/>
        </w:rPr>
        <w:t xml:space="preserve">Vilken resa och vilket resultat. Jag är så oerhört stolt, glad – och utmattad. Stort tack till min vapendragare och </w:t>
      </w:r>
      <w:proofErr w:type="spellStart"/>
      <w:r w:rsidRPr="00CA21BE">
        <w:rPr>
          <w:i/>
        </w:rPr>
        <w:t>commis</w:t>
      </w:r>
      <w:proofErr w:type="spellEnd"/>
      <w:r w:rsidRPr="00CA21BE">
        <w:rPr>
          <w:i/>
        </w:rPr>
        <w:t xml:space="preserve"> Gustav Leonhardt. Och min coa</w:t>
      </w:r>
      <w:r w:rsidR="00D9765A" w:rsidRPr="00CA21BE">
        <w:rPr>
          <w:i/>
        </w:rPr>
        <w:t xml:space="preserve">ch. Och </w:t>
      </w:r>
      <w:r w:rsidRPr="00CA21BE">
        <w:rPr>
          <w:i/>
        </w:rPr>
        <w:t>hela Gastronomi Sverige som möjliggjort allt detta. Nu ska vi fira</w:t>
      </w:r>
      <w:r>
        <w:t xml:space="preserve">, hälsar </w:t>
      </w:r>
      <w:proofErr w:type="spellStart"/>
      <w:r>
        <w:t>Gibrand</w:t>
      </w:r>
      <w:proofErr w:type="spellEnd"/>
      <w:r>
        <w:t xml:space="preserve"> från Turin.</w:t>
      </w:r>
    </w:p>
    <w:p w14:paraId="79E73DA3" w14:textId="77777777" w:rsidR="00915C27" w:rsidRDefault="00915C27" w:rsidP="00CB3662">
      <w:pPr>
        <w:spacing w:after="0" w:line="240" w:lineRule="auto"/>
      </w:pPr>
    </w:p>
    <w:p w14:paraId="5E8122F5" w14:textId="6F6B13E5" w:rsidR="00CB3662" w:rsidRDefault="00D9765A" w:rsidP="00CB3662">
      <w:pPr>
        <w:spacing w:after="0" w:line="240" w:lineRule="auto"/>
      </w:pPr>
      <w:r>
        <w:t xml:space="preserve">Sebastian </w:t>
      </w:r>
      <w:proofErr w:type="spellStart"/>
      <w:r>
        <w:t>Gibrand</w:t>
      </w:r>
      <w:proofErr w:type="spellEnd"/>
      <w:r>
        <w:t xml:space="preserve"> har en övertygelse i sin matlagning att de godaste smakerna kommer fram när han vågar vara innovativ i sina val och litar på sin intuition. Han sticker också ut i sina presentationer där inspirationen kommer från arkitektur och design. </w:t>
      </w:r>
      <w:r w:rsidR="00CB3662">
        <w:t>De båda rätterna</w:t>
      </w:r>
      <w:r>
        <w:t xml:space="preserve"> som ledde till medaljen</w:t>
      </w:r>
      <w:r w:rsidR="00CB3662">
        <w:t xml:space="preserve"> tillagades på 5 timmar och 35 minuter och presenterades för en jury för respektive rätt.</w:t>
      </w:r>
      <w:r>
        <w:t xml:space="preserve"> Se mer information om råvaror och tävlingsregler samt det svenska teamet i faktabladet.</w:t>
      </w:r>
    </w:p>
    <w:p w14:paraId="4E85163A" w14:textId="62B296D8" w:rsidR="00CB3662" w:rsidRDefault="00CB3662" w:rsidP="00CB3662">
      <w:pPr>
        <w:spacing w:after="0" w:line="240" w:lineRule="auto"/>
      </w:pPr>
    </w:p>
    <w:p w14:paraId="6EC3DAE4" w14:textId="3645A1F6" w:rsidR="008D4CE9" w:rsidRPr="00BD3F87" w:rsidRDefault="008D4CE9" w:rsidP="00D34E5C">
      <w:pPr>
        <w:spacing w:after="0" w:line="240" w:lineRule="auto"/>
        <w:rPr>
          <w:szCs w:val="19"/>
        </w:rPr>
      </w:pPr>
    </w:p>
    <w:p w14:paraId="6AB15DDA" w14:textId="77777777" w:rsidR="008D4CE9" w:rsidRPr="00BD3F87" w:rsidRDefault="008D4CE9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Sebastian </w:t>
      </w:r>
      <w:proofErr w:type="spellStart"/>
      <w:r w:rsidRPr="00BD3F87">
        <w:rPr>
          <w:szCs w:val="19"/>
        </w:rPr>
        <w:t>Gibrand</w:t>
      </w:r>
      <w:proofErr w:type="spellEnd"/>
      <w:r w:rsidRPr="00BD3F87">
        <w:rPr>
          <w:szCs w:val="19"/>
        </w:rPr>
        <w:t xml:space="preserve"> </w:t>
      </w:r>
      <w:r w:rsidR="008E2E6B" w:rsidRPr="00BD3F87">
        <w:rPr>
          <w:szCs w:val="19"/>
        </w:rPr>
        <w:t>är ursprungligen från</w:t>
      </w:r>
      <w:r w:rsidR="00B41F52" w:rsidRPr="00BD3F87">
        <w:rPr>
          <w:szCs w:val="19"/>
        </w:rPr>
        <w:t xml:space="preserve"> Helsingborg men bor sedan flera år</w:t>
      </w:r>
      <w:r w:rsidR="000F05D4" w:rsidRPr="00BD3F87">
        <w:rPr>
          <w:szCs w:val="19"/>
        </w:rPr>
        <w:t xml:space="preserve"> i Stockholm. Han har ett förflutet från bland annat</w:t>
      </w:r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Oaxen</w:t>
      </w:r>
      <w:proofErr w:type="spellEnd"/>
      <w:r w:rsidRPr="00BD3F87">
        <w:rPr>
          <w:szCs w:val="19"/>
        </w:rPr>
        <w:t xml:space="preserve"> Krog </w:t>
      </w:r>
      <w:r w:rsidR="007F1AE4" w:rsidRPr="00BD3F87">
        <w:rPr>
          <w:szCs w:val="19"/>
        </w:rPr>
        <w:t xml:space="preserve">&amp; Slip och Studio Franzén. </w:t>
      </w:r>
      <w:r w:rsidR="007736A3" w:rsidRPr="00BD3F87">
        <w:rPr>
          <w:szCs w:val="19"/>
        </w:rPr>
        <w:t xml:space="preserve">Sedan </w:t>
      </w:r>
      <w:r w:rsidR="006F3508" w:rsidRPr="00BD3F87">
        <w:rPr>
          <w:szCs w:val="19"/>
        </w:rPr>
        <w:t>2011</w:t>
      </w:r>
      <w:r w:rsidR="008E2E6B" w:rsidRPr="00BD3F87">
        <w:rPr>
          <w:szCs w:val="19"/>
        </w:rPr>
        <w:t xml:space="preserve"> driver han</w:t>
      </w:r>
      <w:r w:rsidR="007736A3" w:rsidRPr="00BD3F87">
        <w:rPr>
          <w:szCs w:val="19"/>
        </w:rPr>
        <w:t xml:space="preserve"> </w:t>
      </w:r>
      <w:r w:rsidR="006F3508" w:rsidRPr="00BD3F87">
        <w:rPr>
          <w:szCs w:val="19"/>
        </w:rPr>
        <w:t xml:space="preserve">sin </w:t>
      </w:r>
      <w:r w:rsidR="007736A3" w:rsidRPr="00BD3F87">
        <w:rPr>
          <w:szCs w:val="19"/>
        </w:rPr>
        <w:t>egen konsultverksamhet</w:t>
      </w:r>
      <w:r w:rsidR="000F05D4" w:rsidRPr="00BD3F87">
        <w:rPr>
          <w:szCs w:val="19"/>
        </w:rPr>
        <w:t xml:space="preserve"> </w:t>
      </w:r>
      <w:proofErr w:type="spellStart"/>
      <w:r w:rsidR="000F05D4" w:rsidRPr="00BD3F87">
        <w:rPr>
          <w:szCs w:val="19"/>
        </w:rPr>
        <w:t>Gibrands</w:t>
      </w:r>
      <w:proofErr w:type="spellEnd"/>
      <w:r w:rsidR="000F05D4" w:rsidRPr="00BD3F87">
        <w:rPr>
          <w:szCs w:val="19"/>
        </w:rPr>
        <w:t xml:space="preserve"> Gastronomi i </w:t>
      </w:r>
      <w:r w:rsidR="006F3508" w:rsidRPr="00BD3F87">
        <w:rPr>
          <w:szCs w:val="19"/>
        </w:rPr>
        <w:t>Stockholm</w:t>
      </w:r>
      <w:r w:rsidR="000F05D4" w:rsidRPr="00BD3F87">
        <w:rPr>
          <w:szCs w:val="19"/>
        </w:rPr>
        <w:t>.</w:t>
      </w:r>
    </w:p>
    <w:p w14:paraId="316A6C4E" w14:textId="77777777" w:rsidR="005300FA" w:rsidRPr="00BD3F87" w:rsidRDefault="005300FA" w:rsidP="00D34E5C">
      <w:pPr>
        <w:spacing w:after="0" w:line="240" w:lineRule="auto"/>
        <w:rPr>
          <w:szCs w:val="19"/>
        </w:rPr>
      </w:pPr>
    </w:p>
    <w:p w14:paraId="5AC9CCB1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lastRenderedPageBreak/>
        <w:t xml:space="preserve">Bakom den svenska satsningen i </w:t>
      </w:r>
      <w:proofErr w:type="spellStart"/>
      <w:r w:rsidRPr="00BD3F87">
        <w:rPr>
          <w:szCs w:val="19"/>
        </w:rPr>
        <w:t>Bocuse</w:t>
      </w:r>
      <w:proofErr w:type="spellEnd"/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d’Or</w:t>
      </w:r>
      <w:proofErr w:type="spellEnd"/>
      <w:r w:rsidRPr="00BD3F87">
        <w:rPr>
          <w:szCs w:val="19"/>
        </w:rPr>
        <w:t xml:space="preserve"> står G</w:t>
      </w:r>
      <w:r w:rsidRPr="00BD3F87">
        <w:rPr>
          <w:rFonts w:hint="eastAsia"/>
          <w:szCs w:val="19"/>
        </w:rPr>
        <w:t>a</w:t>
      </w:r>
      <w:r w:rsidRPr="00BD3F87">
        <w:rPr>
          <w:szCs w:val="19"/>
        </w:rPr>
        <w:t xml:space="preserve">stronomi Sverige och Svenska </w:t>
      </w:r>
      <w:proofErr w:type="spellStart"/>
      <w:r w:rsidRPr="00BD3F87">
        <w:rPr>
          <w:szCs w:val="19"/>
        </w:rPr>
        <w:t>Bocuse</w:t>
      </w:r>
      <w:proofErr w:type="spellEnd"/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d’Or</w:t>
      </w:r>
      <w:proofErr w:type="spellEnd"/>
      <w:r w:rsidRPr="00BD3F87">
        <w:rPr>
          <w:szCs w:val="19"/>
        </w:rPr>
        <w:t xml:space="preserve"> Akademien. Teamet för 2018/19 består av:</w:t>
      </w:r>
    </w:p>
    <w:p w14:paraId="0ABE92C6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Sebastian </w:t>
      </w:r>
      <w:proofErr w:type="spellStart"/>
      <w:r w:rsidRPr="00BD3F87">
        <w:rPr>
          <w:szCs w:val="19"/>
        </w:rPr>
        <w:t>Gibrand</w:t>
      </w:r>
      <w:proofErr w:type="spellEnd"/>
      <w:r w:rsidRPr="00BD3F87">
        <w:rPr>
          <w:szCs w:val="19"/>
        </w:rPr>
        <w:t>, kandidat</w:t>
      </w:r>
    </w:p>
    <w:p w14:paraId="4C115BB1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>Tommy Myllymäki, coach</w:t>
      </w:r>
    </w:p>
    <w:p w14:paraId="50F7841E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Gustav Leonhardt, </w:t>
      </w:r>
      <w:proofErr w:type="spellStart"/>
      <w:r w:rsidRPr="00BD3F87">
        <w:rPr>
          <w:szCs w:val="19"/>
        </w:rPr>
        <w:t>commis</w:t>
      </w:r>
      <w:proofErr w:type="spellEnd"/>
    </w:p>
    <w:p w14:paraId="4294658A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Henrik Norström, President Svenska </w:t>
      </w:r>
      <w:proofErr w:type="spellStart"/>
      <w:r w:rsidRPr="00BD3F87">
        <w:rPr>
          <w:szCs w:val="19"/>
        </w:rPr>
        <w:t>Bocuse</w:t>
      </w:r>
      <w:proofErr w:type="spellEnd"/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d’Or</w:t>
      </w:r>
      <w:proofErr w:type="spellEnd"/>
      <w:r w:rsidRPr="00BD3F87">
        <w:rPr>
          <w:szCs w:val="19"/>
        </w:rPr>
        <w:t xml:space="preserve"> Akademien</w:t>
      </w:r>
    </w:p>
    <w:p w14:paraId="52083586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>Frida Rönnlund, projektledare, Gastronomi Sverige</w:t>
      </w:r>
    </w:p>
    <w:p w14:paraId="1FFA4015" w14:textId="77777777" w:rsidR="00AD28B5" w:rsidRPr="00BD3F87" w:rsidRDefault="00AD28B5" w:rsidP="00D34E5C">
      <w:pPr>
        <w:spacing w:after="0" w:line="240" w:lineRule="auto"/>
        <w:rPr>
          <w:szCs w:val="19"/>
        </w:rPr>
      </w:pPr>
    </w:p>
    <w:p w14:paraId="5E791668" w14:textId="77777777" w:rsidR="00BB764D" w:rsidRPr="00BD3F87" w:rsidRDefault="00E03DB5" w:rsidP="00D34E5C">
      <w:pPr>
        <w:spacing w:after="0" w:line="240" w:lineRule="auto"/>
        <w:rPr>
          <w:szCs w:val="19"/>
        </w:rPr>
      </w:pPr>
      <w:r w:rsidRPr="00BD3F87">
        <w:rPr>
          <w:b/>
          <w:szCs w:val="19"/>
        </w:rPr>
        <w:t>För bilder och ytterligare information:</w:t>
      </w:r>
      <w:r w:rsidRPr="00BD3F87">
        <w:rPr>
          <w:b/>
          <w:szCs w:val="19"/>
        </w:rPr>
        <w:br/>
      </w:r>
      <w:r w:rsidR="00912DDE" w:rsidRPr="00BD3F87">
        <w:rPr>
          <w:szCs w:val="19"/>
        </w:rPr>
        <w:t xml:space="preserve">Moa Abrahamsson Byström, Abby PR, </w:t>
      </w:r>
      <w:hyperlink r:id="rId10" w:history="1">
        <w:r w:rsidR="00912DDE" w:rsidRPr="00BD3F87">
          <w:rPr>
            <w:rStyle w:val="Hyperlnk"/>
            <w:szCs w:val="19"/>
          </w:rPr>
          <w:t>moa@abbypr.se</w:t>
        </w:r>
      </w:hyperlink>
      <w:r w:rsidR="00912DDE" w:rsidRPr="00BD3F87">
        <w:rPr>
          <w:szCs w:val="19"/>
        </w:rPr>
        <w:t>, 0707912000.</w:t>
      </w:r>
    </w:p>
    <w:p w14:paraId="665D7722" w14:textId="77777777" w:rsidR="00E03DB5" w:rsidRPr="00BD3F87" w:rsidRDefault="00E03DB5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>Frida Rönnlund, Gastronomi Sverige, 0708-99 96 86, frida.ronnlund@gastronomisverige.se</w:t>
      </w:r>
      <w:r w:rsidR="00AD28B5" w:rsidRPr="00BD3F87">
        <w:rPr>
          <w:szCs w:val="19"/>
        </w:rPr>
        <w:t>.</w:t>
      </w:r>
    </w:p>
    <w:sectPr w:rsidR="00E03DB5" w:rsidRPr="00BD3F87" w:rsidSect="00000B85">
      <w:headerReference w:type="default" r:id="rId11"/>
      <w:footerReference w:type="default" r:id="rId12"/>
      <w:pgSz w:w="11906" w:h="16838"/>
      <w:pgMar w:top="2572" w:right="2499" w:bottom="3261" w:left="2548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D7CC" w14:textId="77777777" w:rsidR="00BD412D" w:rsidRDefault="00BD412D" w:rsidP="005F7F81">
      <w:pPr>
        <w:spacing w:after="0" w:line="240" w:lineRule="auto"/>
      </w:pPr>
      <w:r>
        <w:separator/>
      </w:r>
    </w:p>
  </w:endnote>
  <w:endnote w:type="continuationSeparator" w:id="0">
    <w:p w14:paraId="146C414B" w14:textId="77777777" w:rsidR="00BD412D" w:rsidRDefault="00BD412D" w:rsidP="005F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ronicle Text G1">
    <w:altName w:val="Times New Roman"/>
    <w:panose1 w:val="020B0604020202020204"/>
    <w:charset w:val="00"/>
    <w:family w:val="auto"/>
    <w:pitch w:val="variable"/>
    <w:sig w:usb0="00000001" w:usb1="5000405B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ronicle Disp Cond">
    <w:altName w:val="Times New Roman"/>
    <w:panose1 w:val="020B0604020202020204"/>
    <w:charset w:val="00"/>
    <w:family w:val="auto"/>
    <w:pitch w:val="variable"/>
    <w:sig w:usb0="00000001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rdling BQ">
    <w:altName w:val="Nordling BQ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AD63" w14:textId="77777777" w:rsidR="00D34E5C" w:rsidRDefault="00D34E5C" w:rsidP="00000B85">
    <w:pPr>
      <w:pStyle w:val="Sidfot"/>
    </w:pPr>
    <w:r>
      <w:t xml:space="preserve">gastronomi </w:t>
    </w:r>
    <w:proofErr w:type="spellStart"/>
    <w:r>
      <w:t>sverige</w:t>
    </w:r>
    <w:proofErr w:type="spellEnd"/>
    <w:r>
      <w:t xml:space="preserve"> · </w:t>
    </w:r>
    <w:proofErr w:type="spellStart"/>
    <w:r>
      <w:t>rökerigatan</w:t>
    </w:r>
    <w:proofErr w:type="spellEnd"/>
    <w:r>
      <w:t xml:space="preserve"> 4 · s-121 62 </w:t>
    </w:r>
    <w:proofErr w:type="spellStart"/>
    <w:r>
      <w:t>johanneshov</w:t>
    </w:r>
    <w:proofErr w:type="spellEnd"/>
  </w:p>
  <w:p w14:paraId="3D068EA6" w14:textId="77777777" w:rsidR="00D34E5C" w:rsidRDefault="00D34E5C" w:rsidP="00000B85">
    <w:pPr>
      <w:pStyle w:val="Sidfot"/>
    </w:pPr>
    <w:r>
      <w:t>www.gastronomisverige.se</w:t>
    </w:r>
    <w:r>
      <w:rPr>
        <w:noProof/>
      </w:rPr>
      <w:drawing>
        <wp:anchor distT="0" distB="0" distL="114300" distR="114300" simplePos="0" relativeHeight="251655165" behindDoc="1" locked="1" layoutInCell="1" allowOverlap="1" wp14:anchorId="08AD1DF1" wp14:editId="74625321">
          <wp:simplePos x="0" y="0"/>
          <wp:positionH relativeFrom="page">
            <wp:posOffset>3155950</wp:posOffset>
          </wp:positionH>
          <wp:positionV relativeFrom="page">
            <wp:posOffset>8972550</wp:posOffset>
          </wp:positionV>
          <wp:extent cx="1243965" cy="827405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cuse_Sweden_Academ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DE84" w14:textId="77777777" w:rsidR="00BD412D" w:rsidRDefault="00BD412D" w:rsidP="005F7F81">
      <w:pPr>
        <w:spacing w:after="0" w:line="240" w:lineRule="auto"/>
      </w:pPr>
      <w:r>
        <w:separator/>
      </w:r>
    </w:p>
  </w:footnote>
  <w:footnote w:type="continuationSeparator" w:id="0">
    <w:p w14:paraId="7852CA3A" w14:textId="77777777" w:rsidR="00BD412D" w:rsidRDefault="00BD412D" w:rsidP="005F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E288" w14:textId="77777777" w:rsidR="00D34E5C" w:rsidRDefault="00D34E5C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B7FB154" wp14:editId="6CC2CFDC">
          <wp:simplePos x="0" y="0"/>
          <wp:positionH relativeFrom="page">
            <wp:align>center</wp:align>
          </wp:positionH>
          <wp:positionV relativeFrom="page">
            <wp:posOffset>788670</wp:posOffset>
          </wp:positionV>
          <wp:extent cx="3597275" cy="395605"/>
          <wp:effectExtent l="0" t="0" r="3175" b="444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_Brevmal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505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E24D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35F15"/>
    <w:multiLevelType w:val="hybridMultilevel"/>
    <w:tmpl w:val="D21AE806"/>
    <w:lvl w:ilvl="0" w:tplc="5E6A8E70">
      <w:start w:val="1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5A8C"/>
    <w:multiLevelType w:val="hybridMultilevel"/>
    <w:tmpl w:val="62B88A2A"/>
    <w:lvl w:ilvl="0" w:tplc="7D048234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A99"/>
    <w:multiLevelType w:val="hybridMultilevel"/>
    <w:tmpl w:val="02748156"/>
    <w:lvl w:ilvl="0" w:tplc="D28CCCD8">
      <w:start w:val="16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64F4"/>
    <w:multiLevelType w:val="hybridMultilevel"/>
    <w:tmpl w:val="04DA6A7C"/>
    <w:lvl w:ilvl="0" w:tplc="D5301730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8D3"/>
    <w:multiLevelType w:val="multilevel"/>
    <w:tmpl w:val="39503AC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704A0C59"/>
    <w:multiLevelType w:val="hybridMultilevel"/>
    <w:tmpl w:val="EB363112"/>
    <w:lvl w:ilvl="0" w:tplc="59E05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F0638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E6F"/>
    <w:multiLevelType w:val="hybridMultilevel"/>
    <w:tmpl w:val="D45693A2"/>
    <w:lvl w:ilvl="0" w:tplc="AC78E7B6">
      <w:start w:val="5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76"/>
    <w:rsid w:val="00000B85"/>
    <w:rsid w:val="00033677"/>
    <w:rsid w:val="00035895"/>
    <w:rsid w:val="00042507"/>
    <w:rsid w:val="00070980"/>
    <w:rsid w:val="000840E3"/>
    <w:rsid w:val="000A7444"/>
    <w:rsid w:val="000C6E80"/>
    <w:rsid w:val="000E602E"/>
    <w:rsid w:val="000F05D4"/>
    <w:rsid w:val="00104D8D"/>
    <w:rsid w:val="0013242C"/>
    <w:rsid w:val="0016007B"/>
    <w:rsid w:val="0017247B"/>
    <w:rsid w:val="001A09FA"/>
    <w:rsid w:val="001A4DC6"/>
    <w:rsid w:val="001F49FB"/>
    <w:rsid w:val="0022044F"/>
    <w:rsid w:val="002613F2"/>
    <w:rsid w:val="00271099"/>
    <w:rsid w:val="00273685"/>
    <w:rsid w:val="0028732F"/>
    <w:rsid w:val="002B671A"/>
    <w:rsid w:val="002E4A4C"/>
    <w:rsid w:val="0031463A"/>
    <w:rsid w:val="0032069A"/>
    <w:rsid w:val="003235EA"/>
    <w:rsid w:val="00341944"/>
    <w:rsid w:val="00346CFD"/>
    <w:rsid w:val="003A5EC5"/>
    <w:rsid w:val="003D60C8"/>
    <w:rsid w:val="003F48EA"/>
    <w:rsid w:val="00407082"/>
    <w:rsid w:val="00414721"/>
    <w:rsid w:val="00437A72"/>
    <w:rsid w:val="004739EA"/>
    <w:rsid w:val="00481162"/>
    <w:rsid w:val="00484556"/>
    <w:rsid w:val="004964E2"/>
    <w:rsid w:val="004E52BA"/>
    <w:rsid w:val="004F3A36"/>
    <w:rsid w:val="0050556C"/>
    <w:rsid w:val="00525A86"/>
    <w:rsid w:val="00526476"/>
    <w:rsid w:val="005300FA"/>
    <w:rsid w:val="00596349"/>
    <w:rsid w:val="00596CB1"/>
    <w:rsid w:val="005A3128"/>
    <w:rsid w:val="005D66C3"/>
    <w:rsid w:val="005F7F81"/>
    <w:rsid w:val="006115A7"/>
    <w:rsid w:val="00620C16"/>
    <w:rsid w:val="00647549"/>
    <w:rsid w:val="006603A3"/>
    <w:rsid w:val="006855BD"/>
    <w:rsid w:val="006D0842"/>
    <w:rsid w:val="006F3508"/>
    <w:rsid w:val="00701041"/>
    <w:rsid w:val="00741CC2"/>
    <w:rsid w:val="00761333"/>
    <w:rsid w:val="007736A3"/>
    <w:rsid w:val="00775EB8"/>
    <w:rsid w:val="007B0721"/>
    <w:rsid w:val="007C7423"/>
    <w:rsid w:val="007E55D8"/>
    <w:rsid w:val="007F1AE4"/>
    <w:rsid w:val="00803BDC"/>
    <w:rsid w:val="00836040"/>
    <w:rsid w:val="00844D28"/>
    <w:rsid w:val="008910A0"/>
    <w:rsid w:val="008A75E8"/>
    <w:rsid w:val="008C12D2"/>
    <w:rsid w:val="008C48CC"/>
    <w:rsid w:val="008D4CE9"/>
    <w:rsid w:val="008E14AA"/>
    <w:rsid w:val="008E1924"/>
    <w:rsid w:val="008E2E6B"/>
    <w:rsid w:val="008E7A32"/>
    <w:rsid w:val="008F2DCD"/>
    <w:rsid w:val="008F2F24"/>
    <w:rsid w:val="008F7EC9"/>
    <w:rsid w:val="009129D9"/>
    <w:rsid w:val="00912DDE"/>
    <w:rsid w:val="00915C27"/>
    <w:rsid w:val="009F6CE5"/>
    <w:rsid w:val="00A008A9"/>
    <w:rsid w:val="00A26FB1"/>
    <w:rsid w:val="00A37455"/>
    <w:rsid w:val="00A51944"/>
    <w:rsid w:val="00A65630"/>
    <w:rsid w:val="00A96836"/>
    <w:rsid w:val="00AA3BD5"/>
    <w:rsid w:val="00AD28B5"/>
    <w:rsid w:val="00B338E8"/>
    <w:rsid w:val="00B3684E"/>
    <w:rsid w:val="00B41F52"/>
    <w:rsid w:val="00B55D46"/>
    <w:rsid w:val="00B57E5B"/>
    <w:rsid w:val="00B81B02"/>
    <w:rsid w:val="00B90E76"/>
    <w:rsid w:val="00BB764D"/>
    <w:rsid w:val="00BC2E10"/>
    <w:rsid w:val="00BD09A6"/>
    <w:rsid w:val="00BD316E"/>
    <w:rsid w:val="00BD3F87"/>
    <w:rsid w:val="00BD412D"/>
    <w:rsid w:val="00BE3521"/>
    <w:rsid w:val="00BE4269"/>
    <w:rsid w:val="00C00BC7"/>
    <w:rsid w:val="00C04F78"/>
    <w:rsid w:val="00C05969"/>
    <w:rsid w:val="00C4468B"/>
    <w:rsid w:val="00C61465"/>
    <w:rsid w:val="00C97C62"/>
    <w:rsid w:val="00CA21BE"/>
    <w:rsid w:val="00CA4EA0"/>
    <w:rsid w:val="00CA732B"/>
    <w:rsid w:val="00CB3662"/>
    <w:rsid w:val="00CE1217"/>
    <w:rsid w:val="00CF16E0"/>
    <w:rsid w:val="00CF2779"/>
    <w:rsid w:val="00D15C94"/>
    <w:rsid w:val="00D2202C"/>
    <w:rsid w:val="00D3074A"/>
    <w:rsid w:val="00D3323A"/>
    <w:rsid w:val="00D34E5C"/>
    <w:rsid w:val="00D442D0"/>
    <w:rsid w:val="00D77476"/>
    <w:rsid w:val="00D9765A"/>
    <w:rsid w:val="00DB5417"/>
    <w:rsid w:val="00DB7280"/>
    <w:rsid w:val="00DD6216"/>
    <w:rsid w:val="00DE7ADC"/>
    <w:rsid w:val="00E03DB5"/>
    <w:rsid w:val="00E304AA"/>
    <w:rsid w:val="00E57BE7"/>
    <w:rsid w:val="00E869EE"/>
    <w:rsid w:val="00E907B7"/>
    <w:rsid w:val="00E935ED"/>
    <w:rsid w:val="00EC2523"/>
    <w:rsid w:val="00EC7489"/>
    <w:rsid w:val="00F202E5"/>
    <w:rsid w:val="00F36011"/>
    <w:rsid w:val="00F73D70"/>
    <w:rsid w:val="00F85593"/>
    <w:rsid w:val="00FB197B"/>
    <w:rsid w:val="00FC42A3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F59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85"/>
    <w:pPr>
      <w:spacing w:after="142" w:line="240" w:lineRule="atLeast"/>
    </w:pPr>
    <w:rPr>
      <w:rFonts w:asciiTheme="minorHAnsi" w:eastAsiaTheme="minorEastAsia" w:hAnsiTheme="minorHAnsi"/>
      <w:sz w:val="19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00B85"/>
    <w:pPr>
      <w:keepNext/>
      <w:keepLines/>
      <w:spacing w:before="227" w:after="160" w:line="560" w:lineRule="exact"/>
      <w:outlineLvl w:val="0"/>
    </w:pPr>
    <w:rPr>
      <w:rFonts w:ascii="Chronicle Disp Cond" w:eastAsiaTheme="majorEastAsia" w:hAnsi="Chronicle Disp Cond" w:cstheme="majorBidi"/>
      <w:bCs/>
      <w:color w:val="868889" w:themeColor="accent1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935ED"/>
    <w:pPr>
      <w:keepNext/>
      <w:keepLines/>
      <w:spacing w:before="140" w:after="40" w:line="360" w:lineRule="exac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935ED"/>
    <w:pPr>
      <w:keepNext/>
      <w:keepLines/>
      <w:spacing w:before="113" w:after="40" w:line="240" w:lineRule="exact"/>
      <w:outlineLvl w:val="2"/>
    </w:pPr>
    <w:rPr>
      <w:rFonts w:asciiTheme="majorHAnsi" w:eastAsiaTheme="majorEastAsia" w:hAnsiTheme="majorHAnsi" w:cstheme="majorBidi"/>
      <w:bCs/>
      <w:i/>
      <w:color w:val="868889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D3323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00B85"/>
    <w:rPr>
      <w:rFonts w:ascii="Lucida Grande" w:eastAsiaTheme="minorEastAsia" w:hAnsi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rsid w:val="00D332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23A"/>
    <w:rPr>
      <w:rFonts w:eastAsiaTheme="minorEastAsia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000B85"/>
    <w:pPr>
      <w:tabs>
        <w:tab w:val="center" w:pos="4536"/>
        <w:tab w:val="right" w:pos="9072"/>
      </w:tabs>
      <w:spacing w:after="0" w:line="220" w:lineRule="exact"/>
      <w:jc w:val="center"/>
    </w:pPr>
    <w:rPr>
      <w:smallCaps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00B85"/>
    <w:rPr>
      <w:rFonts w:asciiTheme="minorHAnsi" w:eastAsiaTheme="minorEastAsia" w:hAnsiTheme="minorHAnsi"/>
      <w:smallCaps/>
      <w:spacing w:val="8"/>
      <w:sz w:val="16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0B85"/>
    <w:rPr>
      <w:rFonts w:ascii="Chronicle Disp Cond" w:eastAsiaTheme="majorEastAsia" w:hAnsi="Chronicle Disp Cond" w:cstheme="majorBidi"/>
      <w:bCs/>
      <w:color w:val="868889" w:themeColor="accent1"/>
      <w:sz w:val="50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935ED"/>
    <w:rPr>
      <w:rFonts w:asciiTheme="majorHAnsi" w:eastAsiaTheme="majorEastAsia" w:hAnsiTheme="majorHAnsi" w:cstheme="majorBidi"/>
      <w:bCs/>
      <w:color w:val="000000" w:themeColor="text1"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5ED"/>
    <w:rPr>
      <w:rFonts w:asciiTheme="majorHAnsi" w:eastAsiaTheme="majorEastAsia" w:hAnsiTheme="majorHAnsi" w:cstheme="majorBidi"/>
      <w:bCs/>
      <w:i/>
      <w:color w:val="868889" w:themeColor="accent1"/>
      <w:sz w:val="19"/>
      <w:szCs w:val="24"/>
      <w:lang w:eastAsia="sv-SE"/>
    </w:rPr>
  </w:style>
  <w:style w:type="paragraph" w:styleId="Punktlista">
    <w:name w:val="List Bullet"/>
    <w:basedOn w:val="Normal"/>
    <w:uiPriority w:val="99"/>
    <w:semiHidden/>
    <w:rsid w:val="00000B85"/>
    <w:pPr>
      <w:numPr>
        <w:numId w:val="1"/>
      </w:numPr>
      <w:contextualSpacing/>
    </w:pPr>
  </w:style>
  <w:style w:type="paragraph" w:customStyle="1" w:styleId="Default">
    <w:name w:val="Default"/>
    <w:rsid w:val="00414721"/>
    <w:pPr>
      <w:autoSpaceDE w:val="0"/>
      <w:autoSpaceDN w:val="0"/>
      <w:adjustRightInd w:val="0"/>
    </w:pPr>
    <w:rPr>
      <w:rFonts w:ascii="Nordling BQ" w:eastAsiaTheme="minorEastAsia" w:hAnsi="Nordling BQ" w:cs="Nordling BQ"/>
      <w:color w:val="000000"/>
      <w:sz w:val="24"/>
      <w:szCs w:val="24"/>
      <w:lang w:eastAsia="sv-SE"/>
    </w:rPr>
  </w:style>
  <w:style w:type="paragraph" w:customStyle="1" w:styleId="Pa1">
    <w:name w:val="Pa1"/>
    <w:basedOn w:val="Default"/>
    <w:next w:val="Default"/>
    <w:uiPriority w:val="99"/>
    <w:rsid w:val="00414721"/>
    <w:pPr>
      <w:spacing w:line="22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rsid w:val="008F2F2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6D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a@abbypr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npassat 10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6888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89">
      <a:majorFont>
        <a:latin typeface="Chronicle Text G1"/>
        <a:ea typeface=""/>
        <a:cs typeface=""/>
      </a:majorFont>
      <a:minorFont>
        <a:latin typeface="Chronicle Text G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FB46DC95B1939409D129C248878652C007E5D31945EBBE64097E7F9D1E28E7843" ma:contentTypeVersion="7" ma:contentTypeDescription="Skapa ett nytt dokument." ma:contentTypeScope="" ma:versionID="e69dba15323818a6a8de9425b8546ed0">
  <xsd:schema xmlns:xsd="http://www.w3.org/2001/XMLSchema" xmlns:xs="http://www.w3.org/2001/XMLSchema" xmlns:p="http://schemas.microsoft.com/office/2006/metadata/properties" xmlns:ns2="bb919726-bd8a-4687-84cd-ee0adb7543c8" xmlns:ns3="6c6ef589-16f2-4086-bc9d-6797c605a26b" targetNamespace="http://schemas.microsoft.com/office/2006/metadata/properties" ma:root="true" ma:fieldsID="91c705e6380d6b9b08a8bbe46fde5928" ns2:_="" ns3:_="">
    <xsd:import namespace="bb919726-bd8a-4687-84cd-ee0adb7543c8"/>
    <xsd:import namespace="6c6ef589-16f2-4086-bc9d-6797c605a2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726-bd8a-4687-84cd-ee0adb7543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ef589-16f2-4086-bc9d-6797c605a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2F8E7-C86B-4E89-AA79-9A2F821EB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19726-bd8a-4687-84cd-ee0adb7543c8"/>
    <ds:schemaRef ds:uri="6c6ef589-16f2-4086-bc9d-6797c605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AAAA0-2306-4C62-9F2F-2991ED2B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79637-2260-4099-8065-2571508A5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Moa Abrahamsson Byström</cp:lastModifiedBy>
  <cp:revision>7</cp:revision>
  <cp:lastPrinted>2018-06-12T16:47:00Z</cp:lastPrinted>
  <dcterms:created xsi:type="dcterms:W3CDTF">2018-06-11T15:10:00Z</dcterms:created>
  <dcterms:modified xsi:type="dcterms:W3CDTF">2018-06-12T17:29:00Z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0x0101008FB46DC95B1939409D129C248878652C007E5D31945EBBE64097E7F9D1E28E7843</vt:lpwstr>
  </property>
</Properties>
</file>