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C044E1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7D5CD5" w:rsidRPr="00C044E1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/>
        </w:rPr>
      </w:pPr>
      <w:r w:rsidRPr="00C044E1"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 wp14:anchorId="0EE86B4A" wp14:editId="0568AAA3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486" w:rsidRPr="00C044E1" w:rsidRDefault="00D71486" w:rsidP="00C97BB3">
      <w:pPr>
        <w:widowControl w:val="0"/>
        <w:tabs>
          <w:tab w:val="left" w:pos="2127"/>
        </w:tabs>
        <w:overflowPunct/>
        <w:spacing w:line="360" w:lineRule="auto"/>
        <w:ind w:right="425"/>
        <w:textAlignment w:val="auto"/>
        <w:rPr>
          <w:rFonts w:ascii="Helvetica" w:hAnsi="Helvetica" w:cs="Helvetica"/>
          <w:b/>
          <w:sz w:val="22"/>
          <w:szCs w:val="22"/>
          <w:lang w:val="da-DK"/>
        </w:rPr>
      </w:pPr>
      <w:bookmarkStart w:id="0" w:name="imgview"/>
      <w:bookmarkEnd w:id="0"/>
      <w:r w:rsidRPr="00C044E1">
        <w:rPr>
          <w:rFonts w:ascii="Helvetica" w:hAnsi="Helvetica" w:cs="Helvetica"/>
          <w:b/>
          <w:sz w:val="22"/>
          <w:szCs w:val="22"/>
          <w:lang w:val="da-DK"/>
        </w:rPr>
        <w:t>Kraftig controller til vindmøller</w:t>
      </w:r>
    </w:p>
    <w:p w:rsidR="00D71486" w:rsidRPr="00C044E1" w:rsidRDefault="00D71486" w:rsidP="00C97BB3">
      <w:pPr>
        <w:widowControl w:val="0"/>
        <w:tabs>
          <w:tab w:val="left" w:pos="2127"/>
        </w:tabs>
        <w:overflowPunct/>
        <w:spacing w:line="360" w:lineRule="auto"/>
        <w:ind w:right="425"/>
        <w:textAlignment w:val="auto"/>
        <w:rPr>
          <w:rFonts w:ascii="Helvetica" w:hAnsi="Helvetica" w:cs="Helvetica"/>
          <w:b/>
          <w:sz w:val="22"/>
          <w:szCs w:val="22"/>
          <w:lang w:val="da-DK"/>
        </w:rPr>
      </w:pPr>
    </w:p>
    <w:p w:rsidR="00547496" w:rsidRPr="00C044E1" w:rsidRDefault="00C044E1" w:rsidP="00C97BB3">
      <w:pPr>
        <w:widowControl w:val="0"/>
        <w:tabs>
          <w:tab w:val="left" w:pos="2127"/>
        </w:tabs>
        <w:overflowPunct/>
        <w:spacing w:line="360" w:lineRule="auto"/>
        <w:ind w:right="425"/>
        <w:textAlignment w:val="auto"/>
        <w:rPr>
          <w:rFonts w:ascii="Helvetica" w:hAnsi="Helvetica" w:cs="Helvetica"/>
          <w:lang w:val="da-DK"/>
        </w:rPr>
      </w:pPr>
      <w:r w:rsidRPr="00C044E1">
        <w:rPr>
          <w:rFonts w:ascii="Helvetica" w:hAnsi="Helvetica" w:cs="Helvetica"/>
          <w:lang w:val="da-DK"/>
        </w:rPr>
        <w:t xml:space="preserve">Controlleren Axiocontrol AXC 3050 fra Phoenix Contact </w:t>
      </w:r>
      <w:r w:rsidR="00C56E7F">
        <w:rPr>
          <w:rFonts w:ascii="Helvetica" w:hAnsi="Helvetica" w:cs="Helvetica"/>
          <w:lang w:val="da-DK"/>
        </w:rPr>
        <w:t>giver</w:t>
      </w:r>
      <w:r w:rsidRPr="00C044E1">
        <w:rPr>
          <w:rFonts w:ascii="Helvetica" w:hAnsi="Helvetica" w:cs="Helvetica"/>
          <w:lang w:val="da-DK"/>
        </w:rPr>
        <w:t xml:space="preserve"> optimale betingelser for anvendelse inden for vindindustri. Takket være de</w:t>
      </w:r>
      <w:r w:rsidR="004A03C2">
        <w:rPr>
          <w:rFonts w:ascii="Helvetica" w:hAnsi="Helvetica" w:cs="Helvetica"/>
          <w:lang w:val="da-DK"/>
        </w:rPr>
        <w:t>n</w:t>
      </w:r>
      <w:r w:rsidRPr="00C044E1">
        <w:rPr>
          <w:rFonts w:ascii="Helvetica" w:hAnsi="Helvetica" w:cs="Helvetica"/>
          <w:lang w:val="da-DK"/>
        </w:rPr>
        <w:t xml:space="preserve"> høje hastighed kan komplekse kontrolopgaver behandles sikkert. Funktioner som hurtige tællere og </w:t>
      </w:r>
      <w:r w:rsidRPr="004A03C2">
        <w:rPr>
          <w:rFonts w:ascii="Helvetica" w:hAnsi="Helvetica" w:cs="Helvetica"/>
          <w:lang w:val="da-DK"/>
        </w:rPr>
        <w:t xml:space="preserve">event </w:t>
      </w:r>
      <w:proofErr w:type="spellStart"/>
      <w:r w:rsidRPr="004A03C2">
        <w:rPr>
          <w:rFonts w:ascii="Helvetica" w:hAnsi="Helvetica" w:cs="Helvetica"/>
          <w:lang w:val="da-DK"/>
        </w:rPr>
        <w:t>tasks</w:t>
      </w:r>
      <w:proofErr w:type="spellEnd"/>
      <w:r w:rsidRPr="004A03C2">
        <w:rPr>
          <w:rFonts w:ascii="Helvetica" w:hAnsi="Helvetica" w:cs="Helvetica"/>
          <w:lang w:val="da-DK"/>
        </w:rPr>
        <w:t xml:space="preserve"> </w:t>
      </w:r>
      <w:r w:rsidRPr="00C044E1">
        <w:rPr>
          <w:rFonts w:ascii="Helvetica" w:hAnsi="Helvetica" w:cs="Helvetica"/>
          <w:lang w:val="da-DK"/>
        </w:rPr>
        <w:t xml:space="preserve">er integreret direkte i controlleren. De muliggør korte svartider uden anvendelse af specielle I/O </w:t>
      </w:r>
      <w:r w:rsidR="00C56E7F">
        <w:rPr>
          <w:rFonts w:ascii="Helvetica" w:hAnsi="Helvetica" w:cs="Helvetica"/>
          <w:lang w:val="da-DK"/>
        </w:rPr>
        <w:t>moduler som tællerkort</w:t>
      </w:r>
      <w:r w:rsidRPr="00C044E1">
        <w:rPr>
          <w:rFonts w:ascii="Helvetica" w:hAnsi="Helvetica" w:cs="Helvetica"/>
          <w:lang w:val="da-DK"/>
        </w:rPr>
        <w:t xml:space="preserve">. Det robuste hus overholder EMC specifikationer og er særligt egnet til anvendelse i vindmøller og fungerer endda i det udfordrende miljø i en offshore vindmøllepark. </w:t>
      </w:r>
    </w:p>
    <w:p w:rsidR="00D71486" w:rsidRPr="00C044E1" w:rsidRDefault="00D71486" w:rsidP="00C97BB3">
      <w:pPr>
        <w:widowControl w:val="0"/>
        <w:tabs>
          <w:tab w:val="left" w:pos="2127"/>
        </w:tabs>
        <w:overflowPunct/>
        <w:spacing w:line="360" w:lineRule="auto"/>
        <w:ind w:right="425"/>
        <w:textAlignment w:val="auto"/>
        <w:rPr>
          <w:rFonts w:ascii="Helvetica" w:hAnsi="Helvetica" w:cs="Helvetica"/>
          <w:lang w:val="da-DK"/>
        </w:rPr>
      </w:pPr>
    </w:p>
    <w:p w:rsidR="00D71486" w:rsidRPr="00C044E1" w:rsidRDefault="00C044E1" w:rsidP="00C97BB3">
      <w:pPr>
        <w:widowControl w:val="0"/>
        <w:tabs>
          <w:tab w:val="left" w:pos="2127"/>
        </w:tabs>
        <w:overflowPunct/>
        <w:spacing w:line="360" w:lineRule="auto"/>
        <w:ind w:right="425"/>
        <w:textAlignment w:val="auto"/>
        <w:rPr>
          <w:rFonts w:ascii="Helvetica" w:hAnsi="Helvetica" w:cs="Helvetica"/>
          <w:lang w:val="da-DK"/>
        </w:rPr>
      </w:pPr>
      <w:r w:rsidRPr="00C044E1">
        <w:rPr>
          <w:rFonts w:ascii="Helvetica" w:hAnsi="Helvetica" w:cs="Helvetica"/>
          <w:lang w:val="da-DK"/>
        </w:rPr>
        <w:t xml:space="preserve">For at etablere lokale stationer, for eksempel i hubben eller </w:t>
      </w:r>
      <w:proofErr w:type="spellStart"/>
      <w:r w:rsidRPr="00C044E1">
        <w:rPr>
          <w:rFonts w:ascii="Helvetica" w:hAnsi="Helvetica" w:cs="Helvetica"/>
          <w:lang w:val="da-DK"/>
        </w:rPr>
        <w:t>nacellen</w:t>
      </w:r>
      <w:proofErr w:type="spellEnd"/>
      <w:r w:rsidRPr="00C044E1">
        <w:rPr>
          <w:rFonts w:ascii="Helvetica" w:hAnsi="Helvetica" w:cs="Helvetica"/>
          <w:lang w:val="da-DK"/>
        </w:rPr>
        <w:t xml:space="preserve">, kan modulerne fra Axioline F I/O-systemet tilsluttes til den modulære controller i henhold til krav. AXC 3050 kan nemt tilsluttes til eksisterende netværk via tre Ethernet interfaces og udvides med flere distribuerede I/O </w:t>
      </w:r>
      <w:r w:rsidR="00C56E7F">
        <w:rPr>
          <w:rFonts w:ascii="Helvetica" w:hAnsi="Helvetica" w:cs="Helvetica"/>
          <w:lang w:val="da-DK"/>
        </w:rPr>
        <w:t>moduler</w:t>
      </w:r>
      <w:r w:rsidRPr="00C044E1">
        <w:rPr>
          <w:rFonts w:ascii="Helvetica" w:hAnsi="Helvetica" w:cs="Helvetica"/>
          <w:lang w:val="da-DK"/>
        </w:rPr>
        <w:t>. Brugeren kan vælge mellem Profinet, TCP/IP, UDP eller Modbus/TCP</w:t>
      </w:r>
      <w:r w:rsidR="00C56E7F">
        <w:rPr>
          <w:rFonts w:ascii="Helvetica" w:hAnsi="Helvetica" w:cs="Helvetica"/>
          <w:lang w:val="da-DK"/>
        </w:rPr>
        <w:t>. A</w:t>
      </w:r>
      <w:r w:rsidR="004A03C2">
        <w:rPr>
          <w:rFonts w:ascii="Helvetica" w:hAnsi="Helvetica" w:cs="Helvetica"/>
          <w:lang w:val="da-DK"/>
        </w:rPr>
        <w:t>XC</w:t>
      </w:r>
      <w:r w:rsidR="00C56E7F">
        <w:rPr>
          <w:rFonts w:ascii="Helvetica" w:hAnsi="Helvetica" w:cs="Helvetica"/>
          <w:lang w:val="da-DK"/>
        </w:rPr>
        <w:t xml:space="preserve"> 3050 er både en Profinet </w:t>
      </w:r>
      <w:r w:rsidR="004A03C2">
        <w:rPr>
          <w:rFonts w:ascii="Helvetica" w:hAnsi="Helvetica" w:cs="Helvetica"/>
          <w:lang w:val="da-DK"/>
        </w:rPr>
        <w:t>c</w:t>
      </w:r>
      <w:r w:rsidR="00C56E7F">
        <w:rPr>
          <w:rFonts w:ascii="Helvetica" w:hAnsi="Helvetica" w:cs="Helvetica"/>
          <w:lang w:val="da-DK"/>
        </w:rPr>
        <w:t>ontroller (master) eller Profinet I/O enhed.</w:t>
      </w:r>
      <w:r w:rsidRPr="00C044E1">
        <w:rPr>
          <w:rFonts w:ascii="Helvetica" w:hAnsi="Helvetica" w:cs="Helvetica"/>
          <w:lang w:val="da-DK"/>
        </w:rPr>
        <w:t xml:space="preserve"> En USB </w:t>
      </w:r>
      <w:r w:rsidR="00C56E7F">
        <w:rPr>
          <w:rFonts w:ascii="Helvetica" w:hAnsi="Helvetica" w:cs="Helvetica"/>
          <w:lang w:val="da-DK"/>
        </w:rPr>
        <w:t xml:space="preserve">port kan bruges til logning af data eller direkte til opdatering af styringsprogrammet. I forbindelse med spændingsfejl kan kontroldatadata automatisk gemmes på </w:t>
      </w:r>
      <w:r w:rsidR="004A03C2">
        <w:rPr>
          <w:rFonts w:ascii="Helvetica" w:hAnsi="Helvetica" w:cs="Helvetica"/>
          <w:lang w:val="da-DK"/>
        </w:rPr>
        <w:t xml:space="preserve">et </w:t>
      </w:r>
      <w:bookmarkStart w:id="1" w:name="_GoBack"/>
      <w:bookmarkEnd w:id="1"/>
      <w:r w:rsidR="00C56E7F">
        <w:rPr>
          <w:rFonts w:ascii="Helvetica" w:hAnsi="Helvetica" w:cs="Helvetica"/>
          <w:lang w:val="da-DK"/>
        </w:rPr>
        <w:t>flashkort.</w:t>
      </w:r>
    </w:p>
    <w:p w:rsidR="00547496" w:rsidRPr="00C044E1" w:rsidRDefault="00547496" w:rsidP="00C97BB3">
      <w:pPr>
        <w:widowControl w:val="0"/>
        <w:tabs>
          <w:tab w:val="left" w:pos="2127"/>
        </w:tabs>
        <w:overflowPunct/>
        <w:spacing w:line="360" w:lineRule="auto"/>
        <w:ind w:right="425"/>
        <w:textAlignment w:val="auto"/>
        <w:rPr>
          <w:rFonts w:ascii="Helvetica" w:hAnsi="Helvetica" w:cs="Helvetica"/>
          <w:lang w:val="da-DK"/>
        </w:rPr>
      </w:pPr>
    </w:p>
    <w:p w:rsidR="005C67CD" w:rsidRPr="00C044E1" w:rsidRDefault="00C044E1" w:rsidP="00A15E86">
      <w:pPr>
        <w:spacing w:line="360" w:lineRule="auto"/>
        <w:rPr>
          <w:rFonts w:ascii="Helvetica" w:hAnsi="Helvetica"/>
          <w:lang w:val="da-DK"/>
        </w:rPr>
      </w:pPr>
      <w:r w:rsidRPr="00C044E1">
        <w:rPr>
          <w:rFonts w:ascii="Helvetica" w:hAnsi="Helvetica" w:cs="Helvetica"/>
          <w:lang w:val="da-DK"/>
        </w:rPr>
        <w:t xml:space="preserve">For yderligere information kontakt Product Manager Per Andersen, </w:t>
      </w:r>
      <w:hyperlink r:id="rId9" w:history="1">
        <w:r w:rsidRPr="00C044E1">
          <w:rPr>
            <w:rStyle w:val="Hyperlink"/>
            <w:rFonts w:ascii="Helvetica" w:hAnsi="Helvetica" w:cs="Helvetica"/>
            <w:lang w:val="da-DK"/>
          </w:rPr>
          <w:t>pandersen@phoenixcontact.dk</w:t>
        </w:r>
      </w:hyperlink>
      <w:r w:rsidRPr="00C044E1">
        <w:rPr>
          <w:rFonts w:ascii="Helvetica" w:hAnsi="Helvetica" w:cs="Helvetica"/>
          <w:lang w:val="da-DK"/>
        </w:rPr>
        <w:t xml:space="preserve"> eller vores kundeservice på telefon 36 77 44 11. </w:t>
      </w:r>
    </w:p>
    <w:sectPr w:rsidR="005C67CD" w:rsidRPr="00C044E1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B3" w:rsidRDefault="00C97BB3" w:rsidP="00C97BB3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C97BB3" w:rsidRDefault="00C97BB3" w:rsidP="00C97BB3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</w:t>
    </w:r>
    <w:r w:rsidR="009F01AC">
      <w:rPr>
        <w:rFonts w:ascii="Helvetica" w:hAnsi="Helvetica"/>
        <w:b/>
        <w:i/>
        <w:spacing w:val="80"/>
        <w:sz w:val="40"/>
      </w:rPr>
      <w:t>ress</w:t>
    </w:r>
    <w:r w:rsidR="00C97BB3">
      <w:rPr>
        <w:rFonts w:ascii="Helvetica" w:hAnsi="Helvetica"/>
        <w:b/>
        <w:i/>
        <w:spacing w:val="80"/>
        <w:sz w:val="40"/>
      </w:rPr>
      <w:t>emeddelelse</w:t>
    </w:r>
    <w:proofErr w:type="spellEnd"/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6804"/>
    <w:rsid w:val="0006772F"/>
    <w:rsid w:val="00070936"/>
    <w:rsid w:val="000709CF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4035"/>
    <w:rsid w:val="00097BBB"/>
    <w:rsid w:val="000A022B"/>
    <w:rsid w:val="000A35E9"/>
    <w:rsid w:val="000A3CC6"/>
    <w:rsid w:val="000A430D"/>
    <w:rsid w:val="000B1A7A"/>
    <w:rsid w:val="000B2D73"/>
    <w:rsid w:val="000B46F4"/>
    <w:rsid w:val="000B5D22"/>
    <w:rsid w:val="000B5DC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3FA0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616A"/>
    <w:rsid w:val="001E656E"/>
    <w:rsid w:val="001F1B50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09B6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1421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65D8"/>
    <w:rsid w:val="003D760C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5754"/>
    <w:rsid w:val="004A03C2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7B6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377F0"/>
    <w:rsid w:val="00544C2F"/>
    <w:rsid w:val="0054538D"/>
    <w:rsid w:val="00545D7B"/>
    <w:rsid w:val="00547496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5834"/>
    <w:rsid w:val="005D5D82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1F86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4A0"/>
    <w:rsid w:val="008001FA"/>
    <w:rsid w:val="00803CA6"/>
    <w:rsid w:val="00806331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96766"/>
    <w:rsid w:val="008A2512"/>
    <w:rsid w:val="008A25A6"/>
    <w:rsid w:val="008A408A"/>
    <w:rsid w:val="008A4C22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96D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2C13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54A5"/>
    <w:rsid w:val="009C61C2"/>
    <w:rsid w:val="009D2721"/>
    <w:rsid w:val="009D7855"/>
    <w:rsid w:val="009E10E5"/>
    <w:rsid w:val="009E27E4"/>
    <w:rsid w:val="009E3CCA"/>
    <w:rsid w:val="009E539A"/>
    <w:rsid w:val="009E7835"/>
    <w:rsid w:val="009F01AC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A0E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28A5"/>
    <w:rsid w:val="00BB396F"/>
    <w:rsid w:val="00BB5817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44E1"/>
    <w:rsid w:val="00C06E91"/>
    <w:rsid w:val="00C11594"/>
    <w:rsid w:val="00C14CBC"/>
    <w:rsid w:val="00C20582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56E7F"/>
    <w:rsid w:val="00C61099"/>
    <w:rsid w:val="00C61D1A"/>
    <w:rsid w:val="00C62419"/>
    <w:rsid w:val="00C643F1"/>
    <w:rsid w:val="00C648A0"/>
    <w:rsid w:val="00C66197"/>
    <w:rsid w:val="00C669B9"/>
    <w:rsid w:val="00C72C52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97BB3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761A"/>
    <w:rsid w:val="00CD7FDA"/>
    <w:rsid w:val="00CE17D7"/>
    <w:rsid w:val="00CE2448"/>
    <w:rsid w:val="00CE34A9"/>
    <w:rsid w:val="00CE600B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486"/>
    <w:rsid w:val="00D72B7F"/>
    <w:rsid w:val="00D73D08"/>
    <w:rsid w:val="00D744F9"/>
    <w:rsid w:val="00D81689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72343"/>
    <w:rsid w:val="00E72383"/>
    <w:rsid w:val="00E75CAD"/>
    <w:rsid w:val="00E75F70"/>
    <w:rsid w:val="00E768DF"/>
    <w:rsid w:val="00E77EE8"/>
    <w:rsid w:val="00E80B30"/>
    <w:rsid w:val="00E843F6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C97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C97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2013-11-20T12:39:00Z</cp:lastPrinted>
  <dcterms:created xsi:type="dcterms:W3CDTF">2015-11-24T13:33:00Z</dcterms:created>
  <dcterms:modified xsi:type="dcterms:W3CDTF">2015-11-24T13:33:00Z</dcterms:modified>
</cp:coreProperties>
</file>