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BF227"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14:paraId="18658A07"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14:paraId="0A6CE971"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14:paraId="0F443EB0" w14:textId="77777777"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Deutzer Allee 1</w:t>
      </w:r>
    </w:p>
    <w:p w14:paraId="4825A6FA" w14:textId="77777777"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50679 Köln</w:t>
      </w:r>
    </w:p>
    <w:p w14:paraId="678391C5"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14:paraId="3D7C2150"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14:paraId="5E16BF5F" w14:textId="77777777"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Telefon +49 (0) 221 7715 5638</w:t>
      </w:r>
    </w:p>
    <w:p w14:paraId="29B87A07"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14:paraId="252E2235"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14:paraId="75E2FF8D" w14:textId="77777777"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Pr="004165C1">
        <w:rPr>
          <w:rFonts w:ascii="Frutiger 45 Light" w:hAnsi="Frutiger 45 Light"/>
          <w:color w:val="000000"/>
          <w:sz w:val="16"/>
          <w:lang w:val="de-DE"/>
        </w:rPr>
        <w:t>de/presse</w:t>
      </w:r>
    </w:p>
    <w:p w14:paraId="2072BC2F" w14:textId="77777777"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14:paraId="6CAA2991" w14:textId="77777777"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7099F5A"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27332D51"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715E4C4C"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49A1F193"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4BD78E1"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3D33FD5"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A449E07"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56F4F9A"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7A4DB7B6"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28DA91F"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F9DC23B"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42314593"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7746E0B5"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75276474"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0345BB24"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25291771"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47508D8"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08E11931" w14:textId="77777777" w:rsidR="00444F1C"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Die Zurich Gruppe in </w:t>
      </w:r>
    </w:p>
    <w:p w14:paraId="3E9034A8" w14:textId="77777777" w:rsidR="00D572EF"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Deutschland gehört zur weltweit tätigen Zurich Insurance Gr</w:t>
      </w:r>
      <w:r w:rsidR="00F106BA">
        <w:rPr>
          <w:rFonts w:ascii="Frutiger 45 Light" w:hAnsi="Frutiger 45 Light"/>
          <w:color w:val="000000"/>
          <w:sz w:val="16"/>
          <w:lang w:val="de-DE"/>
        </w:rPr>
        <w:t>oup. Mit Beitragseinnahmen (201</w:t>
      </w:r>
      <w:r w:rsidR="00837250">
        <w:rPr>
          <w:rFonts w:ascii="Frutiger 45 Light" w:hAnsi="Frutiger 45 Light"/>
          <w:color w:val="000000"/>
          <w:sz w:val="16"/>
          <w:lang w:val="de-DE"/>
        </w:rPr>
        <w:t>8</w:t>
      </w:r>
      <w:r w:rsidRPr="004165C1">
        <w:rPr>
          <w:rFonts w:ascii="Frutiger 45 Light" w:hAnsi="Frutiger 45 Light"/>
          <w:color w:val="000000"/>
          <w:sz w:val="16"/>
          <w:lang w:val="de-DE"/>
        </w:rPr>
        <w:t xml:space="preserve">) von über </w:t>
      </w:r>
      <w:r w:rsidR="00F106BA">
        <w:rPr>
          <w:rFonts w:ascii="Frutiger 45 Light" w:hAnsi="Frutiger 45 Light"/>
          <w:color w:val="000000"/>
          <w:sz w:val="16"/>
          <w:lang w:val="de-DE"/>
        </w:rPr>
        <w:t xml:space="preserve">5,5 </w:t>
      </w:r>
      <w:r w:rsidRPr="004165C1">
        <w:rPr>
          <w:rFonts w:ascii="Frutiger 45 Light" w:hAnsi="Frutiger 45 Light"/>
          <w:color w:val="000000"/>
          <w:sz w:val="16"/>
          <w:lang w:val="de-DE"/>
        </w:rPr>
        <w:t xml:space="preserve">Milliarden EUR, Kapitalanlagen von mehr </w:t>
      </w:r>
      <w:r w:rsidRPr="00E14041">
        <w:rPr>
          <w:rFonts w:ascii="Frutiger 45 Light" w:hAnsi="Frutiger 45 Light"/>
          <w:color w:val="000000"/>
          <w:sz w:val="16"/>
          <w:lang w:val="de-DE"/>
        </w:rPr>
        <w:t>al</w:t>
      </w:r>
      <w:r w:rsidR="00003148" w:rsidRPr="00E14041">
        <w:rPr>
          <w:rFonts w:ascii="Frutiger 45 Light" w:hAnsi="Frutiger 45 Light"/>
          <w:color w:val="000000"/>
          <w:sz w:val="16"/>
          <w:lang w:val="de-DE"/>
        </w:rPr>
        <w:t>s 4</w:t>
      </w:r>
      <w:r w:rsidR="00837250">
        <w:rPr>
          <w:rFonts w:ascii="Frutiger 45 Light" w:hAnsi="Frutiger 45 Light"/>
          <w:color w:val="000000"/>
          <w:sz w:val="16"/>
          <w:lang w:val="de-DE"/>
        </w:rPr>
        <w:t>7</w:t>
      </w:r>
      <w:r w:rsidR="00003148" w:rsidRPr="00E14041">
        <w:rPr>
          <w:rFonts w:ascii="Frutiger 45 Light" w:hAnsi="Frutiger 45 Light"/>
          <w:color w:val="000000"/>
          <w:sz w:val="16"/>
          <w:lang w:val="de-DE"/>
        </w:rPr>
        <w:t xml:space="preserve"> Milliarden EUR und rund </w:t>
      </w:r>
      <w:r w:rsidR="00F106BA">
        <w:rPr>
          <w:rFonts w:ascii="Frutiger 45 Light" w:hAnsi="Frutiger 45 Light"/>
          <w:color w:val="000000"/>
          <w:sz w:val="16"/>
          <w:lang w:val="de-DE"/>
        </w:rPr>
        <w:t>4.</w:t>
      </w:r>
      <w:r w:rsidR="00AF4553">
        <w:rPr>
          <w:rFonts w:ascii="Frutiger 45 Light" w:hAnsi="Frutiger 45 Light"/>
          <w:color w:val="000000"/>
          <w:sz w:val="16"/>
          <w:lang w:val="de-DE"/>
        </w:rPr>
        <w:t>6</w:t>
      </w:r>
      <w:r w:rsidR="00F106BA">
        <w:rPr>
          <w:rFonts w:ascii="Frutiger 45 Light" w:hAnsi="Frutiger 45 Light"/>
          <w:color w:val="000000"/>
          <w:sz w:val="16"/>
          <w:lang w:val="de-DE"/>
        </w:rPr>
        <w:t>00</w:t>
      </w:r>
      <w:r w:rsidRPr="004165C1">
        <w:rPr>
          <w:rFonts w:ascii="Frutiger 45 Light" w:hAnsi="Frutiger 45 Light"/>
          <w:color w:val="000000"/>
          <w:sz w:val="16"/>
          <w:lang w:val="de-DE"/>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14:paraId="3D40F24A" w14:textId="77777777"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default" r:id="rId8"/>
          <w:footerReference w:type="default" r:id="rId9"/>
          <w:headerReference w:type="first" r:id="rId10"/>
          <w:type w:val="continuous"/>
          <w:pgSz w:w="11907" w:h="16840" w:code="9"/>
          <w:pgMar w:top="2552" w:right="1842" w:bottom="1701" w:left="2921" w:header="1418" w:footer="720" w:gutter="0"/>
          <w:cols w:space="720"/>
          <w:titlePg/>
        </w:sectPr>
      </w:pPr>
    </w:p>
    <w:p w14:paraId="7F9BD1E0" w14:textId="77777777" w:rsidR="00260139" w:rsidRDefault="00260139" w:rsidP="00260139">
      <w:pPr>
        <w:tabs>
          <w:tab w:val="clear" w:pos="340"/>
          <w:tab w:val="clear" w:pos="680"/>
          <w:tab w:val="clear" w:pos="1021"/>
          <w:tab w:val="clear" w:pos="2381"/>
          <w:tab w:val="clear" w:pos="3742"/>
          <w:tab w:val="clear" w:pos="5103"/>
          <w:tab w:val="clear" w:pos="6804"/>
        </w:tabs>
        <w:spacing w:line="360" w:lineRule="auto"/>
        <w:rPr>
          <w:rFonts w:ascii="AGaramond Bold" w:hAnsi="AGaramond Bold"/>
          <w:snapToGrid w:val="0"/>
          <w:color w:val="000000"/>
          <w:sz w:val="28"/>
          <w:lang w:val="de-DE" w:eastAsia="en-US"/>
        </w:rPr>
        <w:sectPr w:rsidR="00260139" w:rsidSect="00260139">
          <w:type w:val="continuous"/>
          <w:pgSz w:w="11907" w:h="16840"/>
          <w:pgMar w:top="2552" w:right="1842" w:bottom="1701" w:left="2921" w:header="1418" w:footer="720" w:gutter="0"/>
          <w:cols w:space="720"/>
        </w:sectPr>
      </w:pPr>
    </w:p>
    <w:p w14:paraId="10400E08" w14:textId="7A7B956A" w:rsidR="00260139" w:rsidRDefault="00260139" w:rsidP="00FA7A3C">
      <w:pPr>
        <w:tabs>
          <w:tab w:val="clear" w:pos="340"/>
          <w:tab w:val="clear" w:pos="680"/>
          <w:tab w:val="clear" w:pos="1021"/>
          <w:tab w:val="clear" w:pos="2381"/>
          <w:tab w:val="clear" w:pos="3742"/>
          <w:tab w:val="clear" w:pos="5103"/>
          <w:tab w:val="clear" w:pos="6804"/>
          <w:tab w:val="left" w:pos="4139"/>
          <w:tab w:val="left" w:pos="8278"/>
        </w:tabs>
        <w:autoSpaceDE w:val="0"/>
        <w:autoSpaceDN w:val="0"/>
        <w:adjustRightInd w:val="0"/>
        <w:spacing w:line="360" w:lineRule="auto"/>
        <w:rPr>
          <w:rFonts w:ascii="Frutiger 45 Light" w:hAnsi="Frutiger 45 Light" w:cs="AGaramond"/>
          <w:color w:val="000000"/>
          <w:sz w:val="22"/>
          <w:szCs w:val="22"/>
          <w:lang w:val="de-DE"/>
        </w:rPr>
      </w:pPr>
      <w:r>
        <w:rPr>
          <w:rFonts w:ascii="Frutiger 55 Roman" w:hAnsi="Frutiger 55 Roman"/>
          <w:sz w:val="28"/>
          <w:szCs w:val="28"/>
          <w:lang w:val="de-DE"/>
        </w:rPr>
        <w:t xml:space="preserve">Nachhaltigkeit: </w:t>
      </w:r>
      <w:r w:rsidR="00FA7A3C" w:rsidRPr="00FA7A3C">
        <w:rPr>
          <w:rFonts w:ascii="Frutiger 55 Roman" w:hAnsi="Frutiger 55 Roman"/>
          <w:sz w:val="28"/>
          <w:szCs w:val="28"/>
          <w:lang w:val="de-DE"/>
        </w:rPr>
        <w:t>Die Deutschen bleiben hinter ihren Möglichkeiten zurück</w:t>
      </w:r>
    </w:p>
    <w:p w14:paraId="0467114A" w14:textId="235C764F" w:rsidR="00260139" w:rsidRDefault="00260139" w:rsidP="00260139">
      <w:pPr>
        <w:spacing w:line="360" w:lineRule="auto"/>
        <w:outlineLvl w:val="0"/>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 xml:space="preserve">Köln, </w:t>
      </w:r>
      <w:r w:rsidR="00B168AA">
        <w:rPr>
          <w:rFonts w:ascii="Frutiger 45 Light" w:hAnsi="Frutiger 45 Light" w:cs="AGaramond"/>
          <w:color w:val="000000"/>
          <w:sz w:val="22"/>
          <w:szCs w:val="22"/>
          <w:lang w:val="de-DE"/>
        </w:rPr>
        <w:t>21</w:t>
      </w:r>
      <w:bookmarkStart w:id="5" w:name="_GoBack"/>
      <w:bookmarkEnd w:id="5"/>
      <w:r w:rsidR="00EA66D9">
        <w:rPr>
          <w:rFonts w:ascii="Frutiger 45 Light" w:hAnsi="Frutiger 45 Light" w:cs="AGaramond"/>
          <w:color w:val="000000"/>
          <w:sz w:val="22"/>
          <w:szCs w:val="22"/>
          <w:lang w:val="de-DE"/>
        </w:rPr>
        <w:t>.11.</w:t>
      </w:r>
      <w:r>
        <w:rPr>
          <w:rFonts w:ascii="Frutiger 45 Light" w:hAnsi="Frutiger 45 Light" w:cs="AGaramond"/>
          <w:color w:val="000000"/>
          <w:sz w:val="22"/>
          <w:szCs w:val="22"/>
          <w:lang w:val="de-DE"/>
        </w:rPr>
        <w:t xml:space="preserve">2019: Auf Verpackungen verzichten, umweltfreundliche Elektrogeräte kaufen und Öko-Strom beziehen – die Deutschen wären in einigen </w:t>
      </w:r>
      <w:r w:rsidR="00FA7A3C">
        <w:rPr>
          <w:rFonts w:ascii="Frutiger 45 Light" w:hAnsi="Frutiger 45 Light" w:cs="AGaramond"/>
          <w:color w:val="000000"/>
          <w:sz w:val="22"/>
          <w:szCs w:val="22"/>
          <w:lang w:val="de-DE"/>
        </w:rPr>
        <w:t>Lebensb</w:t>
      </w:r>
      <w:r>
        <w:rPr>
          <w:rFonts w:ascii="Frutiger 45 Light" w:hAnsi="Frutiger 45 Light" w:cs="AGaramond"/>
          <w:color w:val="000000"/>
          <w:sz w:val="22"/>
          <w:szCs w:val="22"/>
          <w:lang w:val="de-DE"/>
        </w:rPr>
        <w:t xml:space="preserve">ereichen mehrheitlich bereit, künftig nachhaltiger zu leben. Allerdings schöpfen sie vielfach die Möglichkeiten der Einflussnahme nicht aus, die sie für sich sehen. So bestehen aus Sicht von 75 Prozent gute Chancen, dass der Kauf von sparsamen Elektrogeräten, insbesondere Smartphones, die Hersteller auch zu nachhaltigeren Angeboten bewegt. Jedoch sind nur 65 Prozent der Bürger bereit, ihr eigenes Verhalten zu ändern – und tatsächlich zu umweltfreundlicheren Produkten zu greifen. Dies sind Ergebnisse einer repräsentativen Studie im Auftrag der Zurich Versicherung, für die 1.000 Deutsche ab 18 Jahren sowie zusätzlich 500 Deutsche zwischen 18 und 35 Jahren befragt wurden. </w:t>
      </w:r>
    </w:p>
    <w:p w14:paraId="010F0932" w14:textId="6AF39EA0" w:rsidR="00260139" w:rsidRDefault="00260139" w:rsidP="00260139">
      <w:pPr>
        <w:spacing w:line="360" w:lineRule="auto"/>
        <w:outlineLvl w:val="0"/>
        <w:rPr>
          <w:rFonts w:ascii="Frutiger 45 Light" w:hAnsi="Frutiger 45 Light" w:cs="AGaramond"/>
          <w:color w:val="000000"/>
          <w:sz w:val="22"/>
          <w:szCs w:val="22"/>
          <w:lang w:val="de-DE"/>
        </w:rPr>
      </w:pPr>
    </w:p>
    <w:p w14:paraId="1F1959A9" w14:textId="385F4997" w:rsidR="00554969" w:rsidRPr="003B775A" w:rsidRDefault="00554969" w:rsidP="00260139">
      <w:pPr>
        <w:spacing w:line="360" w:lineRule="auto"/>
        <w:outlineLvl w:val="0"/>
        <w:rPr>
          <w:rFonts w:ascii="Frutiger 45 Light" w:hAnsi="Frutiger 45 Light" w:cs="AGaramond"/>
          <w:b/>
          <w:color w:val="000000"/>
          <w:sz w:val="22"/>
          <w:szCs w:val="22"/>
          <w:lang w:val="de-DE"/>
        </w:rPr>
      </w:pPr>
      <w:r w:rsidRPr="003B775A">
        <w:rPr>
          <w:rFonts w:ascii="Frutiger 45 Light" w:hAnsi="Frutiger 45 Light" w:cs="AGaramond"/>
          <w:b/>
          <w:color w:val="000000"/>
          <w:sz w:val="22"/>
          <w:szCs w:val="22"/>
          <w:lang w:val="de-DE"/>
        </w:rPr>
        <w:t>Bei Reise, Mobilität und Bekleidung</w:t>
      </w:r>
      <w:r w:rsidR="003B775A" w:rsidRPr="003B775A">
        <w:rPr>
          <w:rFonts w:ascii="Frutiger 45 Light" w:hAnsi="Frutiger 45 Light" w:cs="AGaramond"/>
          <w:b/>
          <w:color w:val="000000"/>
          <w:sz w:val="22"/>
          <w:szCs w:val="22"/>
          <w:lang w:val="de-DE"/>
        </w:rPr>
        <w:t xml:space="preserve"> kaum Bereitschaft zur Verhaltensänderung</w:t>
      </w:r>
    </w:p>
    <w:p w14:paraId="38E07751" w14:textId="3F494F7F" w:rsidR="00260139" w:rsidRDefault="00260139" w:rsidP="00260139">
      <w:pPr>
        <w:spacing w:line="360" w:lineRule="auto"/>
        <w:outlineLvl w:val="0"/>
        <w:rPr>
          <w:rFonts w:ascii="Frutiger 45 Light" w:hAnsi="Frutiger 45 Light" w:cs="AGaramond"/>
          <w:color w:val="000000"/>
          <w:sz w:val="22"/>
          <w:szCs w:val="22"/>
          <w:lang w:val="de-DE"/>
        </w:rPr>
      </w:pPr>
      <w:r w:rsidRPr="000B7853">
        <w:rPr>
          <w:rFonts w:ascii="Frutiger 45 Light" w:hAnsi="Frutiger 45 Light" w:cs="AGaramond"/>
          <w:color w:val="000000"/>
          <w:sz w:val="22"/>
          <w:szCs w:val="22"/>
          <w:lang w:val="de-DE"/>
        </w:rPr>
        <w:t>Noch geringere Bereitschaft zur Verhaltensänderung zeigen die Deutschen in den Bereichen Reise, Mobilität und Bekleidung – und das, obwohl sie denken, dass sie als Verbraucher hier einiges bewegen könnten.</w:t>
      </w:r>
      <w:r>
        <w:rPr>
          <w:rFonts w:ascii="Frutiger 45 Light" w:hAnsi="Frutiger 45 Light" w:cs="AGaramond"/>
          <w:color w:val="000000"/>
          <w:sz w:val="22"/>
          <w:szCs w:val="22"/>
          <w:lang w:val="de-DE"/>
        </w:rPr>
        <w:t xml:space="preserve"> Mehr als sieben von zehn Bundesbürgern sind überzeugt, dass ihre Entscheidung für eine klimafreundliche Reise, für umweltverträgliche Verkehrsmittel oder für nachhaltig hergestellte Mode dafür sorgt, dass mehr „grüne“ Produkte und Dienstleistungen angeboten werden. </w:t>
      </w:r>
      <w:r w:rsidR="005C0976">
        <w:rPr>
          <w:rFonts w:ascii="Frutiger 45 Light" w:hAnsi="Frutiger 45 Light" w:cs="AGaramond"/>
          <w:color w:val="000000"/>
          <w:sz w:val="22"/>
          <w:szCs w:val="22"/>
          <w:lang w:val="de-DE"/>
        </w:rPr>
        <w:t xml:space="preserve">In der Praxis sieht das jedoch anders aus: </w:t>
      </w:r>
      <w:r w:rsidR="00D94AB0">
        <w:rPr>
          <w:rFonts w:ascii="Frutiger 45 Light" w:hAnsi="Frutiger 45 Light" w:cs="AGaramond"/>
          <w:color w:val="000000"/>
          <w:sz w:val="22"/>
          <w:szCs w:val="22"/>
          <w:lang w:val="de-DE"/>
        </w:rPr>
        <w:t>Nicht mal</w:t>
      </w:r>
      <w:r w:rsidR="005C0976">
        <w:rPr>
          <w:rFonts w:ascii="Frutiger 45 Light" w:hAnsi="Frutiger 45 Light" w:cs="AGaramond"/>
          <w:color w:val="000000"/>
          <w:sz w:val="22"/>
          <w:szCs w:val="22"/>
          <w:lang w:val="de-DE"/>
        </w:rPr>
        <w:t xml:space="preserve"> jeder Zweite (</w:t>
      </w:r>
      <w:r>
        <w:rPr>
          <w:rFonts w:ascii="Frutiger 45 Light" w:hAnsi="Frutiger 45 Light" w:cs="AGaramond"/>
          <w:color w:val="000000"/>
          <w:sz w:val="22"/>
          <w:szCs w:val="22"/>
          <w:lang w:val="de-DE"/>
        </w:rPr>
        <w:t>44 Prozent</w:t>
      </w:r>
      <w:r w:rsidR="005C0976">
        <w:rPr>
          <w:rFonts w:ascii="Frutiger 45 Light" w:hAnsi="Frutiger 45 Light" w:cs="AGaramond"/>
          <w:color w:val="000000"/>
          <w:sz w:val="22"/>
          <w:szCs w:val="22"/>
          <w:lang w:val="de-DE"/>
        </w:rPr>
        <w:t>)</w:t>
      </w:r>
      <w:r>
        <w:rPr>
          <w:rFonts w:ascii="Frutiger 45 Light" w:hAnsi="Frutiger 45 Light" w:cs="AGaramond"/>
          <w:color w:val="000000"/>
          <w:sz w:val="22"/>
          <w:szCs w:val="22"/>
          <w:lang w:val="de-DE"/>
        </w:rPr>
        <w:t xml:space="preserve"> </w:t>
      </w:r>
      <w:r w:rsidR="005C0976">
        <w:rPr>
          <w:rFonts w:ascii="Frutiger 45 Light" w:hAnsi="Frutiger 45 Light" w:cs="AGaramond"/>
          <w:color w:val="000000"/>
          <w:sz w:val="22"/>
          <w:szCs w:val="22"/>
          <w:lang w:val="de-DE"/>
        </w:rPr>
        <w:t>ist</w:t>
      </w:r>
      <w:r>
        <w:rPr>
          <w:rFonts w:ascii="Frutiger 45 Light" w:hAnsi="Frutiger 45 Light" w:cs="AGaramond"/>
          <w:color w:val="000000"/>
          <w:sz w:val="22"/>
          <w:szCs w:val="22"/>
          <w:lang w:val="de-DE"/>
        </w:rPr>
        <w:t xml:space="preserve"> bereit, bei der Reisebuchung auf ökologische Gesichtspunkte zu achten. </w:t>
      </w:r>
      <w:r w:rsidR="00796F8A">
        <w:rPr>
          <w:rFonts w:ascii="Frutiger 45 Light" w:hAnsi="Frutiger 45 Light" w:cs="AGaramond"/>
          <w:color w:val="000000"/>
          <w:sz w:val="22"/>
          <w:szCs w:val="22"/>
          <w:lang w:val="de-DE"/>
        </w:rPr>
        <w:t>B</w:t>
      </w:r>
      <w:r>
        <w:rPr>
          <w:rFonts w:ascii="Frutiger 45 Light" w:hAnsi="Frutiger 45 Light" w:cs="AGaramond"/>
          <w:color w:val="000000"/>
          <w:sz w:val="22"/>
          <w:szCs w:val="22"/>
          <w:lang w:val="de-DE"/>
        </w:rPr>
        <w:t xml:space="preserve">ei der Wahl des </w:t>
      </w:r>
      <w:r w:rsidR="000B7853">
        <w:rPr>
          <w:rFonts w:ascii="Frutiger 45 Light" w:hAnsi="Frutiger 45 Light" w:cs="AGaramond"/>
          <w:color w:val="000000"/>
          <w:sz w:val="22"/>
          <w:szCs w:val="22"/>
          <w:lang w:val="de-DE"/>
        </w:rPr>
        <w:t>Verkehrsmittels würden</w:t>
      </w:r>
      <w:r w:rsidR="005C0976">
        <w:rPr>
          <w:rFonts w:ascii="Frutiger 45 Light" w:hAnsi="Frutiger 45 Light" w:cs="AGaramond"/>
          <w:color w:val="000000"/>
          <w:sz w:val="22"/>
          <w:szCs w:val="22"/>
          <w:lang w:val="de-DE"/>
        </w:rPr>
        <w:t xml:space="preserve"> </w:t>
      </w:r>
      <w:r w:rsidR="00796F8A">
        <w:rPr>
          <w:rFonts w:ascii="Frutiger 45 Light" w:hAnsi="Frutiger 45 Light" w:cs="AGaramond"/>
          <w:color w:val="000000"/>
          <w:sz w:val="22"/>
          <w:szCs w:val="22"/>
          <w:lang w:val="de-DE"/>
        </w:rPr>
        <w:t xml:space="preserve">sogar </w:t>
      </w:r>
      <w:r w:rsidR="005C0976">
        <w:rPr>
          <w:rFonts w:ascii="Frutiger 45 Light" w:hAnsi="Frutiger 45 Light" w:cs="AGaramond"/>
          <w:color w:val="000000"/>
          <w:sz w:val="22"/>
          <w:szCs w:val="22"/>
          <w:lang w:val="de-DE"/>
        </w:rPr>
        <w:t xml:space="preserve">nur </w:t>
      </w:r>
      <w:r>
        <w:rPr>
          <w:rFonts w:ascii="Frutiger 45 Light" w:hAnsi="Frutiger 45 Light" w:cs="AGaramond"/>
          <w:color w:val="000000"/>
          <w:sz w:val="22"/>
          <w:szCs w:val="22"/>
          <w:lang w:val="de-DE"/>
        </w:rPr>
        <w:t xml:space="preserve">40 Prozent </w:t>
      </w:r>
      <w:r w:rsidR="005C0976">
        <w:rPr>
          <w:rFonts w:ascii="Frutiger 45 Light" w:hAnsi="Frutiger 45 Light" w:cs="AGaramond"/>
          <w:color w:val="000000"/>
          <w:sz w:val="22"/>
          <w:szCs w:val="22"/>
          <w:lang w:val="de-DE"/>
        </w:rPr>
        <w:t xml:space="preserve">eine umweltfreundlichere Alternative </w:t>
      </w:r>
      <w:r w:rsidR="00796F8A">
        <w:rPr>
          <w:rFonts w:ascii="Frutiger 45 Light" w:hAnsi="Frutiger 45 Light" w:cs="AGaramond"/>
          <w:color w:val="000000"/>
          <w:sz w:val="22"/>
          <w:szCs w:val="22"/>
          <w:lang w:val="de-DE"/>
        </w:rPr>
        <w:t>favorisieren</w:t>
      </w:r>
      <w:r>
        <w:rPr>
          <w:rFonts w:ascii="Frutiger 45 Light" w:hAnsi="Frutiger 45 Light" w:cs="AGaramond"/>
          <w:color w:val="000000"/>
          <w:sz w:val="22"/>
          <w:szCs w:val="22"/>
          <w:lang w:val="de-DE"/>
        </w:rPr>
        <w:t xml:space="preserve">. Und wenn es um Mode geht, beeinflussen viele andere </w:t>
      </w:r>
      <w:r>
        <w:rPr>
          <w:rFonts w:ascii="Frutiger 45 Light" w:hAnsi="Frutiger 45 Light" w:cs="AGaramond"/>
          <w:color w:val="000000"/>
          <w:sz w:val="22"/>
          <w:szCs w:val="22"/>
          <w:lang w:val="de-DE"/>
        </w:rPr>
        <w:lastRenderedPageBreak/>
        <w:t xml:space="preserve">Faktoren die Kaufentscheidung: Style und Preis </w:t>
      </w:r>
      <w:r w:rsidR="005C0976">
        <w:rPr>
          <w:rFonts w:ascii="Frutiger 45 Light" w:hAnsi="Frutiger 45 Light" w:cs="AGaramond"/>
          <w:color w:val="000000"/>
          <w:sz w:val="22"/>
          <w:szCs w:val="22"/>
          <w:lang w:val="de-DE"/>
        </w:rPr>
        <w:t xml:space="preserve">schlagen das Thema Ökologie eindeutig: </w:t>
      </w:r>
      <w:r w:rsidR="00DE5A25">
        <w:rPr>
          <w:rFonts w:ascii="Frutiger 45 Light" w:hAnsi="Frutiger 45 Light" w:cs="AGaramond"/>
          <w:color w:val="000000"/>
          <w:sz w:val="22"/>
          <w:szCs w:val="22"/>
          <w:lang w:val="de-DE"/>
        </w:rPr>
        <w:t>N</w:t>
      </w:r>
      <w:r>
        <w:rPr>
          <w:rFonts w:ascii="Frutiger 45 Light" w:hAnsi="Frutiger 45 Light" w:cs="AGaramond"/>
          <w:color w:val="000000"/>
          <w:sz w:val="22"/>
          <w:szCs w:val="22"/>
          <w:lang w:val="de-DE"/>
        </w:rPr>
        <w:t xml:space="preserve">ur 38 Prozent der Befragten würden ihren Kleiderschrank nach Nachhaltigkeitskriterien befüllen. „Die Befragung zeigt, dass der Umweltschutzgedanke durchaus im Bewusstsein der Menschen angekommen ist. Über Jahre eingeübtes Konsumverhalten ändert sich aber nicht von heute auf morgen. </w:t>
      </w:r>
      <w:r w:rsidR="005C0976">
        <w:rPr>
          <w:rFonts w:ascii="Frutiger 45 Light" w:hAnsi="Frutiger 45 Light" w:cs="AGaramond"/>
          <w:color w:val="000000"/>
          <w:sz w:val="22"/>
          <w:szCs w:val="22"/>
          <w:lang w:val="de-DE"/>
        </w:rPr>
        <w:t>Ganz offensichtlich herrscht bei vielen noch die Meinung vor, dass sich Ökologie und Attraktivität ausschließen. Das muss nicht sein. Weder beim Thema Mobilität</w:t>
      </w:r>
      <w:r w:rsidR="00A7591E">
        <w:rPr>
          <w:rFonts w:ascii="Frutiger 45 Light" w:hAnsi="Frutiger 45 Light" w:cs="AGaramond"/>
          <w:color w:val="000000"/>
          <w:sz w:val="22"/>
          <w:szCs w:val="22"/>
          <w:lang w:val="de-DE"/>
        </w:rPr>
        <w:t>,</w:t>
      </w:r>
      <w:r w:rsidR="005C0976">
        <w:rPr>
          <w:rFonts w:ascii="Frutiger 45 Light" w:hAnsi="Frutiger 45 Light" w:cs="AGaramond"/>
          <w:color w:val="000000"/>
          <w:sz w:val="22"/>
          <w:szCs w:val="22"/>
          <w:lang w:val="de-DE"/>
        </w:rPr>
        <w:t xml:space="preserve"> noch in der Mode und auch nicht bei Kapitalanlagen</w:t>
      </w:r>
      <w:r>
        <w:rPr>
          <w:rFonts w:ascii="Frutiger 45 Light" w:hAnsi="Frutiger 45 Light" w:cs="AGaramond"/>
          <w:color w:val="000000"/>
          <w:sz w:val="22"/>
          <w:szCs w:val="22"/>
          <w:lang w:val="de-DE"/>
        </w:rPr>
        <w:t xml:space="preserve">“, sagt </w:t>
      </w:r>
      <w:r w:rsidR="00FA7A3C">
        <w:rPr>
          <w:rFonts w:ascii="Frutiger 45 Light" w:hAnsi="Frutiger 45 Light" w:cs="AGaramond"/>
          <w:color w:val="000000"/>
          <w:sz w:val="22"/>
          <w:szCs w:val="22"/>
          <w:lang w:val="de-DE"/>
        </w:rPr>
        <w:t xml:space="preserve">Jacques Wasserfall, Vorstand Leben bei </w:t>
      </w:r>
      <w:r>
        <w:rPr>
          <w:rFonts w:ascii="Frutiger 45 Light" w:hAnsi="Frutiger 45 Light" w:cs="AGaramond"/>
          <w:color w:val="000000"/>
          <w:sz w:val="22"/>
          <w:szCs w:val="22"/>
          <w:lang w:val="de-DE"/>
        </w:rPr>
        <w:t>der Zurich Gruppe Deutschland.</w:t>
      </w:r>
    </w:p>
    <w:p w14:paraId="164E2217" w14:textId="77777777" w:rsidR="00260139" w:rsidRDefault="00260139" w:rsidP="00260139">
      <w:pPr>
        <w:spacing w:line="360" w:lineRule="auto"/>
        <w:outlineLvl w:val="0"/>
        <w:rPr>
          <w:rFonts w:ascii="Frutiger 45 Light" w:hAnsi="Frutiger 45 Light" w:cs="AGaramond"/>
          <w:color w:val="000000"/>
          <w:sz w:val="22"/>
          <w:szCs w:val="22"/>
          <w:lang w:val="de-DE"/>
        </w:rPr>
      </w:pPr>
    </w:p>
    <w:p w14:paraId="4E7E8C1E" w14:textId="77777777" w:rsidR="00260139" w:rsidRDefault="00260139" w:rsidP="00260139">
      <w:pPr>
        <w:spacing w:line="360" w:lineRule="auto"/>
        <w:outlineLvl w:val="0"/>
        <w:rPr>
          <w:rFonts w:ascii="Frutiger 45 Light" w:hAnsi="Frutiger 45 Light" w:cs="AGaramond"/>
          <w:b/>
          <w:bCs/>
          <w:color w:val="000000"/>
          <w:sz w:val="22"/>
          <w:szCs w:val="22"/>
          <w:lang w:val="de-DE"/>
        </w:rPr>
      </w:pPr>
      <w:r>
        <w:rPr>
          <w:rFonts w:ascii="Frutiger 45 Light" w:hAnsi="Frutiger 45 Light" w:cs="AGaramond"/>
          <w:b/>
          <w:bCs/>
          <w:color w:val="000000"/>
          <w:sz w:val="22"/>
          <w:szCs w:val="22"/>
          <w:lang w:val="de-DE"/>
        </w:rPr>
        <w:t>Bundesbürger sehen Verantwortung bei der Wirtschaft</w:t>
      </w:r>
    </w:p>
    <w:p w14:paraId="67D24AD7" w14:textId="412E9F03" w:rsidR="00260139" w:rsidRDefault="005C0976" w:rsidP="00260139">
      <w:pPr>
        <w:spacing w:line="360" w:lineRule="auto"/>
        <w:outlineLvl w:val="0"/>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Gerade bei Kapitalanlagen</w:t>
      </w:r>
      <w:r w:rsidR="00260139">
        <w:rPr>
          <w:rFonts w:ascii="Frutiger 45 Light" w:hAnsi="Frutiger 45 Light" w:cs="AGaramond"/>
          <w:color w:val="000000"/>
          <w:sz w:val="22"/>
          <w:szCs w:val="22"/>
          <w:lang w:val="de-DE"/>
        </w:rPr>
        <w:t xml:space="preserve"> wären 49 Prozent bereit, nachhaltigere Anlageformen zu nutzen. Dass Kunden durch ihr Anlageverhalten das Angebot von Geldhäusern verändern, glauben aber </w:t>
      </w:r>
      <w:r>
        <w:rPr>
          <w:rFonts w:ascii="Frutiger 45 Light" w:hAnsi="Frutiger 45 Light" w:cs="AGaramond"/>
          <w:color w:val="000000"/>
          <w:sz w:val="22"/>
          <w:szCs w:val="22"/>
          <w:lang w:val="de-DE"/>
        </w:rPr>
        <w:t>noch W</w:t>
      </w:r>
      <w:r w:rsidR="00260139">
        <w:rPr>
          <w:rFonts w:ascii="Frutiger 45 Light" w:hAnsi="Frutiger 45 Light" w:cs="AGaramond"/>
          <w:color w:val="000000"/>
          <w:sz w:val="22"/>
          <w:szCs w:val="22"/>
          <w:lang w:val="de-DE"/>
        </w:rPr>
        <w:t xml:space="preserve">enige: Nur 40 Prozent der Befragten sehen hier Einflussmöglichkeiten der Verbraucher.  </w:t>
      </w:r>
    </w:p>
    <w:p w14:paraId="098E022F" w14:textId="77777777" w:rsidR="00260139" w:rsidRDefault="00260139" w:rsidP="00260139">
      <w:pPr>
        <w:spacing w:line="360" w:lineRule="auto"/>
        <w:outlineLvl w:val="0"/>
        <w:rPr>
          <w:rFonts w:ascii="Frutiger 45 Light" w:hAnsi="Frutiger 45 Light" w:cs="AGaramond"/>
          <w:color w:val="000000"/>
          <w:sz w:val="22"/>
          <w:szCs w:val="22"/>
          <w:lang w:val="de-DE"/>
        </w:rPr>
      </w:pPr>
    </w:p>
    <w:p w14:paraId="27F68404" w14:textId="77777777" w:rsidR="00260139" w:rsidRDefault="00260139" w:rsidP="00260139">
      <w:pPr>
        <w:spacing w:line="360" w:lineRule="auto"/>
        <w:outlineLvl w:val="0"/>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 xml:space="preserve">Generell sehen die Bundesbürger die Hauptverantwortung für mehr Nachhaltigkeit zuerst bei den Unternehmen – und etwas weniger bei den Verbrauchern. Die Jüngeren bis Mitte Dreißig sehen vor allem die Politik in der Pflicht. 38 Prozent der Befragten meinen, dass Veränderungen am ehesten auf politischer Ebene angestoßen werden müssten – etwa durch Gesetze oder steuerliche Anreize. </w:t>
      </w:r>
    </w:p>
    <w:p w14:paraId="3733571C" w14:textId="77777777" w:rsidR="00260139" w:rsidRDefault="00260139" w:rsidP="00260139">
      <w:pPr>
        <w:spacing w:line="360" w:lineRule="auto"/>
        <w:outlineLvl w:val="0"/>
        <w:rPr>
          <w:rFonts w:ascii="Frutiger 45 Light" w:hAnsi="Frutiger 45 Light" w:cs="AGaramond"/>
          <w:color w:val="000000"/>
          <w:sz w:val="22"/>
          <w:szCs w:val="22"/>
          <w:lang w:val="de-DE"/>
        </w:rPr>
      </w:pPr>
    </w:p>
    <w:p w14:paraId="47A195DA" w14:textId="77777777" w:rsidR="00260139" w:rsidRDefault="00260139" w:rsidP="00260139">
      <w:pPr>
        <w:spacing w:line="360" w:lineRule="auto"/>
        <w:outlineLvl w:val="0"/>
        <w:rPr>
          <w:rFonts w:ascii="Frutiger 45 Light" w:hAnsi="Frutiger 45 Light" w:cs="AGaramond"/>
          <w:b/>
          <w:bCs/>
          <w:color w:val="000000"/>
          <w:sz w:val="22"/>
          <w:szCs w:val="22"/>
          <w:lang w:val="de-DE"/>
        </w:rPr>
      </w:pPr>
      <w:r>
        <w:rPr>
          <w:rFonts w:ascii="Frutiger 45 Light" w:hAnsi="Frutiger 45 Light" w:cs="AGaramond"/>
          <w:b/>
          <w:bCs/>
          <w:color w:val="000000"/>
          <w:sz w:val="22"/>
          <w:szCs w:val="22"/>
          <w:lang w:val="de-DE"/>
        </w:rPr>
        <w:t>Die Jüngeren glauben an „Fridays for Future“</w:t>
      </w:r>
    </w:p>
    <w:p w14:paraId="03811EEB" w14:textId="3A011508" w:rsidR="0081193C" w:rsidRDefault="00260139" w:rsidP="00260139">
      <w:pPr>
        <w:spacing w:line="360" w:lineRule="auto"/>
        <w:outlineLvl w:val="0"/>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Zugleich glauben besonders die jüngeren Deutschen an die Einflussmöglichkeiten von Bürgerbewegungen. Der Studie zufolge trauen die jüngsten Befragten unter 25 Jahren Jugendbewegungen wie „Fridays for Future“ am ehesten zu, politische Veränderungen in Gang zu setzen. 65 Prozent der 18</w:t>
      </w:r>
      <w:r w:rsidR="00A7591E">
        <w:rPr>
          <w:rFonts w:ascii="Frutiger 45 Light" w:hAnsi="Frutiger 45 Light" w:cs="AGaramond"/>
          <w:color w:val="000000"/>
          <w:sz w:val="22"/>
          <w:szCs w:val="22"/>
          <w:lang w:val="de-DE"/>
        </w:rPr>
        <w:t>-</w:t>
      </w:r>
      <w:r>
        <w:rPr>
          <w:rFonts w:ascii="Frutiger 45 Light" w:hAnsi="Frutiger 45 Light" w:cs="AGaramond"/>
          <w:color w:val="000000"/>
          <w:sz w:val="22"/>
          <w:szCs w:val="22"/>
          <w:lang w:val="de-DE"/>
        </w:rPr>
        <w:t xml:space="preserve"> bis 24-Jährigen vertreten diese Meinung.</w:t>
      </w:r>
      <w:r w:rsidR="005C0976">
        <w:rPr>
          <w:rFonts w:ascii="Frutiger 45 Light" w:hAnsi="Frutiger 45 Light" w:cs="AGaramond"/>
          <w:color w:val="000000"/>
          <w:sz w:val="22"/>
          <w:szCs w:val="22"/>
          <w:lang w:val="de-DE"/>
        </w:rPr>
        <w:t xml:space="preserve"> Umso überraschender</w:t>
      </w:r>
      <w:r w:rsidR="00796F8A">
        <w:rPr>
          <w:rFonts w:ascii="Frutiger 45 Light" w:hAnsi="Frutiger 45 Light" w:cs="AGaramond"/>
          <w:color w:val="000000"/>
          <w:sz w:val="22"/>
          <w:szCs w:val="22"/>
          <w:lang w:val="de-DE"/>
        </w:rPr>
        <w:t>:</w:t>
      </w:r>
      <w:r w:rsidR="005C0976">
        <w:rPr>
          <w:rFonts w:ascii="Frutiger 45 Light" w:hAnsi="Frutiger 45 Light" w:cs="AGaramond"/>
          <w:color w:val="000000"/>
          <w:sz w:val="22"/>
          <w:szCs w:val="22"/>
          <w:lang w:val="de-DE"/>
        </w:rPr>
        <w:t xml:space="preserve"> </w:t>
      </w:r>
      <w:r w:rsidR="00796F8A">
        <w:rPr>
          <w:rFonts w:ascii="Frutiger 45 Light" w:hAnsi="Frutiger 45 Light" w:cs="AGaramond"/>
          <w:color w:val="000000"/>
          <w:sz w:val="22"/>
          <w:szCs w:val="22"/>
          <w:lang w:val="de-DE"/>
        </w:rPr>
        <w:t xml:space="preserve">Die </w:t>
      </w:r>
      <w:r w:rsidR="005C0976">
        <w:rPr>
          <w:rFonts w:ascii="Frutiger 45 Light" w:hAnsi="Frutiger 45 Light" w:cs="AGaramond"/>
          <w:color w:val="000000"/>
          <w:sz w:val="22"/>
          <w:szCs w:val="22"/>
          <w:lang w:val="de-DE"/>
        </w:rPr>
        <w:t>Bereitschaft in der Gruppe der 18-</w:t>
      </w:r>
      <w:r w:rsidR="00A7591E">
        <w:rPr>
          <w:rFonts w:ascii="Frutiger 45 Light" w:hAnsi="Frutiger 45 Light" w:cs="AGaramond"/>
          <w:color w:val="000000"/>
          <w:sz w:val="22"/>
          <w:szCs w:val="22"/>
          <w:lang w:val="de-DE"/>
        </w:rPr>
        <w:t xml:space="preserve"> bis </w:t>
      </w:r>
      <w:r w:rsidR="00C23888">
        <w:rPr>
          <w:rFonts w:ascii="Frutiger 45 Light" w:hAnsi="Frutiger 45 Light" w:cs="AGaramond"/>
          <w:color w:val="000000"/>
          <w:sz w:val="22"/>
          <w:szCs w:val="22"/>
          <w:lang w:val="de-DE"/>
        </w:rPr>
        <w:t>35-Jährigen</w:t>
      </w:r>
      <w:r w:rsidR="005C0976">
        <w:rPr>
          <w:rFonts w:ascii="Frutiger 45 Light" w:hAnsi="Frutiger 45 Light" w:cs="AGaramond"/>
          <w:color w:val="000000"/>
          <w:sz w:val="22"/>
          <w:szCs w:val="22"/>
          <w:lang w:val="de-DE"/>
        </w:rPr>
        <w:t xml:space="preserve"> beim Thema Mode stärker auf Nachhaltigkeit </w:t>
      </w:r>
      <w:r w:rsidR="0081193C">
        <w:rPr>
          <w:rFonts w:ascii="Frutiger 45 Light" w:hAnsi="Frutiger 45 Light" w:cs="AGaramond"/>
          <w:color w:val="000000"/>
          <w:sz w:val="22"/>
          <w:szCs w:val="22"/>
          <w:lang w:val="de-DE"/>
        </w:rPr>
        <w:t>zu achten</w:t>
      </w:r>
      <w:r w:rsidR="00796F8A">
        <w:rPr>
          <w:rFonts w:ascii="Frutiger 45 Light" w:hAnsi="Frutiger 45 Light" w:cs="AGaramond"/>
          <w:color w:val="000000"/>
          <w:sz w:val="22"/>
          <w:szCs w:val="22"/>
          <w:lang w:val="de-DE"/>
        </w:rPr>
        <w:t>, ist</w:t>
      </w:r>
      <w:r w:rsidR="0081193C">
        <w:rPr>
          <w:rFonts w:ascii="Frutiger 45 Light" w:hAnsi="Frutiger 45 Light" w:cs="AGaramond"/>
          <w:color w:val="000000"/>
          <w:sz w:val="22"/>
          <w:szCs w:val="22"/>
          <w:lang w:val="de-DE"/>
        </w:rPr>
        <w:t xml:space="preserve"> </w:t>
      </w:r>
      <w:r w:rsidR="005C0976">
        <w:rPr>
          <w:rFonts w:ascii="Frutiger 45 Light" w:hAnsi="Frutiger 45 Light" w:cs="AGaramond"/>
          <w:color w:val="000000"/>
          <w:sz w:val="22"/>
          <w:szCs w:val="22"/>
          <w:lang w:val="de-DE"/>
        </w:rPr>
        <w:t xml:space="preserve">relativ gering. </w:t>
      </w:r>
      <w:r w:rsidR="005C0976">
        <w:rPr>
          <w:rFonts w:ascii="Frutiger 45 Light" w:hAnsi="Frutiger 45 Light" w:cs="AGaramond"/>
          <w:color w:val="000000"/>
          <w:sz w:val="22"/>
          <w:szCs w:val="22"/>
          <w:lang w:val="de-DE"/>
        </w:rPr>
        <w:lastRenderedPageBreak/>
        <w:t xml:space="preserve">Nur 33 Prozent </w:t>
      </w:r>
      <w:r w:rsidR="007A3EAD">
        <w:rPr>
          <w:rFonts w:ascii="Frutiger 45 Light" w:hAnsi="Frutiger 45 Light" w:cs="AGaramond"/>
          <w:color w:val="000000"/>
          <w:sz w:val="22"/>
          <w:szCs w:val="22"/>
          <w:lang w:val="de-DE"/>
        </w:rPr>
        <w:t>denken</w:t>
      </w:r>
      <w:r w:rsidR="00796F8A">
        <w:rPr>
          <w:rFonts w:ascii="Frutiger 45 Light" w:hAnsi="Frutiger 45 Light" w:cs="AGaramond"/>
          <w:color w:val="000000"/>
          <w:sz w:val="22"/>
          <w:szCs w:val="22"/>
          <w:lang w:val="de-DE"/>
        </w:rPr>
        <w:t xml:space="preserve"> </w:t>
      </w:r>
      <w:r w:rsidR="0081193C">
        <w:rPr>
          <w:rFonts w:ascii="Frutiger 45 Light" w:hAnsi="Frutiger 45 Light" w:cs="AGaramond"/>
          <w:color w:val="000000"/>
          <w:sz w:val="22"/>
          <w:szCs w:val="22"/>
          <w:lang w:val="de-DE"/>
        </w:rPr>
        <w:t xml:space="preserve">beim Kauf von Bekleidung </w:t>
      </w:r>
      <w:r w:rsidR="007A3EAD">
        <w:rPr>
          <w:rFonts w:ascii="Frutiger 45 Light" w:hAnsi="Frutiger 45 Light" w:cs="AGaramond"/>
          <w:color w:val="000000"/>
          <w:sz w:val="22"/>
          <w:szCs w:val="22"/>
          <w:lang w:val="de-DE"/>
        </w:rPr>
        <w:t xml:space="preserve">an </w:t>
      </w:r>
      <w:r w:rsidR="0081193C">
        <w:rPr>
          <w:rFonts w:ascii="Frutiger 45 Light" w:hAnsi="Frutiger 45 Light" w:cs="AGaramond"/>
          <w:color w:val="000000"/>
          <w:sz w:val="22"/>
          <w:szCs w:val="22"/>
          <w:lang w:val="de-DE"/>
        </w:rPr>
        <w:t xml:space="preserve">Nachhaltigkeit – deutlich weniger als beim Thema Büro und Arbeit (63 Prozent) und auch weniger als beim Durchschnitt aller Befragten </w:t>
      </w:r>
      <w:r w:rsidR="00DE5A25">
        <w:rPr>
          <w:rFonts w:ascii="Frutiger 45 Light" w:hAnsi="Frutiger 45 Light" w:cs="AGaramond"/>
          <w:color w:val="000000"/>
          <w:sz w:val="22"/>
          <w:szCs w:val="22"/>
          <w:lang w:val="de-DE"/>
        </w:rPr>
        <w:t>(</w:t>
      </w:r>
      <w:r w:rsidR="0081193C">
        <w:rPr>
          <w:rFonts w:ascii="Frutiger 45 Light" w:hAnsi="Frutiger 45 Light" w:cs="AGaramond"/>
          <w:color w:val="000000"/>
          <w:sz w:val="22"/>
          <w:szCs w:val="22"/>
          <w:lang w:val="de-DE"/>
        </w:rPr>
        <w:t xml:space="preserve">38 Prozent). </w:t>
      </w:r>
    </w:p>
    <w:p w14:paraId="6282EC3A" w14:textId="77777777" w:rsidR="008604BC" w:rsidRDefault="008604BC" w:rsidP="00260139">
      <w:pPr>
        <w:spacing w:line="360" w:lineRule="auto"/>
        <w:outlineLvl w:val="0"/>
        <w:rPr>
          <w:rFonts w:ascii="Frutiger 45 Light" w:hAnsi="Frutiger 45 Light" w:cs="AGaramond"/>
          <w:color w:val="000000"/>
          <w:sz w:val="22"/>
          <w:szCs w:val="22"/>
          <w:lang w:val="de-DE"/>
        </w:rPr>
      </w:pPr>
    </w:p>
    <w:p w14:paraId="1CFEAD61" w14:textId="6C95EE8C" w:rsidR="00260139" w:rsidRDefault="0081193C" w:rsidP="00260139">
      <w:pPr>
        <w:spacing w:line="360" w:lineRule="auto"/>
        <w:outlineLvl w:val="0"/>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Diese Inkonsistenz zwischen Forderung und Handlung führt gerade bei Älteren zu Zweifeln an der politischen Durchschlagskraft von „Fridays for Future“</w:t>
      </w:r>
      <w:r w:rsidR="00DE5A25">
        <w:rPr>
          <w:rFonts w:ascii="Frutiger 45 Light" w:hAnsi="Frutiger 45 Light" w:cs="AGaramond"/>
          <w:color w:val="000000"/>
          <w:sz w:val="22"/>
          <w:szCs w:val="22"/>
          <w:lang w:val="de-DE"/>
        </w:rPr>
        <w:t>.</w:t>
      </w:r>
      <w:r>
        <w:rPr>
          <w:rFonts w:ascii="Frutiger 45 Light" w:hAnsi="Frutiger 45 Light" w:cs="AGaramond"/>
          <w:color w:val="000000"/>
          <w:sz w:val="22"/>
          <w:szCs w:val="22"/>
          <w:lang w:val="de-DE"/>
        </w:rPr>
        <w:t xml:space="preserve"> In der Altersgruppe der 40-</w:t>
      </w:r>
      <w:r w:rsidR="00A7591E">
        <w:rPr>
          <w:rFonts w:ascii="Frutiger 45 Light" w:hAnsi="Frutiger 45 Light" w:cs="AGaramond"/>
          <w:color w:val="000000"/>
          <w:sz w:val="22"/>
          <w:szCs w:val="22"/>
          <w:lang w:val="de-DE"/>
        </w:rPr>
        <w:t xml:space="preserve"> bis </w:t>
      </w:r>
      <w:r w:rsidR="00C23888">
        <w:rPr>
          <w:rFonts w:ascii="Frutiger 45 Light" w:hAnsi="Frutiger 45 Light" w:cs="AGaramond"/>
          <w:color w:val="000000"/>
          <w:sz w:val="22"/>
          <w:szCs w:val="22"/>
          <w:lang w:val="de-DE"/>
        </w:rPr>
        <w:t>49-Jährigen</w:t>
      </w:r>
      <w:r>
        <w:rPr>
          <w:rFonts w:ascii="Frutiger 45 Light" w:hAnsi="Frutiger 45 Light" w:cs="AGaramond"/>
          <w:color w:val="000000"/>
          <w:sz w:val="22"/>
          <w:szCs w:val="22"/>
          <w:lang w:val="de-DE"/>
        </w:rPr>
        <w:t xml:space="preserve"> glaubt jeder Dritte (31 Prozent) nicht an die politische Wirkung der Bewegung; in der Gruppe der 18-</w:t>
      </w:r>
      <w:r w:rsidR="00A7591E">
        <w:rPr>
          <w:rFonts w:ascii="Frutiger 45 Light" w:hAnsi="Frutiger 45 Light" w:cs="AGaramond"/>
          <w:color w:val="000000"/>
          <w:sz w:val="22"/>
          <w:szCs w:val="22"/>
          <w:lang w:val="de-DE"/>
        </w:rPr>
        <w:t xml:space="preserve"> bis </w:t>
      </w:r>
      <w:r w:rsidR="00C23888">
        <w:rPr>
          <w:rFonts w:ascii="Frutiger 45 Light" w:hAnsi="Frutiger 45 Light" w:cs="AGaramond"/>
          <w:color w:val="000000"/>
          <w:sz w:val="22"/>
          <w:szCs w:val="22"/>
          <w:lang w:val="de-DE"/>
        </w:rPr>
        <w:t>29-Jährigen</w:t>
      </w:r>
      <w:r>
        <w:rPr>
          <w:rFonts w:ascii="Frutiger 45 Light" w:hAnsi="Frutiger 45 Light" w:cs="AGaramond"/>
          <w:color w:val="000000"/>
          <w:sz w:val="22"/>
          <w:szCs w:val="22"/>
          <w:lang w:val="de-DE"/>
        </w:rPr>
        <w:t xml:space="preserve"> sind es nur 13 Prozent.</w:t>
      </w:r>
    </w:p>
    <w:p w14:paraId="5F051839" w14:textId="311F15EC" w:rsidR="00260139" w:rsidRDefault="00260139" w:rsidP="00260139">
      <w:pPr>
        <w:spacing w:line="360" w:lineRule="auto"/>
        <w:outlineLvl w:val="0"/>
        <w:rPr>
          <w:rFonts w:ascii="Frutiger 45 Light" w:hAnsi="Frutiger 45 Light" w:cs="AGaramond"/>
          <w:color w:val="000000"/>
          <w:sz w:val="22"/>
          <w:szCs w:val="22"/>
          <w:lang w:val="de-DE"/>
        </w:rPr>
      </w:pPr>
    </w:p>
    <w:p w14:paraId="617F35B8" w14:textId="77777777" w:rsidR="00260139" w:rsidRDefault="00260139" w:rsidP="00260139">
      <w:pPr>
        <w:spacing w:line="360" w:lineRule="auto"/>
        <w:outlineLvl w:val="0"/>
        <w:rPr>
          <w:rFonts w:ascii="Frutiger 45 Light" w:hAnsi="Frutiger 45 Light" w:cs="AGaramond"/>
          <w:b/>
          <w:color w:val="000000"/>
          <w:sz w:val="22"/>
          <w:szCs w:val="22"/>
          <w:lang w:val="de-DE"/>
        </w:rPr>
      </w:pPr>
      <w:r>
        <w:rPr>
          <w:rFonts w:ascii="Frutiger 45 Light" w:hAnsi="Frutiger 45 Light" w:cs="AGaramond"/>
          <w:b/>
          <w:color w:val="000000"/>
          <w:sz w:val="22"/>
          <w:szCs w:val="22"/>
          <w:lang w:val="de-DE"/>
        </w:rPr>
        <w:t>Über die Studie</w:t>
      </w:r>
    </w:p>
    <w:p w14:paraId="683CCD13" w14:textId="77777777" w:rsidR="00260139" w:rsidRDefault="00260139" w:rsidP="00260139">
      <w:pPr>
        <w:spacing w:line="360" w:lineRule="auto"/>
        <w:outlineLvl w:val="0"/>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 xml:space="preserve">Für die repräsentative Studie „Nachhaltigkeit 2019“ wurden im Auftrag der Zurich Versicherung 1.000 Deutsche ab 18 Jahren sowie zusätzlich 500 Deutsche zwischen 18 und 35 Jahren befragt. Die Umfrage wurden vom Marktforschungsinstitut Toluna im Juli und August 2019 online durchgeführt. </w:t>
      </w:r>
    </w:p>
    <w:p w14:paraId="7F944E0E" w14:textId="77777777" w:rsidR="004A277E" w:rsidRPr="004A277E" w:rsidRDefault="004A277E" w:rsidP="00260139">
      <w:pPr>
        <w:shd w:val="clear" w:color="auto" w:fill="FFFFFF"/>
        <w:spacing w:line="348" w:lineRule="auto"/>
        <w:rPr>
          <w:rFonts w:ascii="Frutiger 45 Light" w:hAnsi="Frutiger 45 Light" w:cs="AGaramond"/>
          <w:b/>
          <w:color w:val="000000"/>
          <w:sz w:val="22"/>
          <w:szCs w:val="22"/>
          <w:lang w:val="de-DE"/>
        </w:rPr>
      </w:pPr>
    </w:p>
    <w:sectPr w:rsidR="004A277E" w:rsidRPr="004A277E">
      <w:headerReference w:type="default" r:id="rId11"/>
      <w:type w:val="continuous"/>
      <w:pgSz w:w="11907" w:h="16840" w:code="9"/>
      <w:pgMar w:top="3084" w:right="1843" w:bottom="1134" w:left="2920" w:header="1418" w:footer="720" w:gutter="0"/>
      <w:cols w:space="720"/>
      <w:formProt w:val="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2452A2" w16cid:durableId="216E6C19"/>
  <w16cid:commentId w16cid:paraId="5FDD009B" w16cid:durableId="216E6E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3B1DA" w14:textId="77777777" w:rsidR="00DF2DB7" w:rsidRDefault="00DF2DB7">
      <w:r>
        <w:separator/>
      </w:r>
    </w:p>
  </w:endnote>
  <w:endnote w:type="continuationSeparator" w:id="0">
    <w:p w14:paraId="0EA352B1" w14:textId="77777777" w:rsidR="00DF2DB7" w:rsidRDefault="00DF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altName w:val="Cambria"/>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Bold">
    <w:altName w:val="Cambria"/>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ED2D5" w14:textId="00A3EA8F" w:rsidR="00E240FF" w:rsidRDefault="00E240FF">
    <w:pPr>
      <w:pStyle w:val="Fuzeile"/>
      <w:jc w:val="right"/>
    </w:pPr>
    <w:r>
      <w:fldChar w:fldCharType="begin"/>
    </w:r>
    <w:r>
      <w:instrText>PAGE   \* MERGEFORMAT</w:instrText>
    </w:r>
    <w:r>
      <w:fldChar w:fldCharType="separate"/>
    </w:r>
    <w:r w:rsidR="00B168AA" w:rsidRPr="00B168AA">
      <w:rPr>
        <w:noProof/>
        <w:lang w:val="de-DE"/>
      </w:rPr>
      <w:t>3</w:t>
    </w:r>
    <w:r>
      <w:fldChar w:fldCharType="end"/>
    </w:r>
  </w:p>
  <w:p w14:paraId="630AFE95" w14:textId="77777777" w:rsidR="00E240FF" w:rsidRDefault="00E240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052B" w14:textId="77777777" w:rsidR="00DF2DB7" w:rsidRDefault="00DF2DB7">
      <w:r>
        <w:separator/>
      </w:r>
    </w:p>
  </w:footnote>
  <w:footnote w:type="continuationSeparator" w:id="0">
    <w:p w14:paraId="5884F310" w14:textId="77777777" w:rsidR="00DF2DB7" w:rsidRDefault="00DF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54F25"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6019E82D" w14:textId="77777777" w:rsidR="00E240FF" w:rsidRDefault="00E240FF">
    <w:pPr>
      <w:pStyle w:val="Kopfzeile"/>
      <w:framePr w:hSpace="181" w:wrap="around" w:vAnchor="page" w:hAnchor="text" w:y="1815"/>
    </w:pPr>
  </w:p>
  <w:p w14:paraId="5CECE6DB" w14:textId="77777777"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8041E" w14:textId="77777777"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14:anchorId="54B16153" wp14:editId="33EF930E">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14:paraId="3842BAAE"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73007F7F" w14:textId="77777777"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E626D" w14:textId="037CAC1A"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B168AA">
      <w:rPr>
        <w:rFonts w:ascii="Frutiger 45 Light" w:hAnsi="Frutiger 45 Light"/>
        <w:noProof/>
      </w:rPr>
      <w:t>3</w:t>
    </w:r>
    <w:r w:rsidRPr="00E6676D">
      <w:rPr>
        <w:rFonts w:ascii="Frutiger 45 Light" w:hAnsi="Frutiger 45 Light"/>
      </w:rPr>
      <w:fldChar w:fldCharType="end"/>
    </w:r>
  </w:p>
  <w:p w14:paraId="5FF2C025" w14:textId="77777777" w:rsidR="00E240FF" w:rsidRDefault="00E240FF">
    <w:pPr>
      <w:pStyle w:val="Kopfzeile"/>
      <w:framePr w:hSpace="181" w:wrap="around" w:vAnchor="page" w:hAnchor="text" w:y="1815"/>
    </w:pPr>
  </w:p>
  <w:p w14:paraId="7EC22F64" w14:textId="77777777" w:rsidR="00E240FF" w:rsidRDefault="002D6D38">
    <w:pPr>
      <w:pStyle w:val="Kopfzeile"/>
    </w:pPr>
    <w:r>
      <w:rPr>
        <w:noProof/>
        <w:lang w:val="de-DE"/>
      </w:rPr>
      <w:drawing>
        <wp:anchor distT="0" distB="0" distL="114300" distR="114300" simplePos="0" relativeHeight="251658240" behindDoc="0" locked="0" layoutInCell="1" allowOverlap="1" wp14:anchorId="08E95B21" wp14:editId="7B59A8B2">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1"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6"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8"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19"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1"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7"/>
  </w:num>
  <w:num w:numId="5">
    <w:abstractNumId w:val="15"/>
  </w:num>
  <w:num w:numId="6">
    <w:abstractNumId w:val="18"/>
  </w:num>
  <w:num w:numId="7">
    <w:abstractNumId w:val="12"/>
  </w:num>
  <w:num w:numId="8">
    <w:abstractNumId w:val="10"/>
  </w:num>
  <w:num w:numId="9">
    <w:abstractNumId w:val="6"/>
  </w:num>
  <w:num w:numId="10">
    <w:abstractNumId w:val="21"/>
  </w:num>
  <w:num w:numId="11">
    <w:abstractNumId w:val="5"/>
  </w:num>
  <w:num w:numId="12">
    <w:abstractNumId w:val="5"/>
  </w:num>
  <w:num w:numId="13">
    <w:abstractNumId w:val="15"/>
  </w:num>
  <w:num w:numId="14">
    <w:abstractNumId w:val="8"/>
  </w:num>
  <w:num w:numId="15">
    <w:abstractNumId w:val="0"/>
  </w:num>
  <w:num w:numId="16">
    <w:abstractNumId w:val="0"/>
  </w:num>
  <w:num w:numId="17">
    <w:abstractNumId w:val="0"/>
  </w:num>
  <w:num w:numId="18">
    <w:abstractNumId w:val="6"/>
  </w:num>
  <w:num w:numId="19">
    <w:abstractNumId w:val="20"/>
  </w:num>
  <w:num w:numId="20">
    <w:abstractNumId w:val="4"/>
  </w:num>
  <w:num w:numId="21">
    <w:abstractNumId w:val="3"/>
  </w:num>
  <w:num w:numId="22">
    <w:abstractNumId w:val="19"/>
  </w:num>
  <w:num w:numId="23">
    <w:abstractNumId w:val="14"/>
  </w:num>
  <w:num w:numId="24">
    <w:abstractNumId w:val="7"/>
  </w:num>
  <w:num w:numId="25">
    <w:abstractNumId w:val="2"/>
  </w:num>
  <w:num w:numId="26">
    <w:abstractNumId w:val="11"/>
  </w:num>
  <w:num w:numId="27">
    <w:abstractNumId w:val="16"/>
  </w:num>
  <w:num w:numId="28">
    <w:abstractNumId w:val="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7478"/>
    <w:rsid w:val="00072629"/>
    <w:rsid w:val="00073A14"/>
    <w:rsid w:val="00091848"/>
    <w:rsid w:val="00091CD8"/>
    <w:rsid w:val="00094672"/>
    <w:rsid w:val="000A4919"/>
    <w:rsid w:val="000A527B"/>
    <w:rsid w:val="000B1407"/>
    <w:rsid w:val="000B4D26"/>
    <w:rsid w:val="000B5EE9"/>
    <w:rsid w:val="000B75AD"/>
    <w:rsid w:val="000B7853"/>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1824"/>
    <w:rsid w:val="00202235"/>
    <w:rsid w:val="002065A5"/>
    <w:rsid w:val="00230BD3"/>
    <w:rsid w:val="0023310C"/>
    <w:rsid w:val="0024541C"/>
    <w:rsid w:val="00246104"/>
    <w:rsid w:val="00257B2F"/>
    <w:rsid w:val="00257E8D"/>
    <w:rsid w:val="00260139"/>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85E48"/>
    <w:rsid w:val="00391D93"/>
    <w:rsid w:val="003A10F5"/>
    <w:rsid w:val="003A27DF"/>
    <w:rsid w:val="003B5D47"/>
    <w:rsid w:val="003B775A"/>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503093"/>
    <w:rsid w:val="005063EE"/>
    <w:rsid w:val="00507CB8"/>
    <w:rsid w:val="005151A8"/>
    <w:rsid w:val="00516220"/>
    <w:rsid w:val="0052040D"/>
    <w:rsid w:val="005219B6"/>
    <w:rsid w:val="00521AFC"/>
    <w:rsid w:val="005332B8"/>
    <w:rsid w:val="005339F4"/>
    <w:rsid w:val="005350D4"/>
    <w:rsid w:val="0053603D"/>
    <w:rsid w:val="00536644"/>
    <w:rsid w:val="005409AE"/>
    <w:rsid w:val="00540CFB"/>
    <w:rsid w:val="00545285"/>
    <w:rsid w:val="00545B82"/>
    <w:rsid w:val="00550740"/>
    <w:rsid w:val="00550C44"/>
    <w:rsid w:val="00554969"/>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976"/>
    <w:rsid w:val="005C0D7B"/>
    <w:rsid w:val="005C5A26"/>
    <w:rsid w:val="005D03E7"/>
    <w:rsid w:val="005D3039"/>
    <w:rsid w:val="005D726B"/>
    <w:rsid w:val="005E234D"/>
    <w:rsid w:val="005E3153"/>
    <w:rsid w:val="005F37A7"/>
    <w:rsid w:val="005F4F92"/>
    <w:rsid w:val="00601392"/>
    <w:rsid w:val="006172C0"/>
    <w:rsid w:val="00617904"/>
    <w:rsid w:val="00617B24"/>
    <w:rsid w:val="00631AD5"/>
    <w:rsid w:val="00640D20"/>
    <w:rsid w:val="00641FA1"/>
    <w:rsid w:val="006651D5"/>
    <w:rsid w:val="006658A0"/>
    <w:rsid w:val="006671B4"/>
    <w:rsid w:val="006671E6"/>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704DE9"/>
    <w:rsid w:val="00705181"/>
    <w:rsid w:val="00710E5C"/>
    <w:rsid w:val="00716265"/>
    <w:rsid w:val="00722582"/>
    <w:rsid w:val="00723195"/>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6F8A"/>
    <w:rsid w:val="00797A1B"/>
    <w:rsid w:val="007A141C"/>
    <w:rsid w:val="007A3EAD"/>
    <w:rsid w:val="007A5D5A"/>
    <w:rsid w:val="007A6B11"/>
    <w:rsid w:val="007B2BF8"/>
    <w:rsid w:val="007B6C91"/>
    <w:rsid w:val="007C4C07"/>
    <w:rsid w:val="007C6986"/>
    <w:rsid w:val="007D3DB2"/>
    <w:rsid w:val="007D5106"/>
    <w:rsid w:val="007E1B26"/>
    <w:rsid w:val="007F1D4D"/>
    <w:rsid w:val="007F30C9"/>
    <w:rsid w:val="007F4A0A"/>
    <w:rsid w:val="00802BEA"/>
    <w:rsid w:val="0081193C"/>
    <w:rsid w:val="00816B9C"/>
    <w:rsid w:val="008254AA"/>
    <w:rsid w:val="00827FD4"/>
    <w:rsid w:val="00832246"/>
    <w:rsid w:val="00837250"/>
    <w:rsid w:val="00841E75"/>
    <w:rsid w:val="00844256"/>
    <w:rsid w:val="008452D8"/>
    <w:rsid w:val="00852073"/>
    <w:rsid w:val="00855511"/>
    <w:rsid w:val="008604BC"/>
    <w:rsid w:val="008613C4"/>
    <w:rsid w:val="00861D31"/>
    <w:rsid w:val="0086739F"/>
    <w:rsid w:val="0086741E"/>
    <w:rsid w:val="008832D3"/>
    <w:rsid w:val="00892721"/>
    <w:rsid w:val="008A178A"/>
    <w:rsid w:val="008A1956"/>
    <w:rsid w:val="008A50F3"/>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4A32"/>
    <w:rsid w:val="00977316"/>
    <w:rsid w:val="00982EDA"/>
    <w:rsid w:val="00985345"/>
    <w:rsid w:val="0099322E"/>
    <w:rsid w:val="00994194"/>
    <w:rsid w:val="009A5C8D"/>
    <w:rsid w:val="009B113C"/>
    <w:rsid w:val="009B3AA5"/>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7591E"/>
    <w:rsid w:val="00A82FD6"/>
    <w:rsid w:val="00A83D9D"/>
    <w:rsid w:val="00A84BF5"/>
    <w:rsid w:val="00A84EFB"/>
    <w:rsid w:val="00A97C24"/>
    <w:rsid w:val="00AA43C5"/>
    <w:rsid w:val="00AB130C"/>
    <w:rsid w:val="00AB4F0B"/>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68AA"/>
    <w:rsid w:val="00B17FEE"/>
    <w:rsid w:val="00B21291"/>
    <w:rsid w:val="00B35532"/>
    <w:rsid w:val="00B3576D"/>
    <w:rsid w:val="00B409DF"/>
    <w:rsid w:val="00B446C3"/>
    <w:rsid w:val="00B46866"/>
    <w:rsid w:val="00B471A8"/>
    <w:rsid w:val="00B50FE0"/>
    <w:rsid w:val="00B55AAF"/>
    <w:rsid w:val="00B6030A"/>
    <w:rsid w:val="00B65EC7"/>
    <w:rsid w:val="00B72255"/>
    <w:rsid w:val="00B80C04"/>
    <w:rsid w:val="00B8472D"/>
    <w:rsid w:val="00B853CA"/>
    <w:rsid w:val="00B87903"/>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65E"/>
    <w:rsid w:val="00C048F1"/>
    <w:rsid w:val="00C06E57"/>
    <w:rsid w:val="00C076CD"/>
    <w:rsid w:val="00C07A09"/>
    <w:rsid w:val="00C12D1A"/>
    <w:rsid w:val="00C13C5A"/>
    <w:rsid w:val="00C23888"/>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3FDF"/>
    <w:rsid w:val="00CE3012"/>
    <w:rsid w:val="00CE3F19"/>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AB0"/>
    <w:rsid w:val="00D94D29"/>
    <w:rsid w:val="00D978CA"/>
    <w:rsid w:val="00DA22BD"/>
    <w:rsid w:val="00DA69B6"/>
    <w:rsid w:val="00DB7D7C"/>
    <w:rsid w:val="00DC33E1"/>
    <w:rsid w:val="00DC466C"/>
    <w:rsid w:val="00DD40B3"/>
    <w:rsid w:val="00DE2DC3"/>
    <w:rsid w:val="00DE530C"/>
    <w:rsid w:val="00DE5A25"/>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A66D9"/>
    <w:rsid w:val="00EB3AAF"/>
    <w:rsid w:val="00EB453D"/>
    <w:rsid w:val="00EB597E"/>
    <w:rsid w:val="00EB5ADB"/>
    <w:rsid w:val="00EC1FA2"/>
    <w:rsid w:val="00ED30C2"/>
    <w:rsid w:val="00ED7211"/>
    <w:rsid w:val="00EE2180"/>
    <w:rsid w:val="00EF6559"/>
    <w:rsid w:val="00F029F8"/>
    <w:rsid w:val="00F06062"/>
    <w:rsid w:val="00F10294"/>
    <w:rsid w:val="00F106BA"/>
    <w:rsid w:val="00F140F1"/>
    <w:rsid w:val="00F17468"/>
    <w:rsid w:val="00F266AE"/>
    <w:rsid w:val="00F27FC0"/>
    <w:rsid w:val="00F32C56"/>
    <w:rsid w:val="00F33309"/>
    <w:rsid w:val="00F34435"/>
    <w:rsid w:val="00F37DCD"/>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4200"/>
    <w:rsid w:val="00FA73BF"/>
    <w:rsid w:val="00FA7A3C"/>
    <w:rsid w:val="00FB0BAD"/>
    <w:rsid w:val="00FB5F06"/>
    <w:rsid w:val="00FC0020"/>
    <w:rsid w:val="00FC79CC"/>
    <w:rsid w:val="00FD03B6"/>
    <w:rsid w:val="00FD384F"/>
    <w:rsid w:val="00FE2841"/>
    <w:rsid w:val="00FE3EE3"/>
    <w:rsid w:val="00FE5450"/>
    <w:rsid w:val="00FF0479"/>
    <w:rsid w:val="00FF1CA4"/>
    <w:rsid w:val="00FF2651"/>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4033"/>
    <o:shapelayout v:ext="edit">
      <o:idmap v:ext="edit" data="1"/>
    </o:shapelayout>
  </w:shapeDefaults>
  <w:decimalSymbol w:val=","/>
  <w:listSeparator w:val=";"/>
  <w14:docId w14:val="40512974"/>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semiHidden/>
    <w:unhideWhenUsed/>
    <w:rsid w:val="00D978CA"/>
    <w:rPr>
      <w:sz w:val="20"/>
    </w:rPr>
  </w:style>
  <w:style w:type="character" w:customStyle="1" w:styleId="KommentartextZchn">
    <w:name w:val="Kommentartext Zchn"/>
    <w:link w:val="Kommentartext"/>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99933">
      <w:bodyDiv w:val="1"/>
      <w:marLeft w:val="0"/>
      <w:marRight w:val="0"/>
      <w:marTop w:val="0"/>
      <w:marBottom w:val="0"/>
      <w:divBdr>
        <w:top w:val="none" w:sz="0" w:space="0" w:color="auto"/>
        <w:left w:val="none" w:sz="0" w:space="0" w:color="auto"/>
        <w:bottom w:val="none" w:sz="0" w:space="0" w:color="auto"/>
        <w:right w:val="none" w:sz="0" w:space="0" w:color="auto"/>
      </w:divBdr>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2BB30-B327-4BCB-B849-A857EDC82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3</Pages>
  <Words>721</Words>
  <Characters>4547</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Swetlana Granatella</cp:lastModifiedBy>
  <cp:revision>3</cp:revision>
  <cp:lastPrinted>2019-03-07T12:20:00Z</cp:lastPrinted>
  <dcterms:created xsi:type="dcterms:W3CDTF">2019-11-12T11:35:00Z</dcterms:created>
  <dcterms:modified xsi:type="dcterms:W3CDTF">2019-11-15T12:27:00Z</dcterms:modified>
</cp:coreProperties>
</file>