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1CC" w:rsidRPr="001732F3" w:rsidRDefault="00EF61CC" w:rsidP="001732F3">
      <w:pPr>
        <w:spacing w:after="120" w:line="240" w:lineRule="auto"/>
        <w:jc w:val="both"/>
        <w:rPr>
          <w:rFonts w:ascii="Meta OT Black" w:hAnsi="Meta OT Black" w:cs="Arial"/>
          <w:b/>
          <w:sz w:val="28"/>
          <w:szCs w:val="28"/>
        </w:rPr>
      </w:pPr>
      <w:r w:rsidRPr="001732F3">
        <w:rPr>
          <w:rFonts w:ascii="Meta OT Black" w:hAnsi="Meta OT Black" w:cs="Arial"/>
          <w:b/>
          <w:sz w:val="28"/>
          <w:szCs w:val="28"/>
        </w:rPr>
        <w:t xml:space="preserve">Auf Reisen </w:t>
      </w:r>
      <w:r w:rsidRPr="001732F3">
        <w:rPr>
          <w:rFonts w:ascii="Meta OT Black" w:hAnsi="Meta OT Black" w:cs="Arial"/>
          <w:b/>
          <w:sz w:val="28"/>
          <w:szCs w:val="28"/>
        </w:rPr>
        <w:t xml:space="preserve">und </w:t>
      </w:r>
      <w:r w:rsidRPr="001732F3">
        <w:rPr>
          <w:rFonts w:ascii="Meta OT Black" w:hAnsi="Meta OT Black" w:cs="Arial"/>
          <w:b/>
          <w:sz w:val="28"/>
          <w:szCs w:val="28"/>
        </w:rPr>
        <w:t>zu Hause Energie einsparen</w:t>
      </w:r>
    </w:p>
    <w:p w:rsidR="00EF61CC" w:rsidRPr="001732F3" w:rsidRDefault="00EF61CC" w:rsidP="001732F3">
      <w:pPr>
        <w:spacing w:after="120" w:line="240" w:lineRule="auto"/>
        <w:jc w:val="both"/>
        <w:rPr>
          <w:rFonts w:ascii="Meta OT Book" w:hAnsi="Meta OT Book" w:cs="Arial"/>
          <w:b/>
          <w:szCs w:val="22"/>
        </w:rPr>
      </w:pPr>
      <w:r w:rsidRPr="001732F3">
        <w:rPr>
          <w:rFonts w:ascii="Meta OT Book" w:hAnsi="Meta OT Book"/>
          <w:b/>
          <w:bCs/>
          <w:szCs w:val="22"/>
        </w:rPr>
        <w:t xml:space="preserve">Reutlingen, </w:t>
      </w:r>
      <w:r w:rsidR="00C94CC5">
        <w:rPr>
          <w:rFonts w:ascii="Meta OT Book" w:hAnsi="Meta OT Book"/>
          <w:b/>
          <w:bCs/>
          <w:szCs w:val="22"/>
        </w:rPr>
        <w:t>26</w:t>
      </w:r>
      <w:r w:rsidRPr="001732F3">
        <w:rPr>
          <w:rFonts w:ascii="Meta OT Book" w:hAnsi="Meta OT Book"/>
          <w:b/>
          <w:bCs/>
          <w:szCs w:val="22"/>
        </w:rPr>
        <w:t xml:space="preserve">.08.2019: </w:t>
      </w:r>
      <w:r w:rsidRPr="001732F3">
        <w:rPr>
          <w:rFonts w:ascii="Meta OT Book" w:hAnsi="Meta OT Book" w:cs="Arial"/>
          <w:b/>
          <w:szCs w:val="22"/>
        </w:rPr>
        <w:t xml:space="preserve">Mit ein paar einfachen Handgriffen können Verbraucher ihr Zuhause vor dem Sommerurlaub in den Energiesparmodus versetzen. Das spart Energie und Geld und tut der Umwelt gut.   </w:t>
      </w:r>
    </w:p>
    <w:p w:rsidR="00EF61CC" w:rsidRPr="001732F3" w:rsidRDefault="00EF61CC" w:rsidP="001732F3">
      <w:pPr>
        <w:pStyle w:val="TextNormal"/>
        <w:spacing w:after="120" w:line="260" w:lineRule="exact"/>
        <w:ind w:right="266"/>
        <w:jc w:val="both"/>
        <w:rPr>
          <w:rFonts w:ascii="Meta OT Book" w:hAnsi="Meta OT Book" w:cs="Arial"/>
          <w:iCs/>
          <w:color w:val="auto"/>
          <w:szCs w:val="22"/>
        </w:rPr>
      </w:pPr>
      <w:r w:rsidRPr="001732F3">
        <w:rPr>
          <w:rFonts w:ascii="Meta OT Book" w:hAnsi="Meta OT Book" w:cs="Arial"/>
          <w:iCs/>
          <w:color w:val="auto"/>
          <w:szCs w:val="22"/>
        </w:rPr>
        <w:t>Altbewährt und immer noch aktuell: Wer vor der Abreise alle nicht benötigten elektrischen Geräte ausschaltet oder deren Stecker zieht, kann eine Menge Energie sparen. Selbst im Stand-by-Modus verbrauchen elektrische Geräte ohne sichtbares Zeichen Strom – ältere Exemplare sogar ziemlich viel. Wer Steckdosenleisten mit Schaltern verwendet, macht es sich dabei besonders einfach und kann elektrische Geräte bequem per Knopfdruck ausschalten. „Denken Sie zum Beispiel daran, den Computer herunterzufahren, Ladegeräte aus den Steckdosen zu ziehe</w:t>
      </w:r>
      <w:r w:rsidRPr="001732F3">
        <w:rPr>
          <w:rFonts w:ascii="Meta OT Book" w:hAnsi="Meta OT Book" w:cs="Arial"/>
          <w:iCs/>
          <w:color w:val="auto"/>
          <w:szCs w:val="22"/>
        </w:rPr>
        <w:t>n und den Router auszuschalten, so Jana Köstler, Energieberaterin</w:t>
      </w:r>
      <w:r w:rsidRPr="001732F3">
        <w:rPr>
          <w:rFonts w:ascii="Meta OT Book" w:hAnsi="Meta OT Book" w:cs="Arial"/>
          <w:iCs/>
          <w:color w:val="auto"/>
          <w:szCs w:val="22"/>
        </w:rPr>
        <w:t xml:space="preserve"> der Verbraucherzentrale Baden-Württemberg und der KlimaschutzAgentur im Landkreis Reutlingen. Klimageräte sollten außerdem ausgeschalten werden, damit sie nicht unnötig im Kühlbetrieb laufen. Bei sehr langer Abwesenheit kann es sich lohnen</w:t>
      </w:r>
      <w:bookmarkStart w:id="0" w:name="_GoBack"/>
      <w:bookmarkEnd w:id="0"/>
      <w:r w:rsidRPr="001732F3">
        <w:rPr>
          <w:rFonts w:ascii="Meta OT Book" w:hAnsi="Meta OT Book" w:cs="Arial"/>
          <w:iCs/>
          <w:color w:val="auto"/>
          <w:szCs w:val="22"/>
        </w:rPr>
        <w:t xml:space="preserve"> den Kühlschrank zu enteisen und während der Abwesenheit auszuschalten. Nach der Rückkehr läuft der Kühlschrank ohne die Eisschicht dann sogar effizienter. </w:t>
      </w:r>
    </w:p>
    <w:p w:rsidR="00EF61CC" w:rsidRPr="001732F3" w:rsidRDefault="00EF61CC" w:rsidP="001732F3">
      <w:pPr>
        <w:pStyle w:val="TextNormal"/>
        <w:spacing w:after="120" w:line="260" w:lineRule="exact"/>
        <w:ind w:right="266"/>
        <w:jc w:val="both"/>
        <w:rPr>
          <w:rFonts w:ascii="Meta OT Book" w:hAnsi="Meta OT Book" w:cs="Arial"/>
          <w:iCs/>
          <w:color w:val="auto"/>
          <w:szCs w:val="22"/>
        </w:rPr>
      </w:pPr>
      <w:r w:rsidRPr="001732F3">
        <w:rPr>
          <w:rFonts w:ascii="Meta OT Book" w:hAnsi="Meta OT Book" w:cs="Arial"/>
          <w:iCs/>
          <w:color w:val="auto"/>
          <w:szCs w:val="22"/>
        </w:rPr>
        <w:t xml:space="preserve">Wer noch nicht daran gedacht hat: Spätestens jetzt sollte die Heizungsanlage auf Sommerbetrieb gestellt werden – so wird die Heizungspumpe abgestellt und Strom gespart. In Ein- und Zweifamilienhäusern empfiehlt es sich zudem die Warmwasserzirkulation auszuschalten. Nach dem Urlaub sollte aus hygienischen Gründen das Wasser einmalig auf 70 Grad Celsius aufgeheizt werden. </w:t>
      </w:r>
    </w:p>
    <w:p w:rsidR="00EF61CC" w:rsidRPr="001732F3" w:rsidRDefault="00EF61CC" w:rsidP="001732F3">
      <w:pPr>
        <w:pStyle w:val="TextNormal"/>
        <w:spacing w:after="120" w:line="260" w:lineRule="exact"/>
        <w:ind w:right="266"/>
        <w:jc w:val="both"/>
        <w:rPr>
          <w:rFonts w:ascii="Meta OT Book" w:hAnsi="Meta OT Book" w:cs="Arial"/>
          <w:iCs/>
          <w:color w:val="auto"/>
          <w:szCs w:val="22"/>
        </w:rPr>
      </w:pPr>
      <w:r w:rsidRPr="001732F3">
        <w:rPr>
          <w:rFonts w:ascii="Meta OT Book" w:hAnsi="Meta OT Book" w:cs="Arial"/>
          <w:iCs/>
          <w:color w:val="auto"/>
          <w:szCs w:val="22"/>
        </w:rPr>
        <w:t xml:space="preserve">Um die eigenen vier Wände „urlaubsfit“ zu machen, können sich Verbraucher Unterstützung von einem </w:t>
      </w:r>
      <w:r w:rsidRPr="001732F3">
        <w:rPr>
          <w:rFonts w:ascii="Meta OT Book" w:hAnsi="Meta OT Book" w:cs="Arial"/>
          <w:iCs/>
          <w:color w:val="auto"/>
          <w:szCs w:val="22"/>
        </w:rPr>
        <w:t>Energieb</w:t>
      </w:r>
      <w:r w:rsidRPr="001732F3">
        <w:rPr>
          <w:rFonts w:ascii="Meta OT Book" w:hAnsi="Meta OT Book" w:cs="Arial"/>
          <w:iCs/>
          <w:color w:val="auto"/>
          <w:szCs w:val="22"/>
        </w:rPr>
        <w:t xml:space="preserve">erater </w:t>
      </w:r>
      <w:r w:rsidRPr="001732F3">
        <w:rPr>
          <w:rFonts w:ascii="Meta OT Book" w:hAnsi="Meta OT Book" w:cs="Arial"/>
          <w:iCs/>
          <w:color w:val="auto"/>
          <w:szCs w:val="22"/>
        </w:rPr>
        <w:t>der</w:t>
      </w:r>
      <w:r w:rsidRPr="001732F3">
        <w:rPr>
          <w:rFonts w:ascii="Meta OT Book" w:hAnsi="Meta OT Book" w:cs="Arial"/>
          <w:iCs/>
          <w:color w:val="auto"/>
          <w:szCs w:val="22"/>
        </w:rPr>
        <w:t xml:space="preserve"> Verbraucherzentrale </w:t>
      </w:r>
      <w:r w:rsidRPr="001732F3">
        <w:rPr>
          <w:rFonts w:ascii="Meta OT Book" w:hAnsi="Meta OT Book" w:cs="Arial"/>
          <w:iCs/>
          <w:color w:val="auto"/>
          <w:szCs w:val="22"/>
        </w:rPr>
        <w:t xml:space="preserve">bzw. der KlimaschutzAgentur </w:t>
      </w:r>
      <w:r w:rsidRPr="001732F3">
        <w:rPr>
          <w:rFonts w:ascii="Meta OT Book" w:hAnsi="Meta OT Book" w:cs="Arial"/>
          <w:iCs/>
          <w:color w:val="auto"/>
          <w:szCs w:val="22"/>
        </w:rPr>
        <w:t>holen. In einem „Energie-Check“ gibt es individuelle Tipps vor Ort und Beratungen zu anderen Energiesparmaßnahmen. Weitere Informationen</w:t>
      </w:r>
      <w:r w:rsidRPr="001732F3">
        <w:rPr>
          <w:rFonts w:ascii="Meta OT Book" w:hAnsi="Meta OT Book" w:cs="Arial"/>
          <w:iCs/>
          <w:color w:val="auto"/>
          <w:szCs w:val="22"/>
        </w:rPr>
        <w:t xml:space="preserve"> bekommen Sie </w:t>
      </w:r>
      <w:r w:rsidRPr="001732F3">
        <w:rPr>
          <w:rFonts w:ascii="Meta OT Book" w:hAnsi="Meta OT Book" w:cs="Arial"/>
          <w:iCs/>
          <w:color w:val="auto"/>
          <w:szCs w:val="22"/>
        </w:rPr>
        <w:t>bei der KlimaschutzAgentur im Landkreis Reutlingen unter 07121 - 14 32 571</w:t>
      </w:r>
      <w:r w:rsidRPr="001732F3">
        <w:rPr>
          <w:rFonts w:ascii="Meta OT Book" w:hAnsi="Meta OT Book" w:cs="Arial"/>
          <w:iCs/>
          <w:color w:val="auto"/>
          <w:szCs w:val="22"/>
        </w:rPr>
        <w:t xml:space="preserve">, </w:t>
      </w:r>
      <w:hyperlink r:id="rId4" w:history="1">
        <w:r w:rsidRPr="001732F3">
          <w:rPr>
            <w:rStyle w:val="Hyperlink"/>
            <w:rFonts w:ascii="Meta OT Book" w:hAnsi="Meta OT Book" w:cs="Arial"/>
            <w:iCs/>
            <w:color w:val="auto"/>
            <w:szCs w:val="22"/>
            <w:u w:val="none"/>
          </w:rPr>
          <w:t>info@klimaschutzagentur-reutlingen.de</w:t>
        </w:r>
      </w:hyperlink>
      <w:r w:rsidRPr="001732F3">
        <w:rPr>
          <w:rFonts w:ascii="Meta OT Book" w:hAnsi="Meta OT Book" w:cs="Arial"/>
          <w:iCs/>
          <w:color w:val="auto"/>
          <w:szCs w:val="22"/>
        </w:rPr>
        <w:t xml:space="preserve"> </w:t>
      </w:r>
      <w:r w:rsidRPr="001732F3">
        <w:rPr>
          <w:rFonts w:ascii="Meta OT Book" w:hAnsi="Meta OT Book" w:cs="Arial"/>
          <w:iCs/>
          <w:color w:val="auto"/>
          <w:szCs w:val="22"/>
        </w:rPr>
        <w:t>oder www.verbraucherzentrale-energieberatung.de.</w:t>
      </w:r>
    </w:p>
    <w:p w:rsidR="00102C7A" w:rsidRDefault="00EF61CC" w:rsidP="00EF61CC">
      <w:r>
        <w:rPr>
          <w:bCs/>
          <w:sz w:val="20"/>
        </w:rPr>
        <w:br/>
      </w:r>
    </w:p>
    <w:sectPr w:rsidR="00102C7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OT Black">
    <w:panose1 w:val="020B0A04030101020104"/>
    <w:charset w:val="00"/>
    <w:family w:val="swiss"/>
    <w:pitch w:val="variable"/>
    <w:sig w:usb0="A00000EF" w:usb1="5000207B" w:usb2="00000000" w:usb3="00000000" w:csb0="00000001" w:csb1="00000000"/>
  </w:font>
  <w:font w:name="Meta OT Book">
    <w:panose1 w:val="020B0604030101020104"/>
    <w:charset w:val="00"/>
    <w:family w:val="swiss"/>
    <w:pitch w:val="variable"/>
    <w:sig w:usb0="A00000EF" w:usb1="5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1CC"/>
    <w:rsid w:val="00102C7A"/>
    <w:rsid w:val="001732F3"/>
    <w:rsid w:val="00C94CC5"/>
    <w:rsid w:val="00EF61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70D14C-18EC-4CBC-993A-A295CC502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F61CC"/>
    <w:pPr>
      <w:spacing w:after="0" w:line="280" w:lineRule="exact"/>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Normal">
    <w:name w:val="Text Normal"/>
    <w:basedOn w:val="Standard"/>
    <w:rsid w:val="00EF61CC"/>
    <w:pPr>
      <w:suppressAutoHyphens/>
      <w:spacing w:after="200"/>
    </w:pPr>
    <w:rPr>
      <w:rFonts w:cs="Calibri"/>
      <w:color w:val="000000"/>
      <w:lang w:eastAsia="ar-SA"/>
    </w:rPr>
  </w:style>
  <w:style w:type="character" w:styleId="Hyperlink">
    <w:name w:val="Hyperlink"/>
    <w:basedOn w:val="Absatz-Standardschriftart"/>
    <w:uiPriority w:val="99"/>
    <w:unhideWhenUsed/>
    <w:rsid w:val="00EF61C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limaschutzagentur-reutl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1865</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Kemmler</dc:creator>
  <cp:keywords/>
  <dc:description/>
  <cp:lastModifiedBy>Tobias Kemmler</cp:lastModifiedBy>
  <cp:revision>3</cp:revision>
  <cp:lastPrinted>2019-08-08T13:06:00Z</cp:lastPrinted>
  <dcterms:created xsi:type="dcterms:W3CDTF">2019-08-08T12:57:00Z</dcterms:created>
  <dcterms:modified xsi:type="dcterms:W3CDTF">2019-08-08T13:08:00Z</dcterms:modified>
</cp:coreProperties>
</file>