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F8" w:rsidRPr="001F179C" w:rsidRDefault="00220133" w:rsidP="001F179C">
      <w:pPr>
        <w:jc w:val="right"/>
        <w:rPr>
          <w:rFonts w:ascii="Avenir LT Std 55 Roman" w:hAnsi="Avenir LT Std 55 Roman"/>
          <w:sz w:val="28"/>
          <w:szCs w:val="28"/>
        </w:rPr>
      </w:pPr>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61595</wp:posOffset>
            </wp:positionH>
            <wp:positionV relativeFrom="paragraph">
              <wp:posOffset>-624205</wp:posOffset>
            </wp:positionV>
            <wp:extent cx="1485487" cy="819150"/>
            <wp:effectExtent l="0" t="0" r="63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983" cy="826592"/>
                    </a:xfrm>
                    <a:prstGeom prst="rect">
                      <a:avLst/>
                    </a:prstGeom>
                  </pic:spPr>
                </pic:pic>
              </a:graphicData>
            </a:graphic>
            <wp14:sizeRelH relativeFrom="page">
              <wp14:pctWidth>0</wp14:pctWidth>
            </wp14:sizeRelH>
            <wp14:sizeRelV relativeFrom="page">
              <wp14:pctHeight>0</wp14:pctHeight>
            </wp14:sizeRelV>
          </wp:anchor>
        </w:drawing>
      </w:r>
      <w:r w:rsidR="00A56D8D">
        <w:rPr>
          <w:rFonts w:ascii="Avenir LT Std 55 Roman" w:hAnsi="Avenir LT Std 55 Roman"/>
        </w:rPr>
        <w:t xml:space="preserve">Pressmeddelande </w:t>
      </w:r>
      <w:r w:rsidR="0011542E">
        <w:rPr>
          <w:rFonts w:ascii="Avenir LT Std 55 Roman" w:hAnsi="Avenir LT Std 55 Roman"/>
        </w:rPr>
        <w:t>2018-02-0</w:t>
      </w:r>
      <w:r w:rsidR="001F179C">
        <w:rPr>
          <w:rFonts w:ascii="Avenir LT Std 55 Roman" w:hAnsi="Avenir LT Std 55 Roman"/>
        </w:rPr>
        <w:t>8</w:t>
      </w:r>
      <w:r w:rsidR="001F179C">
        <w:rPr>
          <w:rFonts w:ascii="Avenir LT Std 55 Roman" w:hAnsi="Avenir LT Std 55 Roman"/>
        </w:rPr>
        <w:br/>
      </w:r>
    </w:p>
    <w:p w:rsidR="001F179C" w:rsidRPr="001F179C" w:rsidRDefault="001F179C" w:rsidP="0009099D">
      <w:pPr>
        <w:rPr>
          <w:rFonts w:ascii="Zalderdash" w:hAnsi="Zalderdash"/>
          <w:sz w:val="26"/>
          <w:szCs w:val="26"/>
        </w:rPr>
      </w:pPr>
      <w:r w:rsidRPr="001F179C">
        <w:rPr>
          <w:rFonts w:ascii="Zalderdash" w:hAnsi="Zalderdash"/>
          <w:sz w:val="26"/>
          <w:szCs w:val="26"/>
        </w:rPr>
        <w:t xml:space="preserve">KARIBISK GÅGATA GER NY FÄRG TILL SOMMARLAND </w:t>
      </w:r>
    </w:p>
    <w:p w:rsidR="00DD1FDF" w:rsidRPr="0009099D" w:rsidRDefault="001F179C" w:rsidP="00DD1FDF">
      <w:pPr>
        <w:pStyle w:val="Normalwebb"/>
        <w:shd w:val="clear" w:color="auto" w:fill="FFFFFF"/>
        <w:spacing w:before="0" w:beforeAutospacing="0" w:after="270" w:afterAutospacing="0"/>
        <w:rPr>
          <w:b/>
          <w:sz w:val="22"/>
          <w:szCs w:val="22"/>
        </w:rPr>
      </w:pPr>
      <w:r>
        <w:rPr>
          <w:noProof/>
          <w:sz w:val="28"/>
        </w:rPr>
        <w:drawing>
          <wp:anchor distT="0" distB="0" distL="114300" distR="114300" simplePos="0" relativeHeight="251660288" behindDoc="1" locked="0" layoutInCell="1" allowOverlap="1">
            <wp:simplePos x="0" y="0"/>
            <wp:positionH relativeFrom="column">
              <wp:posOffset>4445</wp:posOffset>
            </wp:positionH>
            <wp:positionV relativeFrom="paragraph">
              <wp:posOffset>758825</wp:posOffset>
            </wp:positionV>
            <wp:extent cx="5759450" cy="3401060"/>
            <wp:effectExtent l="19050" t="19050" r="12700" b="27940"/>
            <wp:wrapTight wrapText="bothSides">
              <wp:wrapPolygon edited="0">
                <wp:start x="-71" y="-121"/>
                <wp:lineTo x="-71" y="21656"/>
                <wp:lineTo x="21576" y="21656"/>
                <wp:lineTo x="21576" y="-121"/>
                <wp:lineTo x="-71" y="-121"/>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ibiskt te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4010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A4E05">
        <w:rPr>
          <w:rFonts w:ascii="Avenir LT Std 55 Roman" w:hAnsi="Avenir LT Std 55 Roman"/>
          <w:b/>
          <w:bCs/>
          <w:sz w:val="22"/>
          <w:szCs w:val="22"/>
        </w:rPr>
        <w:t xml:space="preserve">Lördagen den 2 juni öppnar Skara Sommarland för säsongen och nu påbörjas arbetet med att </w:t>
      </w:r>
      <w:r>
        <w:rPr>
          <w:rFonts w:ascii="Avenir LT Std 55 Roman" w:hAnsi="Avenir LT Std 55 Roman"/>
          <w:b/>
          <w:bCs/>
          <w:sz w:val="22"/>
          <w:szCs w:val="22"/>
        </w:rPr>
        <w:t>tematisera om</w:t>
      </w:r>
      <w:r w:rsidR="003A4E05">
        <w:rPr>
          <w:rFonts w:ascii="Avenir LT Std 55 Roman" w:hAnsi="Avenir LT Std 55 Roman"/>
          <w:b/>
          <w:bCs/>
          <w:sz w:val="22"/>
          <w:szCs w:val="22"/>
        </w:rPr>
        <w:t xml:space="preserve"> den så kallade Westernstaden til</w:t>
      </w:r>
      <w:r>
        <w:rPr>
          <w:rFonts w:ascii="Avenir LT Std 55 Roman" w:hAnsi="Avenir LT Std 55 Roman"/>
          <w:b/>
          <w:bCs/>
          <w:sz w:val="22"/>
          <w:szCs w:val="22"/>
        </w:rPr>
        <w:t>l att bli en härlig gågata med k</w:t>
      </w:r>
      <w:r w:rsidR="003A4E05">
        <w:rPr>
          <w:rFonts w:ascii="Avenir LT Std 55 Roman" w:hAnsi="Avenir LT Std 55 Roman"/>
          <w:b/>
          <w:bCs/>
          <w:sz w:val="22"/>
          <w:szCs w:val="22"/>
        </w:rPr>
        <w:t>aribisk känsla. Mycket färg, snickarglädje och spännande detaljer komm</w:t>
      </w:r>
      <w:bookmarkStart w:id="0" w:name="_GoBack"/>
      <w:bookmarkEnd w:id="0"/>
      <w:r w:rsidR="003A4E05">
        <w:rPr>
          <w:rFonts w:ascii="Avenir LT Std 55 Roman" w:hAnsi="Avenir LT Std 55 Roman"/>
          <w:b/>
          <w:bCs/>
          <w:sz w:val="22"/>
          <w:szCs w:val="22"/>
        </w:rPr>
        <w:t xml:space="preserve">er </w:t>
      </w:r>
      <w:r w:rsidR="00F70035">
        <w:rPr>
          <w:rFonts w:ascii="Avenir LT Std 55 Roman" w:hAnsi="Avenir LT Std 55 Roman"/>
          <w:b/>
          <w:bCs/>
          <w:sz w:val="22"/>
          <w:szCs w:val="22"/>
        </w:rPr>
        <w:t xml:space="preserve">ge </w:t>
      </w:r>
      <w:r w:rsidR="003A4E05">
        <w:rPr>
          <w:rFonts w:ascii="Avenir LT Std 55 Roman" w:hAnsi="Avenir LT Std 55 Roman"/>
          <w:b/>
          <w:bCs/>
          <w:sz w:val="22"/>
          <w:szCs w:val="22"/>
        </w:rPr>
        <w:t>en</w:t>
      </w:r>
      <w:r w:rsidR="00F70035">
        <w:rPr>
          <w:rFonts w:ascii="Avenir LT Std 55 Roman" w:hAnsi="Avenir LT Std 55 Roman"/>
          <w:b/>
          <w:bCs/>
          <w:sz w:val="22"/>
          <w:szCs w:val="22"/>
        </w:rPr>
        <w:t xml:space="preserve"> ny och</w:t>
      </w:r>
      <w:r w:rsidR="003A4E05">
        <w:rPr>
          <w:rFonts w:ascii="Avenir LT Std 55 Roman" w:hAnsi="Avenir LT Std 55 Roman"/>
          <w:b/>
          <w:bCs/>
          <w:sz w:val="22"/>
          <w:szCs w:val="22"/>
        </w:rPr>
        <w:t xml:space="preserve"> färgsprakande </w:t>
      </w:r>
      <w:r>
        <w:rPr>
          <w:rFonts w:ascii="Avenir LT Std 55 Roman" w:hAnsi="Avenir LT Std 55 Roman"/>
          <w:b/>
          <w:bCs/>
          <w:sz w:val="22"/>
          <w:szCs w:val="22"/>
        </w:rPr>
        <w:t>passage in till</w:t>
      </w:r>
      <w:r w:rsidR="003A4E05">
        <w:rPr>
          <w:rFonts w:ascii="Avenir LT Std 55 Roman" w:hAnsi="Avenir LT Std 55 Roman"/>
          <w:b/>
          <w:bCs/>
          <w:sz w:val="22"/>
          <w:szCs w:val="22"/>
        </w:rPr>
        <w:t xml:space="preserve"> parken.</w:t>
      </w:r>
    </w:p>
    <w:p w:rsidR="003A4E05" w:rsidRPr="00BE5509" w:rsidRDefault="0011542E" w:rsidP="00DD1FDF">
      <w:pPr>
        <w:pStyle w:val="Normalwebb"/>
        <w:shd w:val="clear" w:color="auto" w:fill="FFFFFF"/>
        <w:spacing w:before="0" w:beforeAutospacing="0" w:after="240" w:afterAutospacing="0"/>
        <w:rPr>
          <w:rFonts w:ascii="Avenir LT Std 55 Roman" w:hAnsi="Avenir LT Std 55 Roman"/>
          <w:sz w:val="22"/>
          <w:szCs w:val="22"/>
          <w:shd w:val="clear" w:color="auto" w:fill="FFFFFF"/>
        </w:rPr>
      </w:pPr>
      <w:r w:rsidRPr="00BE5509">
        <w:rPr>
          <w:rFonts w:ascii="Avenir LT Std 55 Roman" w:hAnsi="Avenir LT Std 55 Roman"/>
          <w:sz w:val="22"/>
          <w:szCs w:val="22"/>
          <w:shd w:val="clear" w:color="auto" w:fill="FFFFFF"/>
        </w:rPr>
        <w:t xml:space="preserve">Westernstaden är ett </w:t>
      </w:r>
      <w:r w:rsidR="003A4E05" w:rsidRPr="00BE5509">
        <w:rPr>
          <w:rFonts w:ascii="Avenir LT Std 55 Roman" w:hAnsi="Avenir LT Std 55 Roman"/>
          <w:sz w:val="22"/>
          <w:szCs w:val="22"/>
          <w:shd w:val="clear" w:color="auto" w:fill="FFFFFF"/>
        </w:rPr>
        <w:t xml:space="preserve">ca </w:t>
      </w:r>
      <w:r w:rsidRPr="00BE5509">
        <w:rPr>
          <w:rFonts w:ascii="Avenir LT Std 55 Roman" w:hAnsi="Avenir LT Std 55 Roman"/>
          <w:sz w:val="22"/>
          <w:szCs w:val="22"/>
          <w:shd w:val="clear" w:color="auto" w:fill="FFFFFF"/>
        </w:rPr>
        <w:t>2 300 kvadratmeter stort område </w:t>
      </w:r>
      <w:r w:rsidR="003A4E05" w:rsidRPr="00BE5509">
        <w:rPr>
          <w:rFonts w:ascii="Avenir LT Std 55 Roman" w:hAnsi="Avenir LT Std 55 Roman"/>
          <w:sz w:val="22"/>
          <w:szCs w:val="22"/>
          <w:shd w:val="clear" w:color="auto" w:fill="FFFFFF"/>
        </w:rPr>
        <w:t>med spel, hamburgerrestaurang</w:t>
      </w:r>
      <w:r w:rsidRPr="00BE5509">
        <w:rPr>
          <w:rFonts w:ascii="Avenir LT Std 55 Roman" w:hAnsi="Avenir LT Std 55 Roman"/>
          <w:sz w:val="22"/>
          <w:szCs w:val="22"/>
          <w:shd w:val="clear" w:color="auto" w:fill="FFFFFF"/>
        </w:rPr>
        <w:t>, souvenirshop, Gästservice och en kiosk. Alla gäster passerar genom området minst en gång under sin dag i parken</w:t>
      </w:r>
      <w:r w:rsidR="003A4E05" w:rsidRPr="00BE5509">
        <w:rPr>
          <w:rFonts w:ascii="Avenir LT Std 55 Roman" w:hAnsi="Avenir LT Std 55 Roman"/>
          <w:sz w:val="22"/>
          <w:szCs w:val="22"/>
          <w:shd w:val="clear" w:color="auto" w:fill="FFFFFF"/>
        </w:rPr>
        <w:t xml:space="preserve"> och det har därför varit ett önskemål länge att uppdatera hela området för</w:t>
      </w:r>
      <w:r w:rsidR="00F70035" w:rsidRPr="00BE5509">
        <w:rPr>
          <w:rFonts w:ascii="Avenir LT Std 55 Roman" w:hAnsi="Avenir LT Std 55 Roman"/>
          <w:sz w:val="22"/>
          <w:szCs w:val="22"/>
          <w:shd w:val="clear" w:color="auto" w:fill="FFFFFF"/>
        </w:rPr>
        <w:t xml:space="preserve"> skapa en mer magisk miljö för gästerna när de passerar ner till </w:t>
      </w:r>
      <w:r w:rsidR="003A4E05" w:rsidRPr="00BE5509">
        <w:rPr>
          <w:rFonts w:ascii="Avenir LT Std 55 Roman" w:hAnsi="Avenir LT Std 55 Roman"/>
          <w:sz w:val="22"/>
          <w:szCs w:val="22"/>
          <w:shd w:val="clear" w:color="auto" w:fill="FFFFFF"/>
        </w:rPr>
        <w:t>vattenparken</w:t>
      </w:r>
      <w:r w:rsidRPr="00BE5509">
        <w:rPr>
          <w:rFonts w:ascii="Avenir LT Std 55 Roman" w:hAnsi="Avenir LT Std 55 Roman"/>
          <w:sz w:val="22"/>
          <w:szCs w:val="22"/>
          <w:shd w:val="clear" w:color="auto" w:fill="FFFFFF"/>
        </w:rPr>
        <w:t>.</w:t>
      </w:r>
      <w:r w:rsidR="001F179C">
        <w:rPr>
          <w:rFonts w:ascii="Avenir LT Std 55 Roman" w:hAnsi="Avenir LT Std 55 Roman"/>
          <w:sz w:val="22"/>
          <w:szCs w:val="22"/>
          <w:shd w:val="clear" w:color="auto" w:fill="FFFFFF"/>
        </w:rPr>
        <w:t xml:space="preserve"> </w:t>
      </w:r>
      <w:r w:rsidR="00F70035" w:rsidRPr="00BE5509">
        <w:rPr>
          <w:rFonts w:ascii="Avenir LT Std 55 Roman" w:hAnsi="Avenir LT Std 55 Roman"/>
          <w:sz w:val="22"/>
          <w:szCs w:val="22"/>
          <w:shd w:val="clear" w:color="auto" w:fill="FFFFFF"/>
        </w:rPr>
        <w:t>S</w:t>
      </w:r>
      <w:r w:rsidRPr="00BE5509">
        <w:rPr>
          <w:rFonts w:ascii="Avenir LT Std 55 Roman" w:hAnsi="Avenir LT Std 55 Roman"/>
          <w:sz w:val="22"/>
          <w:szCs w:val="22"/>
          <w:shd w:val="clear" w:color="auto" w:fill="FFFFFF"/>
        </w:rPr>
        <w:t xml:space="preserve">edan 80-talet </w:t>
      </w:r>
      <w:r w:rsidR="00F70035" w:rsidRPr="00BE5509">
        <w:rPr>
          <w:rFonts w:ascii="Avenir LT Std 55 Roman" w:hAnsi="Avenir LT Std 55 Roman"/>
          <w:sz w:val="22"/>
          <w:szCs w:val="22"/>
          <w:shd w:val="clear" w:color="auto" w:fill="FFFFFF"/>
        </w:rPr>
        <w:t xml:space="preserve">har området </w:t>
      </w:r>
      <w:r w:rsidRPr="00BE5509">
        <w:rPr>
          <w:rFonts w:ascii="Avenir LT Std 55 Roman" w:hAnsi="Avenir LT Std 55 Roman"/>
          <w:sz w:val="22"/>
          <w:szCs w:val="22"/>
          <w:shd w:val="clear" w:color="auto" w:fill="FFFFFF"/>
        </w:rPr>
        <w:t>varit utformat i Vilda Västern-stil</w:t>
      </w:r>
      <w:r w:rsidR="001F179C">
        <w:rPr>
          <w:rFonts w:ascii="Avenir LT Std 55 Roman" w:hAnsi="Avenir LT Std 55 Roman"/>
          <w:sz w:val="22"/>
          <w:szCs w:val="22"/>
          <w:shd w:val="clear" w:color="auto" w:fill="FFFFFF"/>
        </w:rPr>
        <w:t>,</w:t>
      </w:r>
      <w:r w:rsidR="00F70035" w:rsidRPr="00BE5509">
        <w:rPr>
          <w:rFonts w:ascii="Avenir LT Std 55 Roman" w:hAnsi="Avenir LT Std 55 Roman"/>
          <w:sz w:val="22"/>
          <w:szCs w:val="22"/>
          <w:shd w:val="clear" w:color="auto" w:fill="FFFFFF"/>
        </w:rPr>
        <w:t xml:space="preserve"> men nu är det äntligen dags för en uppfräschning</w:t>
      </w:r>
      <w:r w:rsidR="006D2DA4">
        <w:rPr>
          <w:rFonts w:ascii="Avenir LT Std 55 Roman" w:hAnsi="Avenir LT Std 55 Roman"/>
          <w:sz w:val="22"/>
          <w:szCs w:val="22"/>
          <w:shd w:val="clear" w:color="auto" w:fill="FFFFFF"/>
        </w:rPr>
        <w:t>.</w:t>
      </w:r>
      <w:r w:rsidRPr="00BE5509">
        <w:rPr>
          <w:rFonts w:ascii="Avenir LT Std 55 Roman" w:hAnsi="Avenir LT Std 55 Roman"/>
          <w:sz w:val="22"/>
          <w:szCs w:val="22"/>
          <w:shd w:val="clear" w:color="auto" w:fill="FFFFFF"/>
        </w:rPr>
        <w:t xml:space="preserve"> Nytt tema blir Karibien, vilket på ett fint sätt binder ihop gatan med vattenpark</w:t>
      </w:r>
      <w:r w:rsidR="003A4E05" w:rsidRPr="00BE5509">
        <w:rPr>
          <w:rFonts w:ascii="Avenir LT Std 55 Roman" w:hAnsi="Avenir LT Std 55 Roman"/>
          <w:sz w:val="22"/>
          <w:szCs w:val="22"/>
          <w:shd w:val="clear" w:color="auto" w:fill="FFFFFF"/>
        </w:rPr>
        <w:t>en</w:t>
      </w:r>
      <w:r w:rsidR="00F70035" w:rsidRPr="00BE5509">
        <w:rPr>
          <w:rFonts w:ascii="Avenir LT Std 55 Roman" w:hAnsi="Avenir LT Std 55 Roman"/>
          <w:sz w:val="22"/>
          <w:szCs w:val="22"/>
          <w:shd w:val="clear" w:color="auto" w:fill="FFFFFF"/>
        </w:rPr>
        <w:t>.</w:t>
      </w:r>
      <w:r w:rsidR="001F179C">
        <w:rPr>
          <w:rFonts w:ascii="Avenir LT Std 55 Roman" w:hAnsi="Avenir LT Std 55 Roman"/>
          <w:sz w:val="22"/>
          <w:szCs w:val="22"/>
          <w:shd w:val="clear" w:color="auto" w:fill="FFFFFF"/>
        </w:rPr>
        <w:t xml:space="preserve"> Med färg, snickarglädje, </w:t>
      </w:r>
      <w:r w:rsidRPr="00BE5509">
        <w:rPr>
          <w:rFonts w:ascii="Avenir LT Std 55 Roman" w:hAnsi="Avenir LT Std 55 Roman"/>
          <w:sz w:val="22"/>
          <w:szCs w:val="22"/>
          <w:shd w:val="clear" w:color="auto" w:fill="FFFFFF"/>
        </w:rPr>
        <w:t xml:space="preserve">massor av detaljer och rekvisita kommer gästerna att förflyttas till sydligare breddgrader redan innan de hoppar i poolen. Även palmer och markbetong kommer </w:t>
      </w:r>
      <w:r w:rsidR="00F70035" w:rsidRPr="00BE5509">
        <w:rPr>
          <w:rFonts w:ascii="Avenir LT Std 55 Roman" w:hAnsi="Avenir LT Std 55 Roman"/>
          <w:sz w:val="22"/>
          <w:szCs w:val="22"/>
          <w:shd w:val="clear" w:color="auto" w:fill="FFFFFF"/>
        </w:rPr>
        <w:t xml:space="preserve">att </w:t>
      </w:r>
      <w:r w:rsidRPr="00BE5509">
        <w:rPr>
          <w:rFonts w:ascii="Avenir LT Std 55 Roman" w:hAnsi="Avenir LT Std 55 Roman"/>
          <w:sz w:val="22"/>
          <w:szCs w:val="22"/>
          <w:shd w:val="clear" w:color="auto" w:fill="FFFFFF"/>
        </w:rPr>
        <w:t xml:space="preserve">lyfta gatan till nästa nivå. Totalt </w:t>
      </w:r>
      <w:r w:rsidR="001F179C">
        <w:rPr>
          <w:rFonts w:ascii="Avenir LT Std 55 Roman" w:hAnsi="Avenir LT Std 55 Roman"/>
          <w:sz w:val="22"/>
          <w:szCs w:val="22"/>
          <w:shd w:val="clear" w:color="auto" w:fill="FFFFFF"/>
        </w:rPr>
        <w:t>kommer omkring 60 skyltar och 25 hus att få</w:t>
      </w:r>
      <w:r w:rsidRPr="00BE5509">
        <w:rPr>
          <w:rFonts w:ascii="Avenir LT Std 55 Roman" w:hAnsi="Avenir LT Std 55 Roman"/>
          <w:sz w:val="22"/>
          <w:szCs w:val="22"/>
          <w:shd w:val="clear" w:color="auto" w:fill="FFFFFF"/>
        </w:rPr>
        <w:t xml:space="preserve"> ny skepnad</w:t>
      </w:r>
      <w:r w:rsidR="00F70035" w:rsidRPr="00BE5509">
        <w:rPr>
          <w:rFonts w:ascii="Avenir LT Std 55 Roman" w:hAnsi="Avenir LT Std 55 Roman"/>
          <w:sz w:val="22"/>
          <w:szCs w:val="22"/>
          <w:shd w:val="clear" w:color="auto" w:fill="FFFFFF"/>
        </w:rPr>
        <w:t xml:space="preserve"> och investeringen landa</w:t>
      </w:r>
      <w:r w:rsidR="001F179C">
        <w:rPr>
          <w:rFonts w:ascii="Avenir LT Std 55 Roman" w:hAnsi="Avenir LT Std 55 Roman"/>
          <w:sz w:val="22"/>
          <w:szCs w:val="22"/>
          <w:shd w:val="clear" w:color="auto" w:fill="FFFFFF"/>
        </w:rPr>
        <w:t>r</w:t>
      </w:r>
      <w:r w:rsidR="00F70035" w:rsidRPr="00BE5509">
        <w:rPr>
          <w:rFonts w:ascii="Avenir LT Std 55 Roman" w:hAnsi="Avenir LT Std 55 Roman"/>
          <w:sz w:val="22"/>
          <w:szCs w:val="22"/>
          <w:shd w:val="clear" w:color="auto" w:fill="FFFFFF"/>
        </w:rPr>
        <w:t xml:space="preserve"> på cirka fem miljoner kronor</w:t>
      </w:r>
      <w:r w:rsidR="001F179C">
        <w:rPr>
          <w:rFonts w:ascii="Avenir LT Std 55 Roman" w:hAnsi="Avenir LT Std 55 Roman"/>
          <w:sz w:val="22"/>
          <w:szCs w:val="22"/>
          <w:shd w:val="clear" w:color="auto" w:fill="FFFFFF"/>
        </w:rPr>
        <w:t>.</w:t>
      </w:r>
    </w:p>
    <w:p w:rsidR="00343CF8" w:rsidRPr="00343CF8" w:rsidRDefault="00BE5509" w:rsidP="00DD1FDF">
      <w:pPr>
        <w:rPr>
          <w:rFonts w:ascii="Avenir LT Std 55 Roman" w:hAnsi="Avenir LT Std 55 Roman"/>
        </w:rPr>
      </w:pPr>
      <w:r w:rsidRPr="00BE5509">
        <w:rPr>
          <w:rFonts w:ascii="Avenir LT Std 55 Roman" w:hAnsi="Avenir LT Std 55 Roman"/>
        </w:rPr>
        <w:t>–</w:t>
      </w:r>
      <w:r>
        <w:rPr>
          <w:rFonts w:ascii="Avenir LT Std 55 Roman" w:hAnsi="Avenir LT Std 55 Roman"/>
        </w:rPr>
        <w:t xml:space="preserve"> Den här tematiseringen</w:t>
      </w:r>
      <w:r w:rsidRPr="00BE5509">
        <w:rPr>
          <w:rFonts w:ascii="Avenir LT Std 55 Roman" w:hAnsi="Avenir LT Std 55 Roman"/>
        </w:rPr>
        <w:t xml:space="preserve"> </w:t>
      </w:r>
      <w:r>
        <w:rPr>
          <w:rFonts w:ascii="Avenir LT Std 55 Roman" w:hAnsi="Avenir LT Std 55 Roman"/>
        </w:rPr>
        <w:t xml:space="preserve">är starten på vår resa att förnya och förbättra vår park. Den nya miljön </w:t>
      </w:r>
      <w:r w:rsidRPr="00BE5509">
        <w:rPr>
          <w:rFonts w:ascii="Avenir LT Std 55 Roman" w:hAnsi="Avenir LT Std 55 Roman"/>
        </w:rPr>
        <w:t>skall ge en genuin känsla av att man är på sydligare breddgrader, säger Janne Nilsson, vd på Skara Sommarland.</w:t>
      </w:r>
      <w:r w:rsidR="001F179C">
        <w:rPr>
          <w:rFonts w:ascii="Avenir LT Std 55 Roman" w:hAnsi="Avenir LT Std 55 Roman"/>
        </w:rPr>
        <w:br/>
      </w:r>
      <w:r w:rsidR="001F179C">
        <w:rPr>
          <w:rFonts w:ascii="Avenir LT Std 55 Roman" w:hAnsi="Avenir LT Std 55 Roman"/>
        </w:rPr>
        <w:br/>
      </w:r>
      <w:r w:rsidR="001F179C" w:rsidRPr="0016641A">
        <w:rPr>
          <w:rFonts w:ascii="Avenir LT Std 55 Roman" w:hAnsi="Avenir LT Std 55 Roman"/>
        </w:rPr>
        <w:t xml:space="preserve">För mer information kontakta </w:t>
      </w:r>
      <w:r w:rsidR="001F179C">
        <w:rPr>
          <w:rFonts w:ascii="Avenir LT Std 55 Roman" w:hAnsi="Avenir LT Std 55 Roman"/>
        </w:rPr>
        <w:t>Janne Nilsson</w:t>
      </w:r>
      <w:r w:rsidR="001F179C" w:rsidRPr="0016641A">
        <w:rPr>
          <w:rFonts w:ascii="Avenir LT Std 55 Roman" w:hAnsi="Avenir LT Std 55 Roman"/>
        </w:rPr>
        <w:t xml:space="preserve">, </w:t>
      </w:r>
      <w:r w:rsidR="001F179C">
        <w:rPr>
          <w:rFonts w:ascii="Avenir LT Std 55 Roman" w:hAnsi="Avenir LT Std 55 Roman"/>
        </w:rPr>
        <w:t>vd på Skara Sommarland, 010-708 80 08</w:t>
      </w:r>
      <w:r w:rsidR="001F179C" w:rsidRPr="0016641A">
        <w:rPr>
          <w:rFonts w:ascii="Avenir LT Std 55 Roman" w:hAnsi="Avenir LT Std 55 Roman"/>
        </w:rPr>
        <w:t xml:space="preserve">, </w:t>
      </w:r>
      <w:hyperlink r:id="rId9" w:history="1">
        <w:r w:rsidR="001F179C" w:rsidRPr="00AA36E8">
          <w:rPr>
            <w:rStyle w:val="Hyperlnk"/>
            <w:rFonts w:ascii="Avenir LT Std 55 Roman" w:hAnsi="Avenir LT Std 55 Roman"/>
          </w:rPr>
          <w:t>janne.nilsson@skarasommarland.se</w:t>
        </w:r>
      </w:hyperlink>
      <w:r w:rsidR="001F179C">
        <w:rPr>
          <w:rFonts w:ascii="Avenir LT Std 55 Roman" w:hAnsi="Avenir LT Std 55 Roman"/>
        </w:rPr>
        <w:t xml:space="preserve">. </w:t>
      </w:r>
      <w:r w:rsidR="001F179C" w:rsidRPr="0016641A">
        <w:rPr>
          <w:rFonts w:ascii="Avenir LT Std 55 Roman" w:hAnsi="Avenir LT Std 55 Roman"/>
        </w:rPr>
        <w:t xml:space="preserve">För pressbilder, besök vår </w:t>
      </w:r>
      <w:proofErr w:type="spellStart"/>
      <w:r w:rsidR="001F179C" w:rsidRPr="0016641A">
        <w:rPr>
          <w:rFonts w:ascii="Avenir LT Std 55 Roman" w:hAnsi="Avenir LT Std 55 Roman"/>
        </w:rPr>
        <w:t>Bildbank</w:t>
      </w:r>
      <w:proofErr w:type="spellEnd"/>
      <w:r w:rsidR="001F179C" w:rsidRPr="0016641A">
        <w:rPr>
          <w:rFonts w:ascii="Avenir LT Std 55 Roman" w:hAnsi="Avenir LT Std 55 Roman"/>
        </w:rPr>
        <w:t xml:space="preserve"> på </w:t>
      </w:r>
      <w:hyperlink r:id="rId10" w:history="1">
        <w:r w:rsidR="001F179C" w:rsidRPr="0016641A">
          <w:rPr>
            <w:rStyle w:val="Hyperlnk"/>
            <w:rFonts w:ascii="Avenir LT Std 55 Roman" w:hAnsi="Avenir LT Std 55 Roman"/>
          </w:rPr>
          <w:t>bilder.parksandresorts.com/skarasommarland</w:t>
        </w:r>
      </w:hyperlink>
      <w:r w:rsidR="001F179C" w:rsidRPr="0016641A">
        <w:rPr>
          <w:rFonts w:ascii="Avenir LT Std 55 Roman" w:hAnsi="Avenir LT Std 55 Roman"/>
        </w:rPr>
        <w:t>.</w:t>
      </w:r>
    </w:p>
    <w:sectPr w:rsidR="00343CF8" w:rsidRPr="00343CF8" w:rsidSect="00343CF8">
      <w:footerReference w:type="default" r:id="rId11"/>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3E" w:rsidRDefault="00C2723E" w:rsidP="00343CF8">
      <w:pPr>
        <w:spacing w:after="0" w:line="240" w:lineRule="auto"/>
      </w:pPr>
      <w:r>
        <w:separator/>
      </w:r>
    </w:p>
  </w:endnote>
  <w:endnote w:type="continuationSeparator" w:id="0">
    <w:p w:rsidR="00C2723E" w:rsidRDefault="00C2723E"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auto"/>
    <w:pitch w:val="variable"/>
    <w:sig w:usb0="A000006F" w:usb1="5000200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8C" w:rsidRDefault="001F179C" w:rsidP="001F179C">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4959A4">
      <w:rPr>
        <w:rStyle w:val="Betoning"/>
        <w:rFonts w:ascii="Verdana" w:hAnsi="Verdana"/>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w:t>
    </w:r>
    <w:r>
      <w:rPr>
        <w:rStyle w:val="Betoning"/>
        <w:rFonts w:ascii="Verdana" w:hAnsi="Verdana"/>
        <w:sz w:val="16"/>
        <w:szCs w:val="16"/>
      </w:rPr>
      <w:t>7</w:t>
    </w:r>
    <w:r w:rsidRPr="004959A4">
      <w:rPr>
        <w:rStyle w:val="Betoning"/>
        <w:rFonts w:ascii="Verdana" w:hAnsi="Verdana"/>
        <w:sz w:val="16"/>
        <w:szCs w:val="16"/>
      </w:rPr>
      <w:t xml:space="preserve"> hade Skara Sommarland ca 450 anställda under säsong och gästades av ca 2</w:t>
    </w:r>
    <w:r>
      <w:rPr>
        <w:rStyle w:val="Betoning"/>
        <w:rFonts w:ascii="Verdana" w:hAnsi="Verdana"/>
        <w:sz w:val="16"/>
        <w:szCs w:val="16"/>
      </w:rPr>
      <w:t>85</w:t>
    </w:r>
    <w:r w:rsidRPr="004959A4">
      <w:rPr>
        <w:rStyle w:val="Betoning"/>
        <w:rFonts w:ascii="Verdana" w:hAnsi="Verdana"/>
        <w:sz w:val="16"/>
        <w:szCs w:val="16"/>
      </w:rPr>
      <w:t xml:space="preserve"> 000 besökare. Skara Sommarland är en del av Parks and Resorts, Nordens ledande aktör inom upplevelseindustrin. I gruppen ingår några av Sveriges mest populära resmål; Gröna Lund, Kolmården, </w:t>
    </w:r>
    <w:proofErr w:type="spellStart"/>
    <w:r w:rsidRPr="004959A4">
      <w:rPr>
        <w:rStyle w:val="Betoning"/>
        <w:rFonts w:ascii="Verdana" w:hAnsi="Verdana"/>
        <w:sz w:val="16"/>
        <w:szCs w:val="16"/>
      </w:rPr>
      <w:t>Aquaria</w:t>
    </w:r>
    <w:proofErr w:type="spellEnd"/>
    <w:r w:rsidRPr="004959A4">
      <w:rPr>
        <w:rStyle w:val="Betoning"/>
        <w:rFonts w:ascii="Verdana" w:hAnsi="Verdana"/>
        <w:sz w:val="16"/>
        <w:szCs w:val="16"/>
      </w:rPr>
      <w:t>, Furuvik och Skara Sommarland.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3E" w:rsidRDefault="00C2723E" w:rsidP="00343CF8">
      <w:pPr>
        <w:spacing w:after="0" w:line="240" w:lineRule="auto"/>
      </w:pPr>
      <w:r>
        <w:separator/>
      </w:r>
    </w:p>
  </w:footnote>
  <w:footnote w:type="continuationSeparator" w:id="0">
    <w:p w:rsidR="00C2723E" w:rsidRDefault="00C2723E" w:rsidP="00343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9099D"/>
    <w:rsid w:val="0011542E"/>
    <w:rsid w:val="001F179C"/>
    <w:rsid w:val="00220133"/>
    <w:rsid w:val="00343CF8"/>
    <w:rsid w:val="00362C8C"/>
    <w:rsid w:val="003A4E05"/>
    <w:rsid w:val="003F382F"/>
    <w:rsid w:val="005A348A"/>
    <w:rsid w:val="006D2DA4"/>
    <w:rsid w:val="0070227A"/>
    <w:rsid w:val="00743B04"/>
    <w:rsid w:val="007737B9"/>
    <w:rsid w:val="007A101C"/>
    <w:rsid w:val="007D6030"/>
    <w:rsid w:val="00826630"/>
    <w:rsid w:val="008A12F5"/>
    <w:rsid w:val="00944E30"/>
    <w:rsid w:val="0098731A"/>
    <w:rsid w:val="009E7089"/>
    <w:rsid w:val="00A56D8D"/>
    <w:rsid w:val="00AA49DC"/>
    <w:rsid w:val="00B214D3"/>
    <w:rsid w:val="00BE5509"/>
    <w:rsid w:val="00C2723E"/>
    <w:rsid w:val="00CE77FE"/>
    <w:rsid w:val="00DD1FDF"/>
    <w:rsid w:val="00F4548C"/>
    <w:rsid w:val="00F70035"/>
    <w:rsid w:val="00FA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58FEFB-8A6F-419D-9CE0-168F3825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semiHidden/>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lder.parksandresorts.com/skarasommarland/" TargetMode="External"/><Relationship Id="rId4" Type="http://schemas.openxmlformats.org/officeDocument/2006/relationships/webSettings" Target="webSettings.xml"/><Relationship Id="rId9" Type="http://schemas.openxmlformats.org/officeDocument/2006/relationships/hyperlink" Target="mailto:janne.nilsson@skara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282</Words>
  <Characters>1500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cp:revision>
  <dcterms:created xsi:type="dcterms:W3CDTF">2018-02-06T11:54:00Z</dcterms:created>
  <dcterms:modified xsi:type="dcterms:W3CDTF">2018-02-07T14:52:00Z</dcterms:modified>
</cp:coreProperties>
</file>