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0B306" w14:textId="77777777" w:rsidR="005D7EE9" w:rsidRPr="002C4D1B" w:rsidRDefault="005D7EE9" w:rsidP="00B27031">
      <w:pPr>
        <w:rPr>
          <w:rFonts w:ascii="Arial" w:hAnsi="Arial" w:cs="Arial"/>
          <w:bCs/>
          <w:sz w:val="20"/>
          <w:szCs w:val="20"/>
        </w:rPr>
      </w:pPr>
    </w:p>
    <w:p w14:paraId="4730B4E3" w14:textId="77777777" w:rsidR="005D7EE9" w:rsidRPr="002C4D1B" w:rsidRDefault="005D7EE9" w:rsidP="00343309">
      <w:pPr>
        <w:rPr>
          <w:rFonts w:ascii="Arial" w:hAnsi="Arial" w:cs="Arial"/>
          <w:b/>
          <w:bCs/>
          <w:sz w:val="20"/>
          <w:szCs w:val="20"/>
        </w:rPr>
      </w:pPr>
    </w:p>
    <w:p w14:paraId="32983BC9" w14:textId="77777777" w:rsidR="005D7EE9" w:rsidRPr="002C4D1B" w:rsidRDefault="004D4D82" w:rsidP="009B3569">
      <w:pPr>
        <w:jc w:val="center"/>
        <w:rPr>
          <w:rFonts w:ascii="Arial" w:hAnsi="Arial" w:cs="Arial"/>
          <w:b/>
          <w:bCs/>
          <w:sz w:val="20"/>
          <w:szCs w:val="20"/>
        </w:rPr>
      </w:pPr>
      <w:bookmarkStart w:id="0" w:name="_GoBack"/>
      <w:r w:rsidRPr="002C4D1B">
        <w:rPr>
          <w:rFonts w:ascii="Arial" w:hAnsi="Arial" w:cs="Arial"/>
          <w:b/>
          <w:bCs/>
          <w:sz w:val="20"/>
          <w:szCs w:val="20"/>
        </w:rPr>
        <w:t>Atos</w:t>
      </w:r>
      <w:r w:rsidR="005D7EE9" w:rsidRPr="002C4D1B">
        <w:rPr>
          <w:rFonts w:ascii="Arial" w:hAnsi="Arial" w:cs="Arial"/>
          <w:b/>
          <w:bCs/>
          <w:sz w:val="20"/>
          <w:szCs w:val="20"/>
        </w:rPr>
        <w:t xml:space="preserve"> </w:t>
      </w:r>
      <w:r w:rsidR="00D24A7A">
        <w:rPr>
          <w:rFonts w:ascii="Arial" w:hAnsi="Arial" w:cs="Arial"/>
          <w:b/>
          <w:bCs/>
          <w:sz w:val="20"/>
          <w:szCs w:val="20"/>
        </w:rPr>
        <w:t>partners</w:t>
      </w:r>
      <w:r w:rsidR="002B692F">
        <w:rPr>
          <w:rFonts w:ascii="Arial" w:hAnsi="Arial" w:cs="Arial"/>
          <w:b/>
          <w:bCs/>
          <w:sz w:val="20"/>
          <w:szCs w:val="20"/>
        </w:rPr>
        <w:t xml:space="preserve"> with</w:t>
      </w:r>
      <w:r w:rsidR="001C5365">
        <w:rPr>
          <w:rFonts w:ascii="Arial" w:hAnsi="Arial" w:cs="Arial"/>
          <w:b/>
          <w:bCs/>
          <w:sz w:val="20"/>
          <w:szCs w:val="20"/>
        </w:rPr>
        <w:t xml:space="preserve"> Australia Post to </w:t>
      </w:r>
      <w:r w:rsidR="00D24A7A">
        <w:rPr>
          <w:rFonts w:ascii="Arial" w:hAnsi="Arial" w:cs="Arial"/>
          <w:b/>
          <w:bCs/>
          <w:sz w:val="20"/>
          <w:szCs w:val="20"/>
        </w:rPr>
        <w:t>e</w:t>
      </w:r>
      <w:r w:rsidR="001C5365">
        <w:rPr>
          <w:rFonts w:ascii="Arial" w:hAnsi="Arial" w:cs="Arial"/>
          <w:b/>
          <w:bCs/>
          <w:sz w:val="20"/>
          <w:szCs w:val="20"/>
        </w:rPr>
        <w:t xml:space="preserve">mpower the </w:t>
      </w:r>
      <w:r w:rsidR="002B692F">
        <w:rPr>
          <w:rFonts w:ascii="Arial" w:hAnsi="Arial" w:cs="Arial"/>
          <w:b/>
          <w:bCs/>
          <w:sz w:val="20"/>
          <w:szCs w:val="20"/>
        </w:rPr>
        <w:t>‘</w:t>
      </w:r>
      <w:r w:rsidR="001C5365">
        <w:rPr>
          <w:rFonts w:ascii="Arial" w:hAnsi="Arial" w:cs="Arial"/>
          <w:b/>
          <w:bCs/>
          <w:sz w:val="20"/>
          <w:szCs w:val="20"/>
        </w:rPr>
        <w:t>Post of the Future</w:t>
      </w:r>
      <w:r w:rsidR="002B692F">
        <w:rPr>
          <w:rFonts w:ascii="Arial" w:hAnsi="Arial" w:cs="Arial"/>
          <w:b/>
          <w:bCs/>
          <w:sz w:val="20"/>
          <w:szCs w:val="20"/>
        </w:rPr>
        <w:t>’</w:t>
      </w:r>
      <w:r w:rsidR="001C5365">
        <w:rPr>
          <w:rFonts w:ascii="Arial" w:hAnsi="Arial" w:cs="Arial"/>
          <w:b/>
          <w:bCs/>
          <w:sz w:val="20"/>
          <w:szCs w:val="20"/>
        </w:rPr>
        <w:t xml:space="preserve"> </w:t>
      </w:r>
    </w:p>
    <w:bookmarkEnd w:id="0"/>
    <w:p w14:paraId="153A6743" w14:textId="77777777" w:rsidR="00E17736" w:rsidRDefault="00E17736" w:rsidP="00DA0EC5">
      <w:pPr>
        <w:jc w:val="center"/>
        <w:rPr>
          <w:rFonts w:ascii="Arial" w:hAnsi="Arial" w:cs="Arial"/>
          <w:i/>
          <w:sz w:val="20"/>
          <w:szCs w:val="20"/>
        </w:rPr>
      </w:pPr>
    </w:p>
    <w:p w14:paraId="7C9835A0" w14:textId="599B052A" w:rsidR="002A0166" w:rsidRPr="002C4D1B" w:rsidRDefault="00E633A3" w:rsidP="002A0166">
      <w:pPr>
        <w:jc w:val="center"/>
        <w:rPr>
          <w:rFonts w:ascii="Arial" w:hAnsi="Arial" w:cs="Arial"/>
          <w:i/>
          <w:sz w:val="20"/>
          <w:szCs w:val="20"/>
        </w:rPr>
      </w:pPr>
      <w:r>
        <w:rPr>
          <w:rFonts w:ascii="Arial" w:hAnsi="Arial" w:cs="Arial"/>
          <w:i/>
          <w:sz w:val="20"/>
          <w:szCs w:val="20"/>
        </w:rPr>
        <w:t>Australia Post</w:t>
      </w:r>
      <w:r w:rsidR="002B692F">
        <w:rPr>
          <w:rFonts w:ascii="Arial" w:hAnsi="Arial" w:cs="Arial"/>
          <w:i/>
          <w:sz w:val="20"/>
          <w:szCs w:val="20"/>
        </w:rPr>
        <w:t xml:space="preserve"> has signed new </w:t>
      </w:r>
      <w:r w:rsidR="001C5365">
        <w:rPr>
          <w:rFonts w:ascii="Arial" w:hAnsi="Arial" w:cs="Arial"/>
          <w:i/>
          <w:sz w:val="20"/>
          <w:szCs w:val="20"/>
        </w:rPr>
        <w:t xml:space="preserve">agreement </w:t>
      </w:r>
      <w:r w:rsidR="003625AC">
        <w:rPr>
          <w:rFonts w:ascii="Arial" w:hAnsi="Arial" w:cs="Arial"/>
          <w:i/>
          <w:sz w:val="20"/>
          <w:szCs w:val="20"/>
        </w:rPr>
        <w:t xml:space="preserve">with </w:t>
      </w:r>
      <w:r w:rsidR="003625AC" w:rsidRPr="00343FD8">
        <w:rPr>
          <w:rFonts w:ascii="Arial" w:hAnsi="Arial" w:cs="Arial"/>
          <w:i/>
          <w:sz w:val="20"/>
          <w:szCs w:val="20"/>
        </w:rPr>
        <w:t xml:space="preserve">Atos </w:t>
      </w:r>
      <w:r w:rsidR="001C5365" w:rsidRPr="00343FD8">
        <w:rPr>
          <w:rFonts w:ascii="Arial" w:hAnsi="Arial" w:cs="Arial"/>
          <w:i/>
          <w:sz w:val="20"/>
          <w:szCs w:val="20"/>
        </w:rPr>
        <w:t>to</w:t>
      </w:r>
      <w:r w:rsidR="00343FD8" w:rsidRPr="00343FD8">
        <w:rPr>
          <w:rFonts w:ascii="Arial" w:hAnsi="Arial" w:cs="Arial"/>
          <w:i/>
          <w:sz w:val="20"/>
          <w:szCs w:val="20"/>
        </w:rPr>
        <w:t xml:space="preserve"> further increase operational efficiencies of its postal operations</w:t>
      </w:r>
      <w:r w:rsidR="002B692F" w:rsidRPr="00343FD8">
        <w:rPr>
          <w:rFonts w:ascii="Arial" w:hAnsi="Arial" w:cs="Arial"/>
          <w:i/>
          <w:sz w:val="20"/>
          <w:szCs w:val="20"/>
        </w:rPr>
        <w:t xml:space="preserve"> </w:t>
      </w:r>
    </w:p>
    <w:p w14:paraId="764E357B" w14:textId="77777777" w:rsidR="005D7EE9" w:rsidRPr="002C4D1B" w:rsidRDefault="005D7EE9" w:rsidP="009B3569">
      <w:pPr>
        <w:rPr>
          <w:rFonts w:ascii="Arial" w:hAnsi="Arial" w:cs="Arial"/>
          <w:sz w:val="20"/>
          <w:szCs w:val="20"/>
        </w:rPr>
      </w:pPr>
    </w:p>
    <w:p w14:paraId="3166A15A" w14:textId="77777777" w:rsidR="00625454" w:rsidRDefault="00AA5C76" w:rsidP="002A0166">
      <w:pPr>
        <w:rPr>
          <w:rFonts w:ascii="Arial" w:hAnsi="Arial" w:cs="Arial"/>
          <w:sz w:val="20"/>
          <w:szCs w:val="20"/>
        </w:rPr>
      </w:pPr>
      <w:r w:rsidRPr="002C4D1B">
        <w:rPr>
          <w:rFonts w:ascii="Arial" w:hAnsi="Arial" w:cs="Arial"/>
          <w:b/>
          <w:bCs/>
          <w:sz w:val="20"/>
          <w:szCs w:val="20"/>
        </w:rPr>
        <w:t>DALLAS</w:t>
      </w:r>
      <w:r w:rsidR="00F872BA">
        <w:rPr>
          <w:rFonts w:ascii="Arial" w:hAnsi="Arial" w:cs="Arial"/>
          <w:b/>
          <w:bCs/>
          <w:sz w:val="20"/>
          <w:szCs w:val="20"/>
        </w:rPr>
        <w:t xml:space="preserve">, </w:t>
      </w:r>
      <w:r w:rsidR="00343FD8">
        <w:rPr>
          <w:rFonts w:ascii="Arial" w:hAnsi="Arial" w:cs="Arial"/>
          <w:b/>
          <w:bCs/>
          <w:sz w:val="20"/>
          <w:szCs w:val="20"/>
        </w:rPr>
        <w:t>11</w:t>
      </w:r>
      <w:r w:rsidR="00481CD5">
        <w:rPr>
          <w:rFonts w:ascii="Arial" w:hAnsi="Arial" w:cs="Arial"/>
          <w:b/>
          <w:bCs/>
          <w:sz w:val="20"/>
          <w:szCs w:val="20"/>
        </w:rPr>
        <w:t xml:space="preserve"> May</w:t>
      </w:r>
      <w:r w:rsidR="00EE271C" w:rsidRPr="002C4D1B">
        <w:rPr>
          <w:rFonts w:ascii="Arial" w:hAnsi="Arial" w:cs="Arial"/>
          <w:b/>
          <w:bCs/>
          <w:sz w:val="20"/>
          <w:szCs w:val="20"/>
        </w:rPr>
        <w:t xml:space="preserve"> 2016</w:t>
      </w:r>
      <w:r w:rsidR="002A0166" w:rsidRPr="002C4D1B">
        <w:rPr>
          <w:rFonts w:ascii="Arial" w:hAnsi="Arial" w:cs="Arial"/>
          <w:sz w:val="20"/>
          <w:szCs w:val="20"/>
        </w:rPr>
        <w:t xml:space="preserve"> — </w:t>
      </w:r>
      <w:r w:rsidR="007259AC">
        <w:rPr>
          <w:rFonts w:ascii="Arial" w:hAnsi="Arial" w:cs="Arial"/>
          <w:color w:val="000000"/>
          <w:sz w:val="20"/>
          <w:szCs w:val="20"/>
        </w:rPr>
        <w:t>Atos, an international leader in digital services,</w:t>
      </w:r>
      <w:r w:rsidR="00EE271C" w:rsidRPr="002C4D1B">
        <w:rPr>
          <w:rFonts w:ascii="Arial" w:hAnsi="Arial" w:cs="Arial"/>
          <w:color w:val="000000"/>
          <w:sz w:val="20"/>
          <w:szCs w:val="20"/>
        </w:rPr>
        <w:t xml:space="preserve"> </w:t>
      </w:r>
      <w:r w:rsidR="002A0166" w:rsidRPr="002C4D1B">
        <w:rPr>
          <w:rFonts w:ascii="Arial" w:hAnsi="Arial" w:cs="Arial"/>
          <w:sz w:val="20"/>
          <w:szCs w:val="20"/>
        </w:rPr>
        <w:t xml:space="preserve">today announced that it has </w:t>
      </w:r>
      <w:r w:rsidR="00F872BA">
        <w:rPr>
          <w:rFonts w:ascii="Arial" w:hAnsi="Arial" w:cs="Arial"/>
          <w:sz w:val="20"/>
          <w:szCs w:val="20"/>
        </w:rPr>
        <w:t>signed a new multi-year agreement with Australia Post to</w:t>
      </w:r>
      <w:r w:rsidR="00625454">
        <w:rPr>
          <w:rFonts w:ascii="Arial" w:hAnsi="Arial" w:cs="Arial"/>
          <w:sz w:val="20"/>
          <w:szCs w:val="20"/>
        </w:rPr>
        <w:t xml:space="preserve"> </w:t>
      </w:r>
      <w:r w:rsidR="00C43402">
        <w:rPr>
          <w:rFonts w:ascii="Arial" w:hAnsi="Arial" w:cs="Arial"/>
          <w:sz w:val="20"/>
          <w:szCs w:val="20"/>
        </w:rPr>
        <w:t xml:space="preserve">support </w:t>
      </w:r>
      <w:r w:rsidR="00625454">
        <w:rPr>
          <w:rFonts w:ascii="Arial" w:hAnsi="Arial" w:cs="Arial"/>
          <w:sz w:val="20"/>
          <w:szCs w:val="20"/>
        </w:rPr>
        <w:t>its efforts to</w:t>
      </w:r>
      <w:r w:rsidR="00F872BA">
        <w:rPr>
          <w:rFonts w:ascii="Arial" w:hAnsi="Arial" w:cs="Arial"/>
          <w:sz w:val="20"/>
          <w:szCs w:val="20"/>
        </w:rPr>
        <w:t xml:space="preserve"> </w:t>
      </w:r>
      <w:r w:rsidR="00C44072">
        <w:rPr>
          <w:rFonts w:ascii="Arial" w:hAnsi="Arial" w:cs="Arial"/>
          <w:sz w:val="20"/>
          <w:szCs w:val="20"/>
        </w:rPr>
        <w:t xml:space="preserve">expand </w:t>
      </w:r>
      <w:r w:rsidR="004978CC">
        <w:rPr>
          <w:rFonts w:ascii="Arial" w:hAnsi="Arial" w:cs="Arial"/>
          <w:sz w:val="20"/>
          <w:szCs w:val="20"/>
        </w:rPr>
        <w:t xml:space="preserve">the </w:t>
      </w:r>
      <w:r w:rsidR="00F872BA">
        <w:rPr>
          <w:rFonts w:ascii="Arial" w:hAnsi="Arial" w:cs="Arial"/>
          <w:sz w:val="20"/>
          <w:szCs w:val="20"/>
        </w:rPr>
        <w:t>automation capabilities</w:t>
      </w:r>
      <w:r w:rsidR="004978CC">
        <w:rPr>
          <w:rFonts w:ascii="Arial" w:hAnsi="Arial" w:cs="Arial"/>
          <w:sz w:val="20"/>
          <w:szCs w:val="20"/>
        </w:rPr>
        <w:t xml:space="preserve"> of</w:t>
      </w:r>
      <w:r w:rsidR="00C43402">
        <w:rPr>
          <w:rFonts w:ascii="Arial" w:hAnsi="Arial" w:cs="Arial"/>
          <w:sz w:val="20"/>
          <w:szCs w:val="20"/>
        </w:rPr>
        <w:t xml:space="preserve"> its letters business</w:t>
      </w:r>
      <w:r w:rsidR="00F872BA">
        <w:rPr>
          <w:rFonts w:ascii="Arial" w:hAnsi="Arial" w:cs="Arial"/>
          <w:sz w:val="20"/>
          <w:szCs w:val="20"/>
        </w:rPr>
        <w:t xml:space="preserve">. With this new agreement, Atos will </w:t>
      </w:r>
      <w:r w:rsidR="00625454" w:rsidRPr="007C073F">
        <w:rPr>
          <w:rFonts w:ascii="Arial" w:hAnsi="Arial" w:cs="Arial"/>
          <w:sz w:val="20"/>
          <w:szCs w:val="20"/>
        </w:rPr>
        <w:t>extend the reach of its already deployed Open Recognition System</w:t>
      </w:r>
      <w:r w:rsidR="00777BE2">
        <w:rPr>
          <w:rFonts w:ascii="Arial" w:hAnsi="Arial" w:cs="Arial"/>
          <w:sz w:val="20"/>
          <w:szCs w:val="20"/>
        </w:rPr>
        <w:t>,</w:t>
      </w:r>
      <w:r w:rsidR="00625454" w:rsidRPr="007C073F">
        <w:rPr>
          <w:rFonts w:ascii="Arial" w:hAnsi="Arial" w:cs="Arial"/>
          <w:sz w:val="20"/>
          <w:szCs w:val="20"/>
        </w:rPr>
        <w:t xml:space="preserve"> to support </w:t>
      </w:r>
      <w:r w:rsidR="007C073F">
        <w:rPr>
          <w:rFonts w:ascii="Arial" w:hAnsi="Arial" w:cs="Arial"/>
          <w:sz w:val="20"/>
          <w:szCs w:val="20"/>
        </w:rPr>
        <w:t xml:space="preserve">the reform of </w:t>
      </w:r>
      <w:r w:rsidR="00625454" w:rsidRPr="007C073F">
        <w:rPr>
          <w:rFonts w:ascii="Arial" w:hAnsi="Arial" w:cs="Arial"/>
          <w:sz w:val="20"/>
          <w:szCs w:val="20"/>
        </w:rPr>
        <w:t xml:space="preserve">Australia Post’s </w:t>
      </w:r>
      <w:r w:rsidR="007C073F">
        <w:rPr>
          <w:rFonts w:ascii="Arial" w:hAnsi="Arial" w:cs="Arial"/>
          <w:sz w:val="20"/>
          <w:szCs w:val="20"/>
        </w:rPr>
        <w:t>l</w:t>
      </w:r>
      <w:r w:rsidR="000B2E6A" w:rsidRPr="007C073F">
        <w:rPr>
          <w:rFonts w:ascii="Arial" w:hAnsi="Arial" w:cs="Arial"/>
          <w:sz w:val="20"/>
          <w:szCs w:val="20"/>
        </w:rPr>
        <w:t xml:space="preserve">etters </w:t>
      </w:r>
      <w:r w:rsidR="00CB2B3A">
        <w:rPr>
          <w:rFonts w:ascii="Arial" w:hAnsi="Arial" w:cs="Arial"/>
          <w:sz w:val="20"/>
          <w:szCs w:val="20"/>
        </w:rPr>
        <w:t>business</w:t>
      </w:r>
      <w:r w:rsidR="00AE06E3" w:rsidRPr="007C073F">
        <w:rPr>
          <w:rFonts w:ascii="Arial" w:hAnsi="Arial" w:cs="Arial"/>
          <w:sz w:val="20"/>
          <w:szCs w:val="20"/>
        </w:rPr>
        <w:t xml:space="preserve"> </w:t>
      </w:r>
      <w:r w:rsidR="00C44072" w:rsidRPr="007C073F">
        <w:rPr>
          <w:rFonts w:ascii="Arial" w:hAnsi="Arial" w:cs="Arial"/>
          <w:sz w:val="20"/>
          <w:szCs w:val="20"/>
        </w:rPr>
        <w:t xml:space="preserve">by </w:t>
      </w:r>
      <w:r w:rsidR="00E1052F">
        <w:rPr>
          <w:rFonts w:ascii="Arial" w:hAnsi="Arial" w:cs="Arial"/>
          <w:sz w:val="20"/>
          <w:szCs w:val="20"/>
        </w:rPr>
        <w:t xml:space="preserve">providing greater operational efficiencies. </w:t>
      </w:r>
    </w:p>
    <w:p w14:paraId="4948C24D" w14:textId="77777777" w:rsidR="002B4C8D" w:rsidRDefault="002B4C8D" w:rsidP="002A0166">
      <w:pPr>
        <w:rPr>
          <w:rFonts w:ascii="Arial" w:hAnsi="Arial" w:cs="Arial"/>
          <w:sz w:val="20"/>
          <w:szCs w:val="20"/>
        </w:rPr>
      </w:pPr>
    </w:p>
    <w:p w14:paraId="0752DE31" w14:textId="77777777" w:rsidR="002B4C8D" w:rsidRDefault="002B4C8D" w:rsidP="002A0166">
      <w:pPr>
        <w:rPr>
          <w:rFonts w:ascii="Arial" w:hAnsi="Arial" w:cs="Arial"/>
          <w:sz w:val="20"/>
          <w:szCs w:val="20"/>
        </w:rPr>
      </w:pPr>
      <w:r w:rsidRPr="00CB2B3A">
        <w:rPr>
          <w:rFonts w:ascii="Arial" w:hAnsi="Arial" w:cs="Arial"/>
          <w:sz w:val="20"/>
          <w:szCs w:val="20"/>
        </w:rPr>
        <w:t>“</w:t>
      </w:r>
      <w:r w:rsidR="00CB2B3A">
        <w:rPr>
          <w:rFonts w:ascii="Arial" w:hAnsi="Arial" w:cs="Arial"/>
          <w:sz w:val="20"/>
          <w:szCs w:val="20"/>
        </w:rPr>
        <w:t>Growing demand for digital methods of communication, resulting</w:t>
      </w:r>
      <w:r w:rsidR="00CB2B3A" w:rsidRPr="00CB2B3A">
        <w:rPr>
          <w:rFonts w:ascii="Arial" w:hAnsi="Arial" w:cs="Arial"/>
          <w:sz w:val="20"/>
          <w:szCs w:val="20"/>
        </w:rPr>
        <w:t xml:space="preserve"> </w:t>
      </w:r>
      <w:r w:rsidR="00CB2B3A">
        <w:rPr>
          <w:rFonts w:ascii="Arial" w:hAnsi="Arial" w:cs="Arial"/>
          <w:sz w:val="20"/>
          <w:szCs w:val="20"/>
        </w:rPr>
        <w:t>in changing consumer and business behavior</w:t>
      </w:r>
      <w:r w:rsidR="00777BE2">
        <w:rPr>
          <w:rFonts w:ascii="Arial" w:hAnsi="Arial" w:cs="Arial"/>
          <w:sz w:val="20"/>
          <w:szCs w:val="20"/>
        </w:rPr>
        <w:t xml:space="preserve">, along with </w:t>
      </w:r>
      <w:r w:rsidR="00CB2B3A">
        <w:rPr>
          <w:rFonts w:ascii="Arial" w:hAnsi="Arial" w:cs="Arial"/>
          <w:sz w:val="20"/>
          <w:szCs w:val="20"/>
        </w:rPr>
        <w:t>declining mail volumes are critical factors driving the reform of our letters business</w:t>
      </w:r>
      <w:r w:rsidRPr="00CB2B3A">
        <w:rPr>
          <w:rFonts w:ascii="Arial" w:hAnsi="Arial" w:cs="Arial"/>
          <w:sz w:val="20"/>
          <w:szCs w:val="20"/>
        </w:rPr>
        <w:t xml:space="preserve">. </w:t>
      </w:r>
      <w:r w:rsidR="00777BE2">
        <w:rPr>
          <w:rFonts w:ascii="Arial" w:hAnsi="Arial" w:cs="Arial"/>
          <w:sz w:val="20"/>
          <w:szCs w:val="20"/>
        </w:rPr>
        <w:t>Our focus is on making the necessary changes to our letters business to ensure that we can continue to deliver a world class service</w:t>
      </w:r>
      <w:r w:rsidRPr="00CB2B3A">
        <w:rPr>
          <w:rFonts w:ascii="Arial" w:hAnsi="Arial" w:cs="Arial"/>
          <w:sz w:val="20"/>
          <w:szCs w:val="20"/>
        </w:rPr>
        <w:t xml:space="preserve">,” said </w:t>
      </w:r>
      <w:r w:rsidR="00AE06E3" w:rsidRPr="00CB2B3A">
        <w:rPr>
          <w:rFonts w:ascii="Arial" w:hAnsi="Arial" w:cs="Arial"/>
          <w:sz w:val="20"/>
          <w:szCs w:val="20"/>
        </w:rPr>
        <w:t>Andrew Howlett</w:t>
      </w:r>
      <w:r w:rsidRPr="00CB2B3A">
        <w:rPr>
          <w:rFonts w:ascii="Arial" w:hAnsi="Arial" w:cs="Arial"/>
          <w:sz w:val="20"/>
          <w:szCs w:val="20"/>
        </w:rPr>
        <w:t xml:space="preserve">, </w:t>
      </w:r>
      <w:r w:rsidR="00AE06E3" w:rsidRPr="00CB2B3A">
        <w:rPr>
          <w:rFonts w:ascii="Arial" w:hAnsi="Arial" w:cs="Arial"/>
          <w:sz w:val="20"/>
          <w:szCs w:val="20"/>
        </w:rPr>
        <w:t>G</w:t>
      </w:r>
      <w:r w:rsidR="003625AC" w:rsidRPr="00CB2B3A">
        <w:rPr>
          <w:rFonts w:ascii="Arial" w:hAnsi="Arial" w:cs="Arial"/>
          <w:sz w:val="20"/>
          <w:szCs w:val="20"/>
        </w:rPr>
        <w:t>eneral Manager</w:t>
      </w:r>
      <w:r w:rsidR="00AE06E3" w:rsidRPr="00CB2B3A">
        <w:rPr>
          <w:rFonts w:ascii="Arial" w:hAnsi="Arial" w:cs="Arial"/>
          <w:sz w:val="20"/>
          <w:szCs w:val="20"/>
        </w:rPr>
        <w:t xml:space="preserve"> </w:t>
      </w:r>
      <w:r w:rsidR="003B64AE">
        <w:rPr>
          <w:rFonts w:ascii="Arial" w:hAnsi="Arial" w:cs="Arial"/>
          <w:sz w:val="20"/>
          <w:szCs w:val="20"/>
        </w:rPr>
        <w:t>Postal Services</w:t>
      </w:r>
      <w:r w:rsidR="00AE06E3" w:rsidRPr="00CB2B3A">
        <w:rPr>
          <w:rFonts w:ascii="Arial" w:hAnsi="Arial" w:cs="Arial"/>
          <w:sz w:val="20"/>
          <w:szCs w:val="20"/>
        </w:rPr>
        <w:t xml:space="preserve"> </w:t>
      </w:r>
      <w:r w:rsidRPr="00CB2B3A">
        <w:rPr>
          <w:rFonts w:ascii="Arial" w:hAnsi="Arial" w:cs="Arial"/>
          <w:sz w:val="20"/>
          <w:szCs w:val="20"/>
        </w:rPr>
        <w:t>for Australia Post. “</w:t>
      </w:r>
      <w:r w:rsidR="00A21AF0" w:rsidRPr="00CB2B3A">
        <w:rPr>
          <w:rFonts w:ascii="Arial" w:hAnsi="Arial" w:cs="Arial"/>
          <w:sz w:val="20"/>
          <w:szCs w:val="20"/>
        </w:rPr>
        <w:t>To this end, we have extended our partnership with Atos to further leverage i</w:t>
      </w:r>
      <w:r w:rsidR="00C44072" w:rsidRPr="00CB2B3A">
        <w:rPr>
          <w:rFonts w:ascii="Arial" w:hAnsi="Arial" w:cs="Arial"/>
          <w:sz w:val="20"/>
          <w:szCs w:val="20"/>
        </w:rPr>
        <w:t xml:space="preserve">ts automated </w:t>
      </w:r>
      <w:r w:rsidR="000B6C44" w:rsidRPr="00CB2B3A">
        <w:rPr>
          <w:rFonts w:ascii="Arial" w:hAnsi="Arial" w:cs="Arial"/>
          <w:sz w:val="20"/>
          <w:szCs w:val="20"/>
        </w:rPr>
        <w:t xml:space="preserve">postal solutions and </w:t>
      </w:r>
      <w:r w:rsidR="00A21AF0" w:rsidRPr="00CB2B3A">
        <w:rPr>
          <w:rFonts w:ascii="Arial" w:hAnsi="Arial" w:cs="Arial"/>
          <w:sz w:val="20"/>
          <w:szCs w:val="20"/>
        </w:rPr>
        <w:t xml:space="preserve">help us </w:t>
      </w:r>
      <w:r w:rsidR="00777BE2">
        <w:rPr>
          <w:rFonts w:ascii="Arial" w:hAnsi="Arial" w:cs="Arial"/>
          <w:sz w:val="20"/>
          <w:szCs w:val="20"/>
        </w:rPr>
        <w:t>obtain greater</w:t>
      </w:r>
      <w:r w:rsidR="00777BE2" w:rsidRPr="00CB2B3A">
        <w:rPr>
          <w:rFonts w:ascii="Arial" w:hAnsi="Arial" w:cs="Arial"/>
          <w:sz w:val="20"/>
          <w:szCs w:val="20"/>
        </w:rPr>
        <w:t xml:space="preserve"> </w:t>
      </w:r>
      <w:r w:rsidR="00A21AF0" w:rsidRPr="00CB2B3A">
        <w:rPr>
          <w:rFonts w:ascii="Arial" w:hAnsi="Arial" w:cs="Arial"/>
          <w:sz w:val="20"/>
          <w:szCs w:val="20"/>
        </w:rPr>
        <w:t xml:space="preserve">operational </w:t>
      </w:r>
      <w:r w:rsidR="00777BE2">
        <w:rPr>
          <w:rFonts w:ascii="Arial" w:hAnsi="Arial" w:cs="Arial"/>
          <w:sz w:val="20"/>
          <w:szCs w:val="20"/>
        </w:rPr>
        <w:t>efficiencies</w:t>
      </w:r>
      <w:r w:rsidR="00777BE2" w:rsidRPr="00CB2B3A">
        <w:rPr>
          <w:rFonts w:ascii="Arial" w:hAnsi="Arial" w:cs="Arial"/>
          <w:sz w:val="20"/>
          <w:szCs w:val="20"/>
        </w:rPr>
        <w:t xml:space="preserve"> </w:t>
      </w:r>
      <w:r w:rsidR="00A21AF0" w:rsidRPr="00CB2B3A">
        <w:rPr>
          <w:rFonts w:ascii="Arial" w:hAnsi="Arial" w:cs="Arial"/>
          <w:sz w:val="20"/>
          <w:szCs w:val="20"/>
        </w:rPr>
        <w:t>in this changing environment.”</w:t>
      </w:r>
      <w:r w:rsidR="00A21AF0">
        <w:rPr>
          <w:rFonts w:ascii="Arial" w:hAnsi="Arial" w:cs="Arial"/>
          <w:sz w:val="20"/>
          <w:szCs w:val="20"/>
        </w:rPr>
        <w:t xml:space="preserve"> </w:t>
      </w:r>
      <w:r>
        <w:rPr>
          <w:rFonts w:ascii="Arial" w:hAnsi="Arial" w:cs="Arial"/>
          <w:sz w:val="20"/>
          <w:szCs w:val="20"/>
        </w:rPr>
        <w:t xml:space="preserve"> </w:t>
      </w:r>
    </w:p>
    <w:p w14:paraId="1122A597" w14:textId="77777777" w:rsidR="00625454" w:rsidRDefault="00625454" w:rsidP="002A0166">
      <w:pPr>
        <w:rPr>
          <w:rFonts w:ascii="Arial" w:hAnsi="Arial" w:cs="Arial"/>
          <w:sz w:val="20"/>
          <w:szCs w:val="20"/>
        </w:rPr>
      </w:pPr>
    </w:p>
    <w:p w14:paraId="793756A3" w14:textId="77777777" w:rsidR="00625454" w:rsidRDefault="00625454" w:rsidP="002A0166">
      <w:pPr>
        <w:rPr>
          <w:rFonts w:ascii="Arial" w:hAnsi="Arial" w:cs="Arial"/>
          <w:sz w:val="20"/>
          <w:szCs w:val="20"/>
        </w:rPr>
      </w:pPr>
      <w:r>
        <w:rPr>
          <w:rFonts w:ascii="Arial" w:hAnsi="Arial" w:cs="Arial"/>
          <w:sz w:val="20"/>
          <w:szCs w:val="20"/>
        </w:rPr>
        <w:t xml:space="preserve">Atos successfully rolled out its </w:t>
      </w:r>
      <w:r w:rsidR="001743FC">
        <w:rPr>
          <w:rFonts w:ascii="Arial" w:hAnsi="Arial" w:cs="Arial"/>
          <w:sz w:val="20"/>
          <w:szCs w:val="20"/>
        </w:rPr>
        <w:t xml:space="preserve">first </w:t>
      </w:r>
      <w:r w:rsidR="003038AC">
        <w:rPr>
          <w:rFonts w:ascii="Arial" w:hAnsi="Arial" w:cs="Arial"/>
          <w:sz w:val="20"/>
          <w:szCs w:val="20"/>
        </w:rPr>
        <w:t>O</w:t>
      </w:r>
      <w:r>
        <w:rPr>
          <w:rFonts w:ascii="Arial" w:hAnsi="Arial" w:cs="Arial"/>
          <w:sz w:val="20"/>
          <w:szCs w:val="20"/>
        </w:rPr>
        <w:t xml:space="preserve">pen </w:t>
      </w:r>
      <w:r w:rsidR="003038AC">
        <w:rPr>
          <w:rFonts w:ascii="Arial" w:hAnsi="Arial" w:cs="Arial"/>
          <w:sz w:val="20"/>
          <w:szCs w:val="20"/>
        </w:rPr>
        <w:t>R</w:t>
      </w:r>
      <w:r>
        <w:rPr>
          <w:rFonts w:ascii="Arial" w:hAnsi="Arial" w:cs="Arial"/>
          <w:sz w:val="20"/>
          <w:szCs w:val="20"/>
        </w:rPr>
        <w:t xml:space="preserve">ecognition </w:t>
      </w:r>
      <w:r w:rsidR="003038AC">
        <w:rPr>
          <w:rFonts w:ascii="Arial" w:hAnsi="Arial" w:cs="Arial"/>
          <w:sz w:val="20"/>
          <w:szCs w:val="20"/>
        </w:rPr>
        <w:t>S</w:t>
      </w:r>
      <w:r>
        <w:rPr>
          <w:rFonts w:ascii="Arial" w:hAnsi="Arial" w:cs="Arial"/>
          <w:sz w:val="20"/>
          <w:szCs w:val="20"/>
        </w:rPr>
        <w:t>ystem at Australia Post</w:t>
      </w:r>
      <w:r w:rsidR="003038AC">
        <w:rPr>
          <w:rFonts w:ascii="Arial" w:hAnsi="Arial" w:cs="Arial"/>
          <w:sz w:val="20"/>
          <w:szCs w:val="20"/>
        </w:rPr>
        <w:t xml:space="preserve"> in 2008</w:t>
      </w:r>
      <w:r w:rsidR="00EE2B12">
        <w:rPr>
          <w:rFonts w:ascii="Arial" w:hAnsi="Arial" w:cs="Arial"/>
          <w:sz w:val="20"/>
          <w:szCs w:val="20"/>
        </w:rPr>
        <w:t xml:space="preserve"> for the </w:t>
      </w:r>
      <w:r w:rsidR="003038AC">
        <w:rPr>
          <w:rFonts w:ascii="Arial" w:hAnsi="Arial" w:cs="Arial"/>
          <w:sz w:val="20"/>
          <w:szCs w:val="20"/>
        </w:rPr>
        <w:t xml:space="preserve">identification of </w:t>
      </w:r>
      <w:r>
        <w:rPr>
          <w:rFonts w:ascii="Arial" w:hAnsi="Arial" w:cs="Arial"/>
          <w:sz w:val="20"/>
          <w:szCs w:val="20"/>
        </w:rPr>
        <w:t xml:space="preserve">small letters, and </w:t>
      </w:r>
      <w:r w:rsidR="003038AC">
        <w:rPr>
          <w:rFonts w:ascii="Arial" w:hAnsi="Arial" w:cs="Arial"/>
          <w:sz w:val="20"/>
          <w:szCs w:val="20"/>
        </w:rPr>
        <w:t xml:space="preserve">further </w:t>
      </w:r>
      <w:r>
        <w:rPr>
          <w:rFonts w:ascii="Arial" w:hAnsi="Arial" w:cs="Arial"/>
          <w:sz w:val="20"/>
          <w:szCs w:val="20"/>
        </w:rPr>
        <w:t xml:space="preserve">extended </w:t>
      </w:r>
      <w:r w:rsidR="002B4C8D">
        <w:rPr>
          <w:rFonts w:ascii="Arial" w:hAnsi="Arial" w:cs="Arial"/>
          <w:sz w:val="20"/>
          <w:szCs w:val="20"/>
        </w:rPr>
        <w:t>the p</w:t>
      </w:r>
      <w:r>
        <w:rPr>
          <w:rFonts w:ascii="Arial" w:hAnsi="Arial" w:cs="Arial"/>
          <w:sz w:val="20"/>
          <w:szCs w:val="20"/>
        </w:rPr>
        <w:t xml:space="preserve">rogram </w:t>
      </w:r>
      <w:r w:rsidR="00D24A7A">
        <w:rPr>
          <w:rFonts w:ascii="Arial" w:hAnsi="Arial" w:cs="Arial"/>
          <w:sz w:val="20"/>
          <w:szCs w:val="20"/>
        </w:rPr>
        <w:t>for</w:t>
      </w:r>
      <w:r w:rsidR="003038AC">
        <w:rPr>
          <w:rFonts w:ascii="Arial" w:hAnsi="Arial" w:cs="Arial"/>
          <w:sz w:val="20"/>
          <w:szCs w:val="20"/>
        </w:rPr>
        <w:t xml:space="preserve"> </w:t>
      </w:r>
      <w:r>
        <w:rPr>
          <w:rFonts w:ascii="Arial" w:hAnsi="Arial" w:cs="Arial"/>
          <w:sz w:val="20"/>
          <w:szCs w:val="20"/>
        </w:rPr>
        <w:t xml:space="preserve">parcels in 2014. The Atos solution offers postal </w:t>
      </w:r>
      <w:r w:rsidR="003B37BB">
        <w:rPr>
          <w:rFonts w:ascii="Arial" w:hAnsi="Arial" w:cs="Arial"/>
          <w:sz w:val="20"/>
          <w:szCs w:val="20"/>
        </w:rPr>
        <w:t xml:space="preserve">operators the flexibility to plug-and-play different modules with different vendors for processing all types of mail – and establishes a platform for continuous improvement without reliance on a single vendor. </w:t>
      </w:r>
    </w:p>
    <w:p w14:paraId="5B03A1AD" w14:textId="77777777" w:rsidR="005D7EE9" w:rsidRDefault="005D7EE9" w:rsidP="009B3569">
      <w:pPr>
        <w:rPr>
          <w:rFonts w:ascii="Arial" w:hAnsi="Arial" w:cs="Arial"/>
          <w:sz w:val="20"/>
          <w:szCs w:val="20"/>
        </w:rPr>
      </w:pPr>
    </w:p>
    <w:p w14:paraId="355E4A6E" w14:textId="77777777" w:rsidR="003B64AE" w:rsidRDefault="00A21AF0" w:rsidP="003B64AE">
      <w:pPr>
        <w:rPr>
          <w:rFonts w:ascii="Arial" w:hAnsi="Arial" w:cs="Arial"/>
          <w:sz w:val="20"/>
          <w:szCs w:val="20"/>
          <w:lang w:eastAsia="en-AU"/>
        </w:rPr>
      </w:pPr>
      <w:r>
        <w:rPr>
          <w:rFonts w:ascii="Arial" w:hAnsi="Arial" w:cs="Arial"/>
          <w:sz w:val="20"/>
          <w:szCs w:val="20"/>
        </w:rPr>
        <w:t>For Australia Post</w:t>
      </w:r>
      <w:r w:rsidR="00187962">
        <w:rPr>
          <w:rFonts w:ascii="Arial" w:hAnsi="Arial" w:cs="Arial"/>
          <w:sz w:val="20"/>
          <w:szCs w:val="20"/>
        </w:rPr>
        <w:t>’</w:t>
      </w:r>
      <w:r w:rsidR="003625AC">
        <w:rPr>
          <w:rFonts w:ascii="Arial" w:hAnsi="Arial" w:cs="Arial"/>
          <w:sz w:val="20"/>
          <w:szCs w:val="20"/>
        </w:rPr>
        <w:t>s</w:t>
      </w:r>
      <w:r w:rsidR="00187962">
        <w:rPr>
          <w:rFonts w:ascii="Arial" w:hAnsi="Arial" w:cs="Arial"/>
          <w:sz w:val="20"/>
          <w:szCs w:val="20"/>
        </w:rPr>
        <w:t xml:space="preserve"> parcel </w:t>
      </w:r>
      <w:r w:rsidR="00D24A7A">
        <w:rPr>
          <w:rFonts w:ascii="Arial" w:hAnsi="Arial" w:cs="Arial"/>
          <w:sz w:val="20"/>
          <w:szCs w:val="20"/>
        </w:rPr>
        <w:t>operations</w:t>
      </w:r>
      <w:r>
        <w:rPr>
          <w:rFonts w:ascii="Arial" w:hAnsi="Arial" w:cs="Arial"/>
          <w:sz w:val="20"/>
          <w:szCs w:val="20"/>
        </w:rPr>
        <w:t xml:space="preserve">, </w:t>
      </w:r>
      <w:r w:rsidR="00FC2930">
        <w:rPr>
          <w:rFonts w:ascii="Arial" w:hAnsi="Arial" w:cs="Arial"/>
          <w:sz w:val="20"/>
          <w:szCs w:val="20"/>
        </w:rPr>
        <w:t xml:space="preserve">Atos’ </w:t>
      </w:r>
      <w:r w:rsidR="00C43402">
        <w:rPr>
          <w:rFonts w:ascii="Arial" w:hAnsi="Arial" w:cs="Arial"/>
          <w:sz w:val="20"/>
          <w:szCs w:val="20"/>
        </w:rPr>
        <w:t>O</w:t>
      </w:r>
      <w:r w:rsidR="00FC2930">
        <w:rPr>
          <w:rFonts w:ascii="Arial" w:hAnsi="Arial" w:cs="Arial"/>
          <w:sz w:val="20"/>
          <w:szCs w:val="20"/>
        </w:rPr>
        <w:t xml:space="preserve">pen </w:t>
      </w:r>
      <w:r w:rsidR="00C43402">
        <w:rPr>
          <w:rFonts w:ascii="Arial" w:hAnsi="Arial" w:cs="Arial"/>
          <w:sz w:val="20"/>
          <w:szCs w:val="20"/>
        </w:rPr>
        <w:t>R</w:t>
      </w:r>
      <w:r w:rsidR="00FC2930">
        <w:rPr>
          <w:rFonts w:ascii="Arial" w:hAnsi="Arial" w:cs="Arial"/>
          <w:sz w:val="20"/>
          <w:szCs w:val="20"/>
        </w:rPr>
        <w:t xml:space="preserve">ecognition </w:t>
      </w:r>
      <w:r w:rsidR="00C43402">
        <w:rPr>
          <w:rFonts w:ascii="Arial" w:hAnsi="Arial" w:cs="Arial"/>
          <w:sz w:val="20"/>
          <w:szCs w:val="20"/>
        </w:rPr>
        <w:t>S</w:t>
      </w:r>
      <w:r w:rsidR="00FC2930">
        <w:rPr>
          <w:rFonts w:ascii="Arial" w:hAnsi="Arial" w:cs="Arial"/>
          <w:sz w:val="20"/>
          <w:szCs w:val="20"/>
        </w:rPr>
        <w:t>ystem processes images from multi-</w:t>
      </w:r>
      <w:r w:rsidR="00187962">
        <w:rPr>
          <w:rFonts w:ascii="Arial" w:hAnsi="Arial" w:cs="Arial"/>
          <w:sz w:val="20"/>
          <w:szCs w:val="20"/>
        </w:rPr>
        <w:t xml:space="preserve">product </w:t>
      </w:r>
      <w:r w:rsidR="00FC2930">
        <w:rPr>
          <w:rFonts w:ascii="Arial" w:hAnsi="Arial" w:cs="Arial"/>
          <w:sz w:val="20"/>
          <w:szCs w:val="20"/>
        </w:rPr>
        <w:t>and large parcel sorters deployed at the Melbourne and Sydney parcel facilities. Through the use of Atos</w:t>
      </w:r>
      <w:r w:rsidR="00C40078">
        <w:rPr>
          <w:rFonts w:ascii="Arial" w:hAnsi="Arial" w:cs="Arial"/>
          <w:sz w:val="20"/>
          <w:szCs w:val="20"/>
        </w:rPr>
        <w:t>’</w:t>
      </w:r>
      <w:r w:rsidR="00FC2930">
        <w:rPr>
          <w:rFonts w:ascii="Arial" w:hAnsi="Arial" w:cs="Arial"/>
          <w:sz w:val="20"/>
          <w:szCs w:val="20"/>
        </w:rPr>
        <w:t xml:space="preserve"> solution, </w:t>
      </w:r>
      <w:r w:rsidR="003B64AE">
        <w:rPr>
          <w:rFonts w:ascii="Arial" w:hAnsi="Arial" w:cs="Arial"/>
          <w:sz w:val="20"/>
          <w:szCs w:val="20"/>
        </w:rPr>
        <w:t>Australia Post’s parcel processing capacity at these f</w:t>
      </w:r>
      <w:r w:rsidR="00EE2B12">
        <w:rPr>
          <w:rFonts w:ascii="Arial" w:hAnsi="Arial" w:cs="Arial"/>
          <w:sz w:val="20"/>
          <w:szCs w:val="20"/>
        </w:rPr>
        <w:t>acilities has more than doubled.</w:t>
      </w:r>
    </w:p>
    <w:p w14:paraId="7D5A3CF7" w14:textId="77777777" w:rsidR="003B64AE" w:rsidRDefault="003B64AE" w:rsidP="009B3569">
      <w:pPr>
        <w:rPr>
          <w:rFonts w:ascii="Arial" w:hAnsi="Arial" w:cs="Arial"/>
          <w:sz w:val="20"/>
          <w:szCs w:val="20"/>
        </w:rPr>
      </w:pPr>
    </w:p>
    <w:p w14:paraId="09E1DC3A" w14:textId="77777777" w:rsidR="00BD6381" w:rsidRDefault="00096D80" w:rsidP="009B3569">
      <w:pPr>
        <w:rPr>
          <w:rFonts w:ascii="Arial" w:hAnsi="Arial" w:cs="Arial"/>
          <w:sz w:val="20"/>
          <w:szCs w:val="20"/>
        </w:rPr>
      </w:pPr>
      <w:r>
        <w:rPr>
          <w:rFonts w:ascii="Arial" w:hAnsi="Arial" w:cs="Arial"/>
          <w:sz w:val="20"/>
          <w:szCs w:val="20"/>
        </w:rPr>
        <w:t xml:space="preserve">Now, with the new </w:t>
      </w:r>
      <w:r w:rsidR="00BD6381">
        <w:rPr>
          <w:rFonts w:ascii="Arial" w:hAnsi="Arial" w:cs="Arial"/>
          <w:sz w:val="20"/>
          <w:szCs w:val="20"/>
        </w:rPr>
        <w:t xml:space="preserve">agreement, Atos will utilize the latest automation technologies to improve the recognition performance for </w:t>
      </w:r>
      <w:r w:rsidR="00D24A7A">
        <w:rPr>
          <w:rFonts w:ascii="Arial" w:hAnsi="Arial" w:cs="Arial"/>
          <w:sz w:val="20"/>
          <w:szCs w:val="20"/>
        </w:rPr>
        <w:t>small and large letters</w:t>
      </w:r>
      <w:r w:rsidR="00BD6381">
        <w:rPr>
          <w:rFonts w:ascii="Arial" w:hAnsi="Arial" w:cs="Arial"/>
          <w:sz w:val="20"/>
          <w:szCs w:val="20"/>
        </w:rPr>
        <w:t xml:space="preserve">, while also adding new capabilities </w:t>
      </w:r>
      <w:r w:rsidR="007E4E74">
        <w:rPr>
          <w:rFonts w:ascii="Arial" w:hAnsi="Arial" w:cs="Arial"/>
          <w:sz w:val="20"/>
          <w:szCs w:val="20"/>
        </w:rPr>
        <w:t>to</w:t>
      </w:r>
      <w:r>
        <w:rPr>
          <w:rFonts w:ascii="Arial" w:hAnsi="Arial" w:cs="Arial"/>
          <w:sz w:val="20"/>
          <w:szCs w:val="20"/>
        </w:rPr>
        <w:t xml:space="preserve"> support the next</w:t>
      </w:r>
      <w:r w:rsidR="00BD6381">
        <w:rPr>
          <w:rFonts w:ascii="Arial" w:hAnsi="Arial" w:cs="Arial"/>
          <w:sz w:val="20"/>
          <w:szCs w:val="20"/>
        </w:rPr>
        <w:t xml:space="preserve"> generation of </w:t>
      </w:r>
      <w:r w:rsidR="00D24A7A">
        <w:rPr>
          <w:rFonts w:ascii="Arial" w:hAnsi="Arial" w:cs="Arial"/>
          <w:sz w:val="20"/>
          <w:szCs w:val="20"/>
        </w:rPr>
        <w:t xml:space="preserve">mail processing </w:t>
      </w:r>
      <w:r w:rsidR="00BD6381">
        <w:rPr>
          <w:rFonts w:ascii="Arial" w:hAnsi="Arial" w:cs="Arial"/>
          <w:sz w:val="20"/>
          <w:szCs w:val="20"/>
        </w:rPr>
        <w:t xml:space="preserve">equipment. </w:t>
      </w:r>
    </w:p>
    <w:p w14:paraId="38CA405D" w14:textId="77777777" w:rsidR="00E03E8B" w:rsidRPr="002C4D1B" w:rsidRDefault="00E03E8B" w:rsidP="009B3569">
      <w:pPr>
        <w:rPr>
          <w:rFonts w:ascii="Arial" w:hAnsi="Arial" w:cs="Arial"/>
          <w:sz w:val="20"/>
          <w:szCs w:val="20"/>
        </w:rPr>
      </w:pPr>
    </w:p>
    <w:p w14:paraId="4213F877" w14:textId="77777777" w:rsidR="00ED68EA" w:rsidRPr="008B4731" w:rsidRDefault="00A4639E" w:rsidP="00EE271C">
      <w:pPr>
        <w:autoSpaceDE w:val="0"/>
        <w:autoSpaceDN w:val="0"/>
        <w:adjustRightInd w:val="0"/>
        <w:rPr>
          <w:rFonts w:ascii="Arial" w:hAnsi="Arial" w:cs="Arial"/>
          <w:sz w:val="20"/>
        </w:rPr>
      </w:pPr>
      <w:r w:rsidRPr="008B4731">
        <w:rPr>
          <w:rFonts w:ascii="Arial" w:hAnsi="Arial" w:cs="Arial"/>
          <w:sz w:val="20"/>
          <w:szCs w:val="20"/>
        </w:rPr>
        <w:t>“</w:t>
      </w:r>
      <w:r w:rsidR="00A21AF0">
        <w:rPr>
          <w:rFonts w:ascii="Arial" w:hAnsi="Arial" w:cs="Arial"/>
          <w:sz w:val="20"/>
          <w:szCs w:val="20"/>
        </w:rPr>
        <w:t xml:space="preserve">Since 2008, Australia Post has led the world in deploying vendor-independent systems </w:t>
      </w:r>
      <w:r w:rsidR="000B6C44">
        <w:rPr>
          <w:rFonts w:ascii="Arial" w:hAnsi="Arial" w:cs="Arial"/>
          <w:sz w:val="20"/>
          <w:szCs w:val="20"/>
        </w:rPr>
        <w:t xml:space="preserve">allowing them </w:t>
      </w:r>
      <w:r w:rsidR="00A21AF0">
        <w:rPr>
          <w:rFonts w:ascii="Arial" w:hAnsi="Arial" w:cs="Arial"/>
          <w:sz w:val="20"/>
          <w:szCs w:val="20"/>
        </w:rPr>
        <w:t>to be more agi</w:t>
      </w:r>
      <w:r w:rsidR="00FC2930">
        <w:rPr>
          <w:rFonts w:ascii="Arial" w:hAnsi="Arial" w:cs="Arial"/>
          <w:sz w:val="20"/>
          <w:szCs w:val="20"/>
        </w:rPr>
        <w:t>le in this changing environment,” said Shahrom Kiani, General Manager for Atos Postal Solutions.</w:t>
      </w:r>
      <w:r w:rsidR="00A21AF0">
        <w:rPr>
          <w:rFonts w:ascii="Arial" w:hAnsi="Arial" w:cs="Arial"/>
          <w:sz w:val="20"/>
          <w:szCs w:val="20"/>
        </w:rPr>
        <w:t xml:space="preserve"> </w:t>
      </w:r>
      <w:r w:rsidR="00FC2930">
        <w:rPr>
          <w:rFonts w:ascii="Arial" w:hAnsi="Arial" w:cs="Arial"/>
          <w:sz w:val="20"/>
          <w:szCs w:val="20"/>
        </w:rPr>
        <w:t>“</w:t>
      </w:r>
      <w:r w:rsidR="00A21AF0">
        <w:rPr>
          <w:rFonts w:ascii="Arial" w:hAnsi="Arial" w:cs="Arial"/>
          <w:sz w:val="20"/>
          <w:szCs w:val="20"/>
        </w:rPr>
        <w:t xml:space="preserve">This investment has </w:t>
      </w:r>
      <w:r w:rsidR="00FC2930">
        <w:rPr>
          <w:rFonts w:ascii="Arial" w:hAnsi="Arial" w:cs="Arial"/>
          <w:sz w:val="20"/>
          <w:szCs w:val="20"/>
        </w:rPr>
        <w:t xml:space="preserve">uniquely </w:t>
      </w:r>
      <w:r w:rsidR="00A21AF0">
        <w:rPr>
          <w:rFonts w:ascii="Arial" w:hAnsi="Arial" w:cs="Arial"/>
          <w:sz w:val="20"/>
          <w:szCs w:val="20"/>
        </w:rPr>
        <w:t xml:space="preserve">positioned Australia Post </w:t>
      </w:r>
      <w:r w:rsidR="00FC2930">
        <w:rPr>
          <w:rFonts w:ascii="Arial" w:hAnsi="Arial" w:cs="Arial"/>
          <w:sz w:val="20"/>
          <w:szCs w:val="20"/>
        </w:rPr>
        <w:t xml:space="preserve">to enjoy the benefits of operational excellence as well as equipped them to more aptly address the challenges of the digital world. We are proud that they have selected Atos as their </w:t>
      </w:r>
      <w:r w:rsidR="00CE7448">
        <w:rPr>
          <w:rFonts w:ascii="Arial" w:hAnsi="Arial" w:cs="Arial"/>
          <w:sz w:val="20"/>
          <w:szCs w:val="20"/>
        </w:rPr>
        <w:t xml:space="preserve">continued </w:t>
      </w:r>
      <w:r w:rsidR="00FC2930">
        <w:rPr>
          <w:rFonts w:ascii="Arial" w:hAnsi="Arial" w:cs="Arial"/>
          <w:sz w:val="20"/>
          <w:szCs w:val="20"/>
        </w:rPr>
        <w:t xml:space="preserve">technology partner in this critical transformation effort.” </w:t>
      </w:r>
    </w:p>
    <w:p w14:paraId="132FCE6A" w14:textId="77777777" w:rsidR="00504DC3" w:rsidRDefault="00504DC3" w:rsidP="00EE271C">
      <w:pPr>
        <w:autoSpaceDE w:val="0"/>
        <w:autoSpaceDN w:val="0"/>
        <w:adjustRightInd w:val="0"/>
        <w:rPr>
          <w:rFonts w:ascii="Arial" w:hAnsi="Arial" w:cs="Arial"/>
          <w:sz w:val="20"/>
          <w:highlight w:val="yellow"/>
        </w:rPr>
      </w:pPr>
    </w:p>
    <w:p w14:paraId="2C0E828A" w14:textId="77777777" w:rsidR="004D4D82" w:rsidRPr="002C4D1B" w:rsidRDefault="004D4D82" w:rsidP="00EE271C">
      <w:pPr>
        <w:rPr>
          <w:rFonts w:ascii="Arial" w:hAnsi="Arial" w:cs="Arial"/>
          <w:b/>
          <w:bCs/>
          <w:color w:val="000000"/>
          <w:sz w:val="20"/>
          <w:szCs w:val="20"/>
        </w:rPr>
      </w:pPr>
      <w:r w:rsidRPr="002C4D1B">
        <w:rPr>
          <w:rFonts w:ascii="Arial" w:hAnsi="Arial" w:cs="Arial"/>
          <w:b/>
          <w:bCs/>
          <w:color w:val="000000"/>
          <w:sz w:val="20"/>
          <w:szCs w:val="20"/>
        </w:rPr>
        <w:t>About Atos</w:t>
      </w:r>
    </w:p>
    <w:p w14:paraId="43B2AD4B" w14:textId="77777777" w:rsidR="004D4D82" w:rsidRPr="002C4D1B" w:rsidRDefault="004D4D82" w:rsidP="00AE4E2C">
      <w:pPr>
        <w:pStyle w:val="NormalWeb"/>
        <w:spacing w:before="0" w:beforeAutospacing="0" w:after="0" w:afterAutospacing="0"/>
        <w:rPr>
          <w:rFonts w:ascii="Arial" w:hAnsi="Arial" w:cs="Arial"/>
          <w:color w:val="000000"/>
          <w:sz w:val="20"/>
          <w:szCs w:val="20"/>
        </w:rPr>
      </w:pPr>
      <w:r w:rsidRPr="002C4D1B">
        <w:rPr>
          <w:rFonts w:ascii="Arial" w:hAnsi="Arial" w:cs="Arial"/>
          <w:color w:val="000000"/>
          <w:sz w:val="20"/>
          <w:szCs w:val="20"/>
        </w:rPr>
        <w:t>Atos SE (</w:t>
      </w:r>
      <w:proofErr w:type="spellStart"/>
      <w:r w:rsidRPr="002C4D1B">
        <w:rPr>
          <w:rFonts w:ascii="Arial" w:hAnsi="Arial" w:cs="Arial"/>
          <w:color w:val="000000"/>
          <w:sz w:val="20"/>
          <w:szCs w:val="20"/>
        </w:rPr>
        <w:t>Societas</w:t>
      </w:r>
      <w:proofErr w:type="spellEnd"/>
      <w:r w:rsidRPr="002C4D1B">
        <w:rPr>
          <w:rFonts w:ascii="Arial" w:hAnsi="Arial" w:cs="Arial"/>
          <w:color w:val="000000"/>
          <w:sz w:val="20"/>
          <w:szCs w:val="20"/>
        </w:rPr>
        <w:t xml:space="preserve"> </w:t>
      </w:r>
      <w:proofErr w:type="spellStart"/>
      <w:r w:rsidRPr="002C4D1B">
        <w:rPr>
          <w:rFonts w:ascii="Arial" w:hAnsi="Arial" w:cs="Arial"/>
          <w:color w:val="000000"/>
          <w:sz w:val="20"/>
          <w:szCs w:val="20"/>
        </w:rPr>
        <w:t>Europaea</w:t>
      </w:r>
      <w:proofErr w:type="spellEnd"/>
      <w:r w:rsidRPr="002C4D1B">
        <w:rPr>
          <w:rFonts w:ascii="Arial" w:hAnsi="Arial" w:cs="Arial"/>
          <w:color w:val="000000"/>
          <w:sz w:val="20"/>
          <w:szCs w:val="20"/>
        </w:rPr>
        <w:t xml:space="preserve">) is a leader in digital services with pro forma annual revenue of circa € 12 billion and circa 100,000 employees in 72 countries. Serving a global client base, the Group provides Consulting &amp; Systems Integration services, Managed Services &amp; BPO, Cloud operations, Big Data &amp; Cyber-security solutions, as well as transactional services through </w:t>
      </w:r>
      <w:proofErr w:type="spellStart"/>
      <w:r w:rsidRPr="002C4D1B">
        <w:rPr>
          <w:rFonts w:ascii="Arial" w:hAnsi="Arial" w:cs="Arial"/>
          <w:color w:val="000000"/>
          <w:sz w:val="20"/>
          <w:szCs w:val="20"/>
        </w:rPr>
        <w:t>Worldline</w:t>
      </w:r>
      <w:proofErr w:type="spellEnd"/>
      <w:r w:rsidRPr="002C4D1B">
        <w:rPr>
          <w:rFonts w:ascii="Arial" w:hAnsi="Arial" w:cs="Arial"/>
          <w:color w:val="000000"/>
          <w:sz w:val="20"/>
          <w:szCs w:val="20"/>
        </w:rPr>
        <w:t>, the European leader in the payments and transactional services industry. With its deep technology expertise and industry knowledge, the Group works with clients across different business sectors: Defense, Financial Services, Health, Manufacturing, Media, Utilities, Public sector, Retail, Telecommunications, and Transportation.</w:t>
      </w:r>
    </w:p>
    <w:p w14:paraId="38AEE2D3" w14:textId="77777777" w:rsidR="00AE4E2C" w:rsidRPr="002C4D1B" w:rsidRDefault="00AE4E2C" w:rsidP="00AE4E2C">
      <w:pPr>
        <w:pStyle w:val="NormalWeb"/>
        <w:spacing w:before="0" w:beforeAutospacing="0" w:after="0" w:afterAutospacing="0"/>
        <w:rPr>
          <w:rFonts w:ascii="Arial" w:hAnsi="Arial" w:cs="Arial"/>
          <w:color w:val="000000"/>
          <w:sz w:val="20"/>
          <w:szCs w:val="20"/>
        </w:rPr>
      </w:pPr>
    </w:p>
    <w:p w14:paraId="2840848E" w14:textId="77777777" w:rsidR="004D4D82" w:rsidRPr="002C4D1B" w:rsidRDefault="004D4D82" w:rsidP="00AE4E2C">
      <w:pPr>
        <w:pStyle w:val="NormalWeb"/>
        <w:spacing w:before="0" w:beforeAutospacing="0" w:after="0" w:afterAutospacing="0"/>
        <w:rPr>
          <w:rFonts w:ascii="Arial" w:hAnsi="Arial" w:cs="Arial"/>
          <w:color w:val="000000"/>
          <w:sz w:val="20"/>
          <w:szCs w:val="20"/>
        </w:rPr>
      </w:pPr>
      <w:r w:rsidRPr="002C4D1B">
        <w:rPr>
          <w:rFonts w:ascii="Arial" w:hAnsi="Arial" w:cs="Arial"/>
          <w:color w:val="000000"/>
          <w:sz w:val="20"/>
          <w:szCs w:val="20"/>
        </w:rPr>
        <w:t xml:space="preserve">Atos is focused on business technology that powers progress and helps organizations to create their firm of the future. The Group is the Worldwide Information Technology Partner for the </w:t>
      </w:r>
      <w:r w:rsidRPr="002C4D1B">
        <w:rPr>
          <w:rFonts w:ascii="Arial" w:hAnsi="Arial" w:cs="Arial"/>
          <w:color w:val="000000"/>
          <w:sz w:val="20"/>
          <w:szCs w:val="20"/>
        </w:rPr>
        <w:lastRenderedPageBreak/>
        <w:t xml:space="preserve">Olympic &amp; Paralympic Games and is listed on the Euronext Paris market. Atos operates under the brands Atos, Atos Consulting, Atos </w:t>
      </w:r>
      <w:proofErr w:type="spellStart"/>
      <w:r w:rsidRPr="002C4D1B">
        <w:rPr>
          <w:rFonts w:ascii="Arial" w:hAnsi="Arial" w:cs="Arial"/>
          <w:color w:val="000000"/>
          <w:sz w:val="20"/>
          <w:szCs w:val="20"/>
        </w:rPr>
        <w:t>Worldgrid</w:t>
      </w:r>
      <w:proofErr w:type="spellEnd"/>
      <w:r w:rsidRPr="002C4D1B">
        <w:rPr>
          <w:rFonts w:ascii="Arial" w:hAnsi="Arial" w:cs="Arial"/>
          <w:color w:val="000000"/>
          <w:sz w:val="20"/>
          <w:szCs w:val="20"/>
        </w:rPr>
        <w:t xml:space="preserve">, Bull, Canopy, Unify and </w:t>
      </w:r>
      <w:proofErr w:type="spellStart"/>
      <w:r w:rsidRPr="002C4D1B">
        <w:rPr>
          <w:rFonts w:ascii="Arial" w:hAnsi="Arial" w:cs="Arial"/>
          <w:color w:val="000000"/>
          <w:sz w:val="20"/>
          <w:szCs w:val="20"/>
        </w:rPr>
        <w:t>Worldline</w:t>
      </w:r>
      <w:proofErr w:type="spellEnd"/>
      <w:r w:rsidRPr="002C4D1B">
        <w:rPr>
          <w:rFonts w:ascii="Arial" w:hAnsi="Arial" w:cs="Arial"/>
          <w:color w:val="000000"/>
          <w:sz w:val="20"/>
          <w:szCs w:val="20"/>
        </w:rPr>
        <w:t>.</w:t>
      </w:r>
    </w:p>
    <w:p w14:paraId="4E2A1580" w14:textId="77777777" w:rsidR="00EA7612" w:rsidRPr="002C4D1B" w:rsidRDefault="00EA7612" w:rsidP="00EA7612">
      <w:pPr>
        <w:rPr>
          <w:rFonts w:ascii="Arial" w:hAnsi="Arial" w:cs="Arial"/>
        </w:rPr>
      </w:pPr>
    </w:p>
    <w:p w14:paraId="3F87A824" w14:textId="77777777" w:rsidR="00EA7612" w:rsidRPr="002C4D1B" w:rsidRDefault="00EA7612" w:rsidP="00ED0373">
      <w:pPr>
        <w:rPr>
          <w:rFonts w:ascii="Arial" w:hAnsi="Arial" w:cs="Arial"/>
          <w:color w:val="000000"/>
          <w:sz w:val="20"/>
          <w:szCs w:val="20"/>
        </w:rPr>
      </w:pPr>
      <w:r w:rsidRPr="002C4D1B">
        <w:rPr>
          <w:rFonts w:ascii="Arial" w:hAnsi="Arial" w:cs="Arial"/>
          <w:color w:val="000000"/>
          <w:sz w:val="20"/>
          <w:szCs w:val="20"/>
        </w:rPr>
        <w:t>For more information, visit: </w:t>
      </w:r>
      <w:hyperlink r:id="rId8" w:history="1">
        <w:r w:rsidRPr="002C4D1B">
          <w:rPr>
            <w:rStyle w:val="Hyperlink"/>
            <w:rFonts w:ascii="Arial" w:hAnsi="Arial" w:cs="Arial"/>
            <w:sz w:val="20"/>
            <w:szCs w:val="20"/>
          </w:rPr>
          <w:t>atos.net</w:t>
        </w:r>
      </w:hyperlink>
      <w:r w:rsidRPr="002C4D1B">
        <w:rPr>
          <w:rFonts w:ascii="Arial" w:hAnsi="Arial" w:cs="Arial"/>
          <w:sz w:val="20"/>
          <w:szCs w:val="20"/>
        </w:rPr>
        <w:t>.</w:t>
      </w:r>
    </w:p>
    <w:p w14:paraId="524A4259" w14:textId="77777777" w:rsidR="00EA7612" w:rsidRPr="002C4D1B" w:rsidRDefault="00EA7612" w:rsidP="00ED0373">
      <w:pPr>
        <w:pStyle w:val="NormalWeb"/>
        <w:spacing w:before="0" w:beforeAutospacing="0" w:after="0" w:afterAutospacing="0"/>
        <w:rPr>
          <w:rFonts w:ascii="Arial" w:hAnsi="Arial" w:cs="Arial"/>
          <w:color w:val="000000"/>
          <w:sz w:val="20"/>
          <w:szCs w:val="20"/>
        </w:rPr>
      </w:pPr>
    </w:p>
    <w:p w14:paraId="05E01EF0" w14:textId="77777777" w:rsidR="005D7EE9" w:rsidRPr="002C4D1B" w:rsidRDefault="004D4D82" w:rsidP="00ED0373">
      <w:pPr>
        <w:shd w:val="clear" w:color="auto" w:fill="FFFFFF"/>
        <w:rPr>
          <w:rFonts w:ascii="Arial" w:hAnsi="Arial" w:cs="Arial"/>
          <w:sz w:val="18"/>
          <w:szCs w:val="18"/>
          <w:lang w:val="en"/>
        </w:rPr>
      </w:pPr>
      <w:r w:rsidRPr="002C4D1B">
        <w:rPr>
          <w:rFonts w:ascii="Arial" w:hAnsi="Arial" w:cs="Arial"/>
          <w:b/>
          <w:bCs/>
          <w:color w:val="333333"/>
          <w:sz w:val="17"/>
          <w:szCs w:val="17"/>
          <w:lang w:val="en"/>
        </w:rPr>
        <w:t> </w:t>
      </w:r>
    </w:p>
    <w:p w14:paraId="020F7F0F" w14:textId="77777777" w:rsidR="005D7EE9" w:rsidRPr="002C4D1B" w:rsidRDefault="005D7EE9" w:rsidP="00ED0373">
      <w:pPr>
        <w:jc w:val="center"/>
        <w:rPr>
          <w:rFonts w:ascii="Arial" w:hAnsi="Arial" w:cs="Arial"/>
          <w:sz w:val="18"/>
          <w:szCs w:val="18"/>
        </w:rPr>
      </w:pPr>
      <w:r w:rsidRPr="002C4D1B">
        <w:rPr>
          <w:rFonts w:ascii="Arial" w:hAnsi="Arial" w:cs="Arial"/>
          <w:sz w:val="18"/>
          <w:szCs w:val="18"/>
        </w:rPr>
        <w:t># # #</w:t>
      </w:r>
    </w:p>
    <w:p w14:paraId="278A19D3" w14:textId="77777777" w:rsidR="005D7EE9" w:rsidRPr="002C4D1B" w:rsidRDefault="00DB48BD" w:rsidP="009B3569">
      <w:pPr>
        <w:rPr>
          <w:rFonts w:ascii="Arial" w:hAnsi="Arial" w:cs="Arial"/>
          <w:i/>
          <w:sz w:val="18"/>
          <w:szCs w:val="18"/>
        </w:rPr>
      </w:pPr>
      <w:r w:rsidRPr="002C4D1B">
        <w:rPr>
          <w:rFonts w:ascii="Arial" w:hAnsi="Arial" w:cs="Arial"/>
          <w:color w:val="333333"/>
          <w:sz w:val="18"/>
          <w:szCs w:val="18"/>
        </w:rPr>
        <w:br/>
      </w:r>
    </w:p>
    <w:p w14:paraId="780D700B" w14:textId="77777777" w:rsidR="00DB48BD" w:rsidRPr="002C4D1B" w:rsidRDefault="00DB48BD" w:rsidP="009B3569">
      <w:pPr>
        <w:rPr>
          <w:rFonts w:ascii="Arial" w:hAnsi="Arial" w:cs="Arial"/>
          <w:sz w:val="18"/>
          <w:szCs w:val="18"/>
        </w:rPr>
      </w:pPr>
    </w:p>
    <w:p w14:paraId="36905646" w14:textId="77777777" w:rsidR="005D7EE9" w:rsidRPr="002C4D1B" w:rsidRDefault="005D7EE9" w:rsidP="009B3569">
      <w:pPr>
        <w:rPr>
          <w:rFonts w:ascii="Arial" w:hAnsi="Arial" w:cs="Arial"/>
          <w:sz w:val="18"/>
          <w:szCs w:val="18"/>
        </w:rPr>
      </w:pPr>
    </w:p>
    <w:p w14:paraId="5A4A9412" w14:textId="77777777" w:rsidR="005D7EE9" w:rsidRPr="002C4D1B" w:rsidRDefault="003F7534" w:rsidP="0096555F">
      <w:pPr>
        <w:rPr>
          <w:rFonts w:ascii="Arial" w:hAnsi="Arial" w:cs="Arial"/>
          <w:sz w:val="20"/>
          <w:szCs w:val="20"/>
        </w:rPr>
      </w:pPr>
      <w:r>
        <w:rPr>
          <w:rFonts w:ascii="Arial" w:hAnsi="Arial" w:cs="Arial"/>
          <w:sz w:val="20"/>
          <w:szCs w:val="20"/>
        </w:rPr>
        <w:t xml:space="preserve">Atos </w:t>
      </w:r>
      <w:r w:rsidR="005D7EE9" w:rsidRPr="002C4D1B">
        <w:rPr>
          <w:rFonts w:ascii="Arial" w:hAnsi="Arial" w:cs="Arial"/>
          <w:sz w:val="20"/>
          <w:szCs w:val="20"/>
        </w:rPr>
        <w:t>Contact:</w:t>
      </w:r>
    </w:p>
    <w:p w14:paraId="7A1F4BCE" w14:textId="77777777" w:rsidR="005D7EE9" w:rsidRPr="002C4D1B" w:rsidRDefault="005D7EE9" w:rsidP="0096555F">
      <w:pPr>
        <w:rPr>
          <w:rFonts w:ascii="Arial" w:hAnsi="Arial" w:cs="Arial"/>
          <w:sz w:val="20"/>
          <w:szCs w:val="20"/>
        </w:rPr>
      </w:pPr>
    </w:p>
    <w:p w14:paraId="1DAC12CD" w14:textId="77777777" w:rsidR="0096555F" w:rsidRPr="002C4D1B" w:rsidRDefault="0096555F" w:rsidP="0096555F">
      <w:pPr>
        <w:shd w:val="clear" w:color="auto" w:fill="FFFFFF"/>
        <w:rPr>
          <w:rFonts w:ascii="Arial" w:hAnsi="Arial" w:cs="Arial"/>
          <w:color w:val="333333"/>
          <w:sz w:val="17"/>
          <w:szCs w:val="17"/>
          <w:lang w:val="en"/>
        </w:rPr>
      </w:pPr>
      <w:r w:rsidRPr="002C4D1B">
        <w:rPr>
          <w:rFonts w:ascii="Arial" w:hAnsi="Arial" w:cs="Arial"/>
          <w:color w:val="333333"/>
          <w:sz w:val="17"/>
          <w:szCs w:val="17"/>
          <w:lang w:val="en"/>
        </w:rPr>
        <w:t>For further press information please speak to:</w:t>
      </w:r>
    </w:p>
    <w:p w14:paraId="6D5A0AC7" w14:textId="0B840444" w:rsidR="0096555F" w:rsidRPr="002C4D1B" w:rsidRDefault="00521649" w:rsidP="0096555F">
      <w:pPr>
        <w:shd w:val="clear" w:color="auto" w:fill="FFFFFF"/>
        <w:rPr>
          <w:rFonts w:ascii="Arial" w:hAnsi="Arial" w:cs="Arial"/>
          <w:color w:val="333333"/>
          <w:sz w:val="17"/>
          <w:szCs w:val="17"/>
          <w:lang w:val="en"/>
        </w:rPr>
      </w:pPr>
      <w:r>
        <w:rPr>
          <w:rFonts w:ascii="Arial" w:hAnsi="Arial" w:cs="Arial"/>
          <w:b/>
          <w:bCs/>
          <w:color w:val="333333"/>
          <w:sz w:val="17"/>
          <w:szCs w:val="17"/>
          <w:lang w:val="en"/>
        </w:rPr>
        <w:t>Rhoda Dinesen</w:t>
      </w:r>
    </w:p>
    <w:p w14:paraId="325C58FF" w14:textId="55BDCF8C" w:rsidR="0096555F" w:rsidRPr="002C4D1B" w:rsidRDefault="00530447" w:rsidP="0096555F">
      <w:pPr>
        <w:shd w:val="clear" w:color="auto" w:fill="FFFFFF"/>
        <w:rPr>
          <w:rFonts w:ascii="Arial" w:hAnsi="Arial" w:cs="Arial"/>
          <w:color w:val="333333"/>
          <w:sz w:val="17"/>
          <w:szCs w:val="17"/>
          <w:lang w:val="en"/>
        </w:rPr>
      </w:pPr>
      <w:r w:rsidRPr="002C4D1B">
        <w:rPr>
          <w:rFonts w:ascii="Arial" w:hAnsi="Arial" w:cs="Arial"/>
          <w:color w:val="333333"/>
          <w:sz w:val="17"/>
          <w:szCs w:val="17"/>
          <w:lang w:val="en"/>
        </w:rPr>
        <w:t>+</w:t>
      </w:r>
      <w:r w:rsidR="00521649">
        <w:rPr>
          <w:rFonts w:ascii="Arial" w:hAnsi="Arial" w:cs="Arial"/>
          <w:color w:val="333333"/>
          <w:sz w:val="17"/>
          <w:szCs w:val="17"/>
          <w:lang w:val="en"/>
        </w:rPr>
        <w:t>65 67308524</w:t>
      </w:r>
    </w:p>
    <w:p w14:paraId="1BCF0D46" w14:textId="4D7FDE08" w:rsidR="0096555F" w:rsidRPr="002C4D1B" w:rsidRDefault="006412FE" w:rsidP="0096555F">
      <w:pPr>
        <w:shd w:val="clear" w:color="auto" w:fill="FFFFFF"/>
        <w:rPr>
          <w:rFonts w:ascii="Arial" w:hAnsi="Arial" w:cs="Arial"/>
          <w:color w:val="333333"/>
          <w:sz w:val="17"/>
          <w:szCs w:val="17"/>
          <w:lang w:val="en"/>
        </w:rPr>
      </w:pPr>
      <w:hyperlink r:id="rId9" w:history="1">
        <w:r w:rsidR="00521649">
          <w:rPr>
            <w:rStyle w:val="Hyperlink"/>
            <w:rFonts w:ascii="Arial" w:hAnsi="Arial" w:cs="Arial"/>
            <w:sz w:val="17"/>
            <w:szCs w:val="17"/>
            <w:lang w:val="en"/>
          </w:rPr>
          <w:t>rhoda.dinesen@atos.net</w:t>
        </w:r>
      </w:hyperlink>
    </w:p>
    <w:p w14:paraId="713CF9B6" w14:textId="77777777" w:rsidR="0096555F" w:rsidRPr="002C4D1B" w:rsidRDefault="0096555F" w:rsidP="0096555F">
      <w:pPr>
        <w:shd w:val="clear" w:color="auto" w:fill="FFFFFF"/>
        <w:rPr>
          <w:rFonts w:ascii="Arial" w:hAnsi="Arial" w:cs="Arial"/>
          <w:b/>
          <w:bCs/>
          <w:color w:val="333333"/>
          <w:sz w:val="17"/>
          <w:szCs w:val="17"/>
          <w:lang w:val="en"/>
        </w:rPr>
      </w:pPr>
    </w:p>
    <w:p w14:paraId="4B44BFAA" w14:textId="77777777" w:rsidR="00530447" w:rsidRPr="002C4D1B" w:rsidRDefault="00530447" w:rsidP="0096555F">
      <w:pPr>
        <w:shd w:val="clear" w:color="auto" w:fill="FFFFFF"/>
        <w:rPr>
          <w:rFonts w:ascii="Arial" w:hAnsi="Arial" w:cs="Arial"/>
          <w:b/>
          <w:bCs/>
          <w:color w:val="333333"/>
          <w:sz w:val="17"/>
          <w:szCs w:val="17"/>
          <w:lang w:val="en"/>
        </w:rPr>
      </w:pPr>
    </w:p>
    <w:sectPr w:rsidR="00530447" w:rsidRPr="002C4D1B" w:rsidSect="009A6DF7">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D6D96" w14:textId="77777777" w:rsidR="006412FE" w:rsidRDefault="006412FE">
      <w:r>
        <w:separator/>
      </w:r>
    </w:p>
  </w:endnote>
  <w:endnote w:type="continuationSeparator" w:id="0">
    <w:p w14:paraId="5BD456A0" w14:textId="77777777" w:rsidR="006412FE" w:rsidRDefault="0064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65023" w14:textId="77777777" w:rsidR="006412FE" w:rsidRDefault="006412FE">
      <w:r>
        <w:separator/>
      </w:r>
    </w:p>
  </w:footnote>
  <w:footnote w:type="continuationSeparator" w:id="0">
    <w:p w14:paraId="74081129" w14:textId="77777777" w:rsidR="006412FE" w:rsidRDefault="006412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86043" w14:textId="77777777" w:rsidR="00BD6381" w:rsidRDefault="00BD6381">
    <w:pPr>
      <w:pStyle w:val="Header"/>
    </w:pPr>
    <w:bookmarkStart w:id="1" w:name="logolink"/>
    <w:r>
      <w:rPr>
        <w:noProof/>
      </w:rPr>
      <w:t xml:space="preserve"> </w:t>
    </w:r>
    <w:r w:rsidRPr="002C4D1B">
      <w:rPr>
        <w:rFonts w:ascii="Verdana" w:hAnsi="Verdana"/>
        <w:color w:val="333333"/>
        <w:sz w:val="17"/>
        <w:szCs w:val="17"/>
        <w:lang w:val="en"/>
      </w:rPr>
      <w:t xml:space="preserve"> </w:t>
    </w:r>
    <w:r>
      <w:rPr>
        <w:rFonts w:ascii="Verdana" w:hAnsi="Verdana"/>
        <w:noProof/>
        <w:color w:val="0066A1"/>
        <w:sz w:val="17"/>
        <w:szCs w:val="17"/>
      </w:rPr>
      <w:t xml:space="preserve">                                                        </w:t>
    </w:r>
    <w:r>
      <w:rPr>
        <w:rFonts w:ascii="Verdana" w:hAnsi="Verdana"/>
        <w:noProof/>
        <w:color w:val="0066A1"/>
        <w:sz w:val="17"/>
        <w:szCs w:val="17"/>
      </w:rPr>
      <w:tab/>
    </w:r>
    <w:r>
      <w:rPr>
        <w:rFonts w:ascii="Verdana" w:hAnsi="Verdana"/>
        <w:noProof/>
        <w:color w:val="0066A1"/>
        <w:sz w:val="17"/>
        <w:szCs w:val="17"/>
      </w:rPr>
      <w:tab/>
      <w:t xml:space="preserve">       </w:t>
    </w:r>
    <w:r>
      <w:rPr>
        <w:rFonts w:ascii="Verdana" w:hAnsi="Verdana"/>
        <w:noProof/>
        <w:color w:val="0066A1"/>
        <w:sz w:val="17"/>
        <w:szCs w:val="17"/>
      </w:rPr>
      <w:drawing>
        <wp:inline distT="0" distB="0" distL="0" distR="0" wp14:anchorId="2E05D341" wp14:editId="30863F94">
          <wp:extent cx="1123950" cy="367838"/>
          <wp:effectExtent l="0" t="0" r="0" b="0"/>
          <wp:docPr id="2" name="Picture 2" descr="Atos logo">
            <a:hlinkClick xmlns:a="http://schemas.openxmlformats.org/drawingml/2006/main" r:id="rId1" tooltip="&quot;Atos Global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Atos logo">
                    <a:hlinkClick r:id="rId1" tooltip="&quot;Atos Global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367838"/>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E4E29"/>
    <w:multiLevelType w:val="hybridMultilevel"/>
    <w:tmpl w:val="3894DA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A57EC2"/>
    <w:multiLevelType w:val="hybridMultilevel"/>
    <w:tmpl w:val="90D0115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2F50730"/>
    <w:multiLevelType w:val="hybridMultilevel"/>
    <w:tmpl w:val="E00C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03D3F"/>
    <w:multiLevelType w:val="multilevel"/>
    <w:tmpl w:val="A0EC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E0804"/>
    <w:multiLevelType w:val="hybridMultilevel"/>
    <w:tmpl w:val="6794F4C8"/>
    <w:lvl w:ilvl="0" w:tplc="30AEFCE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46B5B9A"/>
    <w:multiLevelType w:val="hybridMultilevel"/>
    <w:tmpl w:val="C5144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2C567F"/>
    <w:multiLevelType w:val="hybridMultilevel"/>
    <w:tmpl w:val="0358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B285E"/>
    <w:multiLevelType w:val="hybridMultilevel"/>
    <w:tmpl w:val="B4664E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B167B1"/>
    <w:multiLevelType w:val="hybridMultilevel"/>
    <w:tmpl w:val="583A0BAE"/>
    <w:lvl w:ilvl="0" w:tplc="4998D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0D32E6"/>
    <w:multiLevelType w:val="hybridMultilevel"/>
    <w:tmpl w:val="7F0439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39F7ABB"/>
    <w:multiLevelType w:val="hybridMultilevel"/>
    <w:tmpl w:val="62C6B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112658"/>
    <w:multiLevelType w:val="hybridMultilevel"/>
    <w:tmpl w:val="6C7E9388"/>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485D538C"/>
    <w:multiLevelType w:val="hybridMultilevel"/>
    <w:tmpl w:val="3D5C60CC"/>
    <w:lvl w:ilvl="0" w:tplc="1AA45A5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B45617"/>
    <w:multiLevelType w:val="hybridMultilevel"/>
    <w:tmpl w:val="12581A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9F5D65"/>
    <w:multiLevelType w:val="hybridMultilevel"/>
    <w:tmpl w:val="2222BAB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5FAE507D"/>
    <w:multiLevelType w:val="hybridMultilevel"/>
    <w:tmpl w:val="530ED88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21F7E82"/>
    <w:multiLevelType w:val="hybridMultilevel"/>
    <w:tmpl w:val="21DEBE6A"/>
    <w:lvl w:ilvl="0" w:tplc="04090001">
      <w:start w:val="1"/>
      <w:numFmt w:val="bullet"/>
      <w:lvlText w:val=""/>
      <w:lvlJc w:val="left"/>
      <w:pPr>
        <w:tabs>
          <w:tab w:val="num" w:pos="2940"/>
        </w:tabs>
        <w:ind w:left="294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17">
    <w:nsid w:val="62925511"/>
    <w:multiLevelType w:val="hybridMultilevel"/>
    <w:tmpl w:val="967C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5F48A1"/>
    <w:multiLevelType w:val="hybridMultilevel"/>
    <w:tmpl w:val="390254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1995C4A"/>
    <w:multiLevelType w:val="hybridMultilevel"/>
    <w:tmpl w:val="9BF2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802444"/>
    <w:multiLevelType w:val="hybridMultilevel"/>
    <w:tmpl w:val="631475B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5"/>
  </w:num>
  <w:num w:numId="3">
    <w:abstractNumId w:val="9"/>
  </w:num>
  <w:num w:numId="4">
    <w:abstractNumId w:val="13"/>
  </w:num>
  <w:num w:numId="5">
    <w:abstractNumId w:val="16"/>
  </w:num>
  <w:num w:numId="6">
    <w:abstractNumId w:val="7"/>
  </w:num>
  <w:num w:numId="7">
    <w:abstractNumId w:val="11"/>
  </w:num>
  <w:num w:numId="8">
    <w:abstractNumId w:val="15"/>
  </w:num>
  <w:num w:numId="9">
    <w:abstractNumId w:val="8"/>
  </w:num>
  <w:num w:numId="10">
    <w:abstractNumId w:val="1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20"/>
  </w:num>
  <w:num w:numId="16">
    <w:abstractNumId w:val="1"/>
  </w:num>
  <w:num w:numId="17">
    <w:abstractNumId w:val="19"/>
  </w:num>
  <w:num w:numId="18">
    <w:abstractNumId w:val="6"/>
  </w:num>
  <w:num w:numId="19">
    <w:abstractNumId w:val="2"/>
  </w:num>
  <w:num w:numId="20">
    <w:abstractNumId w:val="4"/>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99"/>
    <w:rsid w:val="00007AEF"/>
    <w:rsid w:val="00013B6E"/>
    <w:rsid w:val="000147D5"/>
    <w:rsid w:val="00034EFC"/>
    <w:rsid w:val="000400DD"/>
    <w:rsid w:val="000443B7"/>
    <w:rsid w:val="0005188C"/>
    <w:rsid w:val="000607D0"/>
    <w:rsid w:val="00062E80"/>
    <w:rsid w:val="00077599"/>
    <w:rsid w:val="00083B89"/>
    <w:rsid w:val="00085885"/>
    <w:rsid w:val="00091F5F"/>
    <w:rsid w:val="00096D80"/>
    <w:rsid w:val="000A0567"/>
    <w:rsid w:val="000A631B"/>
    <w:rsid w:val="000A7D70"/>
    <w:rsid w:val="000B2E6A"/>
    <w:rsid w:val="000B3D2D"/>
    <w:rsid w:val="000B5BC7"/>
    <w:rsid w:val="000B6C44"/>
    <w:rsid w:val="000B777C"/>
    <w:rsid w:val="000C6522"/>
    <w:rsid w:val="000C6FBB"/>
    <w:rsid w:val="000D2AD1"/>
    <w:rsid w:val="000E0466"/>
    <w:rsid w:val="000E23A3"/>
    <w:rsid w:val="000E3757"/>
    <w:rsid w:val="000E620D"/>
    <w:rsid w:val="000E786C"/>
    <w:rsid w:val="000F007E"/>
    <w:rsid w:val="001028A8"/>
    <w:rsid w:val="00110591"/>
    <w:rsid w:val="00120291"/>
    <w:rsid w:val="001210DF"/>
    <w:rsid w:val="0012305A"/>
    <w:rsid w:val="001234CE"/>
    <w:rsid w:val="001251E9"/>
    <w:rsid w:val="00125E00"/>
    <w:rsid w:val="00126E23"/>
    <w:rsid w:val="00127BAC"/>
    <w:rsid w:val="00131544"/>
    <w:rsid w:val="00143B2C"/>
    <w:rsid w:val="001468AD"/>
    <w:rsid w:val="00151B38"/>
    <w:rsid w:val="00153022"/>
    <w:rsid w:val="00154BF5"/>
    <w:rsid w:val="00154DBC"/>
    <w:rsid w:val="0016119D"/>
    <w:rsid w:val="0016270F"/>
    <w:rsid w:val="00164005"/>
    <w:rsid w:val="001664F3"/>
    <w:rsid w:val="001743FC"/>
    <w:rsid w:val="00187962"/>
    <w:rsid w:val="00190596"/>
    <w:rsid w:val="00191A32"/>
    <w:rsid w:val="0019791B"/>
    <w:rsid w:val="00197E73"/>
    <w:rsid w:val="001B0D89"/>
    <w:rsid w:val="001B497A"/>
    <w:rsid w:val="001C5365"/>
    <w:rsid w:val="001C67A3"/>
    <w:rsid w:val="00204A8F"/>
    <w:rsid w:val="00220D6E"/>
    <w:rsid w:val="002258B4"/>
    <w:rsid w:val="00226FDF"/>
    <w:rsid w:val="00235561"/>
    <w:rsid w:val="002572BB"/>
    <w:rsid w:val="002674D8"/>
    <w:rsid w:val="0027144E"/>
    <w:rsid w:val="00273E9A"/>
    <w:rsid w:val="002819D1"/>
    <w:rsid w:val="00283636"/>
    <w:rsid w:val="002954CD"/>
    <w:rsid w:val="002A0166"/>
    <w:rsid w:val="002A02AC"/>
    <w:rsid w:val="002A24AD"/>
    <w:rsid w:val="002B4362"/>
    <w:rsid w:val="002B4997"/>
    <w:rsid w:val="002B4C8D"/>
    <w:rsid w:val="002B692F"/>
    <w:rsid w:val="002C30D9"/>
    <w:rsid w:val="002C4D1B"/>
    <w:rsid w:val="002C62A0"/>
    <w:rsid w:val="002D0E8B"/>
    <w:rsid w:val="002D2959"/>
    <w:rsid w:val="002D6D75"/>
    <w:rsid w:val="002E6CFA"/>
    <w:rsid w:val="002E6F17"/>
    <w:rsid w:val="002F4CE3"/>
    <w:rsid w:val="002F69A8"/>
    <w:rsid w:val="002F7298"/>
    <w:rsid w:val="00302406"/>
    <w:rsid w:val="003038AC"/>
    <w:rsid w:val="00304483"/>
    <w:rsid w:val="003123B2"/>
    <w:rsid w:val="003142CB"/>
    <w:rsid w:val="00316E43"/>
    <w:rsid w:val="003179D6"/>
    <w:rsid w:val="003222E1"/>
    <w:rsid w:val="00324CC4"/>
    <w:rsid w:val="003343A6"/>
    <w:rsid w:val="00343309"/>
    <w:rsid w:val="00343FD8"/>
    <w:rsid w:val="003466A9"/>
    <w:rsid w:val="00356060"/>
    <w:rsid w:val="003625AC"/>
    <w:rsid w:val="003663AF"/>
    <w:rsid w:val="00367D28"/>
    <w:rsid w:val="00372579"/>
    <w:rsid w:val="003759E7"/>
    <w:rsid w:val="003775AA"/>
    <w:rsid w:val="00377BAB"/>
    <w:rsid w:val="00382750"/>
    <w:rsid w:val="003A54DE"/>
    <w:rsid w:val="003A6090"/>
    <w:rsid w:val="003A66AE"/>
    <w:rsid w:val="003A7DB8"/>
    <w:rsid w:val="003B37BB"/>
    <w:rsid w:val="003B3EAB"/>
    <w:rsid w:val="003B64AE"/>
    <w:rsid w:val="003C134F"/>
    <w:rsid w:val="003C599A"/>
    <w:rsid w:val="003C7D20"/>
    <w:rsid w:val="003D3048"/>
    <w:rsid w:val="003D34AE"/>
    <w:rsid w:val="003D4BB8"/>
    <w:rsid w:val="003E04D8"/>
    <w:rsid w:val="003E0DD3"/>
    <w:rsid w:val="003E1881"/>
    <w:rsid w:val="003E3787"/>
    <w:rsid w:val="003F10B8"/>
    <w:rsid w:val="003F3D34"/>
    <w:rsid w:val="003F6F41"/>
    <w:rsid w:val="003F7534"/>
    <w:rsid w:val="004106AD"/>
    <w:rsid w:val="00412318"/>
    <w:rsid w:val="0041281E"/>
    <w:rsid w:val="00420134"/>
    <w:rsid w:val="00427945"/>
    <w:rsid w:val="0043501D"/>
    <w:rsid w:val="00447A55"/>
    <w:rsid w:val="0045206F"/>
    <w:rsid w:val="0045207E"/>
    <w:rsid w:val="00457B58"/>
    <w:rsid w:val="00460002"/>
    <w:rsid w:val="00461777"/>
    <w:rsid w:val="00464C37"/>
    <w:rsid w:val="004679AD"/>
    <w:rsid w:val="004737E6"/>
    <w:rsid w:val="00481CD5"/>
    <w:rsid w:val="0048530F"/>
    <w:rsid w:val="00486F2D"/>
    <w:rsid w:val="00492BDE"/>
    <w:rsid w:val="00493E59"/>
    <w:rsid w:val="004978CC"/>
    <w:rsid w:val="004C74F5"/>
    <w:rsid w:val="004C7B6F"/>
    <w:rsid w:val="004D3CDD"/>
    <w:rsid w:val="004D4D82"/>
    <w:rsid w:val="004E0C98"/>
    <w:rsid w:val="004E4A17"/>
    <w:rsid w:val="004F4279"/>
    <w:rsid w:val="004F688E"/>
    <w:rsid w:val="004F6D82"/>
    <w:rsid w:val="00500344"/>
    <w:rsid w:val="00501046"/>
    <w:rsid w:val="00504597"/>
    <w:rsid w:val="00504DC3"/>
    <w:rsid w:val="00505827"/>
    <w:rsid w:val="00506223"/>
    <w:rsid w:val="005134F0"/>
    <w:rsid w:val="00520F28"/>
    <w:rsid w:val="00520F6D"/>
    <w:rsid w:val="00521649"/>
    <w:rsid w:val="005275C5"/>
    <w:rsid w:val="00530447"/>
    <w:rsid w:val="005310EB"/>
    <w:rsid w:val="00535AC5"/>
    <w:rsid w:val="005363A2"/>
    <w:rsid w:val="00537486"/>
    <w:rsid w:val="00540FB5"/>
    <w:rsid w:val="00542EA7"/>
    <w:rsid w:val="00545DBC"/>
    <w:rsid w:val="0055032E"/>
    <w:rsid w:val="005535AC"/>
    <w:rsid w:val="005614EA"/>
    <w:rsid w:val="00565CBB"/>
    <w:rsid w:val="0057067D"/>
    <w:rsid w:val="00573347"/>
    <w:rsid w:val="005801A1"/>
    <w:rsid w:val="00591326"/>
    <w:rsid w:val="005919E0"/>
    <w:rsid w:val="0059673D"/>
    <w:rsid w:val="00596FAF"/>
    <w:rsid w:val="005A2441"/>
    <w:rsid w:val="005A4499"/>
    <w:rsid w:val="005B5233"/>
    <w:rsid w:val="005B5BA0"/>
    <w:rsid w:val="005D10D4"/>
    <w:rsid w:val="005D5CD5"/>
    <w:rsid w:val="005D7EE9"/>
    <w:rsid w:val="005E34FE"/>
    <w:rsid w:val="005E4E5E"/>
    <w:rsid w:val="005F0A30"/>
    <w:rsid w:val="005F515E"/>
    <w:rsid w:val="005F7EC2"/>
    <w:rsid w:val="006050CE"/>
    <w:rsid w:val="00610C3F"/>
    <w:rsid w:val="00615F0F"/>
    <w:rsid w:val="0061730E"/>
    <w:rsid w:val="0062512E"/>
    <w:rsid w:val="00625454"/>
    <w:rsid w:val="0062683D"/>
    <w:rsid w:val="00632317"/>
    <w:rsid w:val="00637537"/>
    <w:rsid w:val="006412FE"/>
    <w:rsid w:val="00647FC7"/>
    <w:rsid w:val="0065401D"/>
    <w:rsid w:val="006547CE"/>
    <w:rsid w:val="0066012A"/>
    <w:rsid w:val="00683FEF"/>
    <w:rsid w:val="006840D3"/>
    <w:rsid w:val="00686327"/>
    <w:rsid w:val="00691CDA"/>
    <w:rsid w:val="006954C2"/>
    <w:rsid w:val="00696ECF"/>
    <w:rsid w:val="00697A86"/>
    <w:rsid w:val="006A0E9D"/>
    <w:rsid w:val="006A14E7"/>
    <w:rsid w:val="006A56C8"/>
    <w:rsid w:val="006A72B7"/>
    <w:rsid w:val="006A7D3C"/>
    <w:rsid w:val="006B629C"/>
    <w:rsid w:val="006B645B"/>
    <w:rsid w:val="006C4C2E"/>
    <w:rsid w:val="006D4421"/>
    <w:rsid w:val="006D5C5F"/>
    <w:rsid w:val="006E5AA4"/>
    <w:rsid w:val="006F31FD"/>
    <w:rsid w:val="006F7DC4"/>
    <w:rsid w:val="007056A8"/>
    <w:rsid w:val="00710CA5"/>
    <w:rsid w:val="00710D1C"/>
    <w:rsid w:val="00717BC4"/>
    <w:rsid w:val="007212D9"/>
    <w:rsid w:val="0072596B"/>
    <w:rsid w:val="007259AC"/>
    <w:rsid w:val="007261FC"/>
    <w:rsid w:val="00731B6B"/>
    <w:rsid w:val="007324E8"/>
    <w:rsid w:val="00733EA7"/>
    <w:rsid w:val="00736401"/>
    <w:rsid w:val="00743BF6"/>
    <w:rsid w:val="007476B4"/>
    <w:rsid w:val="00750B84"/>
    <w:rsid w:val="00752942"/>
    <w:rsid w:val="00755C7D"/>
    <w:rsid w:val="007621C5"/>
    <w:rsid w:val="00771900"/>
    <w:rsid w:val="00777BE2"/>
    <w:rsid w:val="007809D9"/>
    <w:rsid w:val="007912FC"/>
    <w:rsid w:val="00791D27"/>
    <w:rsid w:val="007B0515"/>
    <w:rsid w:val="007B1706"/>
    <w:rsid w:val="007B31E1"/>
    <w:rsid w:val="007B4058"/>
    <w:rsid w:val="007B4A5F"/>
    <w:rsid w:val="007B707F"/>
    <w:rsid w:val="007C073F"/>
    <w:rsid w:val="007C2F99"/>
    <w:rsid w:val="007C7D77"/>
    <w:rsid w:val="007D483B"/>
    <w:rsid w:val="007E0F78"/>
    <w:rsid w:val="007E4E74"/>
    <w:rsid w:val="007E66D5"/>
    <w:rsid w:val="007E7206"/>
    <w:rsid w:val="007F1F8D"/>
    <w:rsid w:val="007F5047"/>
    <w:rsid w:val="00807183"/>
    <w:rsid w:val="00810015"/>
    <w:rsid w:val="008123C8"/>
    <w:rsid w:val="00814553"/>
    <w:rsid w:val="00817ED9"/>
    <w:rsid w:val="00832A94"/>
    <w:rsid w:val="008416DB"/>
    <w:rsid w:val="00841749"/>
    <w:rsid w:val="0086314A"/>
    <w:rsid w:val="0086797D"/>
    <w:rsid w:val="008723E0"/>
    <w:rsid w:val="00873A99"/>
    <w:rsid w:val="00891C39"/>
    <w:rsid w:val="0089236F"/>
    <w:rsid w:val="008A2A84"/>
    <w:rsid w:val="008A3DEC"/>
    <w:rsid w:val="008A4A3A"/>
    <w:rsid w:val="008A5591"/>
    <w:rsid w:val="008B4731"/>
    <w:rsid w:val="008B5AC1"/>
    <w:rsid w:val="008C192C"/>
    <w:rsid w:val="008D0F42"/>
    <w:rsid w:val="008E002E"/>
    <w:rsid w:val="008E42C2"/>
    <w:rsid w:val="008E7361"/>
    <w:rsid w:val="008F01A5"/>
    <w:rsid w:val="008F1344"/>
    <w:rsid w:val="008F6ABC"/>
    <w:rsid w:val="008F6F2C"/>
    <w:rsid w:val="00905B53"/>
    <w:rsid w:val="00921D8D"/>
    <w:rsid w:val="00922ED2"/>
    <w:rsid w:val="00946470"/>
    <w:rsid w:val="00955E34"/>
    <w:rsid w:val="00962951"/>
    <w:rsid w:val="0096555F"/>
    <w:rsid w:val="00965F6B"/>
    <w:rsid w:val="00970956"/>
    <w:rsid w:val="0097314C"/>
    <w:rsid w:val="00974DA9"/>
    <w:rsid w:val="009756C5"/>
    <w:rsid w:val="009771E4"/>
    <w:rsid w:val="009867E9"/>
    <w:rsid w:val="00986C31"/>
    <w:rsid w:val="00986C72"/>
    <w:rsid w:val="0099121A"/>
    <w:rsid w:val="0099255B"/>
    <w:rsid w:val="009A0842"/>
    <w:rsid w:val="009A6DF7"/>
    <w:rsid w:val="009B2C50"/>
    <w:rsid w:val="009B3398"/>
    <w:rsid w:val="009B3569"/>
    <w:rsid w:val="009D7F1C"/>
    <w:rsid w:val="009E75C2"/>
    <w:rsid w:val="009F0DE8"/>
    <w:rsid w:val="009F53C8"/>
    <w:rsid w:val="00A00FD0"/>
    <w:rsid w:val="00A059C2"/>
    <w:rsid w:val="00A079AD"/>
    <w:rsid w:val="00A12D38"/>
    <w:rsid w:val="00A13F74"/>
    <w:rsid w:val="00A14CF2"/>
    <w:rsid w:val="00A20169"/>
    <w:rsid w:val="00A207B3"/>
    <w:rsid w:val="00A21AF0"/>
    <w:rsid w:val="00A2456F"/>
    <w:rsid w:val="00A330EC"/>
    <w:rsid w:val="00A3718F"/>
    <w:rsid w:val="00A4639E"/>
    <w:rsid w:val="00A4683D"/>
    <w:rsid w:val="00A61128"/>
    <w:rsid w:val="00A62893"/>
    <w:rsid w:val="00A6485E"/>
    <w:rsid w:val="00A721BC"/>
    <w:rsid w:val="00A72657"/>
    <w:rsid w:val="00A72A51"/>
    <w:rsid w:val="00A84B8E"/>
    <w:rsid w:val="00A916D1"/>
    <w:rsid w:val="00A95250"/>
    <w:rsid w:val="00AA3668"/>
    <w:rsid w:val="00AA3932"/>
    <w:rsid w:val="00AA5C76"/>
    <w:rsid w:val="00AB1678"/>
    <w:rsid w:val="00AB3838"/>
    <w:rsid w:val="00AC5E4F"/>
    <w:rsid w:val="00AC62D3"/>
    <w:rsid w:val="00AC6D11"/>
    <w:rsid w:val="00AC7496"/>
    <w:rsid w:val="00AD3269"/>
    <w:rsid w:val="00AD369E"/>
    <w:rsid w:val="00AE06E3"/>
    <w:rsid w:val="00AE3821"/>
    <w:rsid w:val="00AE4E2C"/>
    <w:rsid w:val="00AE6B7F"/>
    <w:rsid w:val="00AF66AC"/>
    <w:rsid w:val="00B009C4"/>
    <w:rsid w:val="00B038A7"/>
    <w:rsid w:val="00B04525"/>
    <w:rsid w:val="00B06235"/>
    <w:rsid w:val="00B11B43"/>
    <w:rsid w:val="00B226CC"/>
    <w:rsid w:val="00B23E1D"/>
    <w:rsid w:val="00B27031"/>
    <w:rsid w:val="00B34E7C"/>
    <w:rsid w:val="00B36648"/>
    <w:rsid w:val="00B37A87"/>
    <w:rsid w:val="00B43199"/>
    <w:rsid w:val="00B44071"/>
    <w:rsid w:val="00B51BC9"/>
    <w:rsid w:val="00B6096E"/>
    <w:rsid w:val="00B649EF"/>
    <w:rsid w:val="00B65C10"/>
    <w:rsid w:val="00B67683"/>
    <w:rsid w:val="00B81572"/>
    <w:rsid w:val="00B8198C"/>
    <w:rsid w:val="00B828E6"/>
    <w:rsid w:val="00B90AA6"/>
    <w:rsid w:val="00B94199"/>
    <w:rsid w:val="00BA796E"/>
    <w:rsid w:val="00BB385D"/>
    <w:rsid w:val="00BB706E"/>
    <w:rsid w:val="00BC1D45"/>
    <w:rsid w:val="00BD3DF1"/>
    <w:rsid w:val="00BD456B"/>
    <w:rsid w:val="00BD6381"/>
    <w:rsid w:val="00BD6829"/>
    <w:rsid w:val="00BE474D"/>
    <w:rsid w:val="00BF0496"/>
    <w:rsid w:val="00BF0BE0"/>
    <w:rsid w:val="00BF674B"/>
    <w:rsid w:val="00C0462C"/>
    <w:rsid w:val="00C151B7"/>
    <w:rsid w:val="00C163BF"/>
    <w:rsid w:val="00C2152E"/>
    <w:rsid w:val="00C23A7C"/>
    <w:rsid w:val="00C252D8"/>
    <w:rsid w:val="00C2714F"/>
    <w:rsid w:val="00C36D39"/>
    <w:rsid w:val="00C40078"/>
    <w:rsid w:val="00C40958"/>
    <w:rsid w:val="00C43402"/>
    <w:rsid w:val="00C44072"/>
    <w:rsid w:val="00C50051"/>
    <w:rsid w:val="00C50CF9"/>
    <w:rsid w:val="00C53A45"/>
    <w:rsid w:val="00C53CAA"/>
    <w:rsid w:val="00C619B3"/>
    <w:rsid w:val="00C6725C"/>
    <w:rsid w:val="00C70FF7"/>
    <w:rsid w:val="00C726F8"/>
    <w:rsid w:val="00C81789"/>
    <w:rsid w:val="00C844F4"/>
    <w:rsid w:val="00C92EAC"/>
    <w:rsid w:val="00CB1F77"/>
    <w:rsid w:val="00CB2B3A"/>
    <w:rsid w:val="00CB6A2C"/>
    <w:rsid w:val="00CC5375"/>
    <w:rsid w:val="00CD12F0"/>
    <w:rsid w:val="00CE09DB"/>
    <w:rsid w:val="00CE7448"/>
    <w:rsid w:val="00D14271"/>
    <w:rsid w:val="00D24A7A"/>
    <w:rsid w:val="00D24E2E"/>
    <w:rsid w:val="00D30D5D"/>
    <w:rsid w:val="00D35138"/>
    <w:rsid w:val="00D53810"/>
    <w:rsid w:val="00D54ECB"/>
    <w:rsid w:val="00D64165"/>
    <w:rsid w:val="00D762DA"/>
    <w:rsid w:val="00D8242D"/>
    <w:rsid w:val="00D82E70"/>
    <w:rsid w:val="00D87EC0"/>
    <w:rsid w:val="00DA0817"/>
    <w:rsid w:val="00DA0EC5"/>
    <w:rsid w:val="00DA24AB"/>
    <w:rsid w:val="00DB48BD"/>
    <w:rsid w:val="00DB5C1E"/>
    <w:rsid w:val="00DC0EFC"/>
    <w:rsid w:val="00DC7FEE"/>
    <w:rsid w:val="00DD2D7C"/>
    <w:rsid w:val="00DD3C97"/>
    <w:rsid w:val="00DD460D"/>
    <w:rsid w:val="00DD77BD"/>
    <w:rsid w:val="00DE36C5"/>
    <w:rsid w:val="00E03E8B"/>
    <w:rsid w:val="00E07D24"/>
    <w:rsid w:val="00E1052F"/>
    <w:rsid w:val="00E11B0B"/>
    <w:rsid w:val="00E17736"/>
    <w:rsid w:val="00E17E53"/>
    <w:rsid w:val="00E23553"/>
    <w:rsid w:val="00E304D7"/>
    <w:rsid w:val="00E36CE4"/>
    <w:rsid w:val="00E36DDC"/>
    <w:rsid w:val="00E37F15"/>
    <w:rsid w:val="00E4417E"/>
    <w:rsid w:val="00E568FC"/>
    <w:rsid w:val="00E633A3"/>
    <w:rsid w:val="00E71459"/>
    <w:rsid w:val="00E726AB"/>
    <w:rsid w:val="00E7689D"/>
    <w:rsid w:val="00E80597"/>
    <w:rsid w:val="00E8096A"/>
    <w:rsid w:val="00E80A27"/>
    <w:rsid w:val="00E901A3"/>
    <w:rsid w:val="00E90319"/>
    <w:rsid w:val="00E94EF6"/>
    <w:rsid w:val="00EA7612"/>
    <w:rsid w:val="00EA7752"/>
    <w:rsid w:val="00EB46E1"/>
    <w:rsid w:val="00EB5803"/>
    <w:rsid w:val="00EB7A03"/>
    <w:rsid w:val="00EC039D"/>
    <w:rsid w:val="00EC6EEA"/>
    <w:rsid w:val="00ED0373"/>
    <w:rsid w:val="00ED11FC"/>
    <w:rsid w:val="00ED68EA"/>
    <w:rsid w:val="00ED68EE"/>
    <w:rsid w:val="00ED79E4"/>
    <w:rsid w:val="00EE271C"/>
    <w:rsid w:val="00EE2B12"/>
    <w:rsid w:val="00EE548D"/>
    <w:rsid w:val="00EF2FF6"/>
    <w:rsid w:val="00F05D3B"/>
    <w:rsid w:val="00F11BC1"/>
    <w:rsid w:val="00F13992"/>
    <w:rsid w:val="00F14899"/>
    <w:rsid w:val="00F21561"/>
    <w:rsid w:val="00F402E5"/>
    <w:rsid w:val="00F44FDA"/>
    <w:rsid w:val="00F472E3"/>
    <w:rsid w:val="00F50840"/>
    <w:rsid w:val="00F50B16"/>
    <w:rsid w:val="00F5182C"/>
    <w:rsid w:val="00F51F5A"/>
    <w:rsid w:val="00F576C2"/>
    <w:rsid w:val="00F57BF4"/>
    <w:rsid w:val="00F66624"/>
    <w:rsid w:val="00F756EF"/>
    <w:rsid w:val="00F77589"/>
    <w:rsid w:val="00F776B1"/>
    <w:rsid w:val="00F8538A"/>
    <w:rsid w:val="00F8576F"/>
    <w:rsid w:val="00F872BA"/>
    <w:rsid w:val="00F90920"/>
    <w:rsid w:val="00F91C95"/>
    <w:rsid w:val="00FA0650"/>
    <w:rsid w:val="00FA185F"/>
    <w:rsid w:val="00FA6EAE"/>
    <w:rsid w:val="00FA7AD6"/>
    <w:rsid w:val="00FB376D"/>
    <w:rsid w:val="00FC0EE8"/>
    <w:rsid w:val="00FC2930"/>
    <w:rsid w:val="00FD6D0F"/>
    <w:rsid w:val="00FE0A5C"/>
    <w:rsid w:val="00FE3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36E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5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C2F99"/>
    <w:rPr>
      <w:rFonts w:cs="Times New Roman"/>
      <w:color w:val="0000FF"/>
      <w:u w:val="single"/>
    </w:rPr>
  </w:style>
  <w:style w:type="character" w:styleId="Strong">
    <w:name w:val="Strong"/>
    <w:uiPriority w:val="99"/>
    <w:qFormat/>
    <w:rsid w:val="007C2F99"/>
    <w:rPr>
      <w:rFonts w:cs="Times New Roman"/>
      <w:b/>
      <w:bCs/>
    </w:rPr>
  </w:style>
  <w:style w:type="paragraph" w:styleId="BodyText2">
    <w:name w:val="Body Text 2"/>
    <w:basedOn w:val="Normal"/>
    <w:link w:val="BodyText2Char"/>
    <w:uiPriority w:val="99"/>
    <w:rsid w:val="007C2F99"/>
    <w:pPr>
      <w:snapToGrid w:val="0"/>
    </w:pPr>
    <w:rPr>
      <w:rFonts w:ascii="Tahoma" w:hAnsi="Tahoma" w:cs="Tahoma"/>
      <w:sz w:val="16"/>
      <w:szCs w:val="16"/>
    </w:rPr>
  </w:style>
  <w:style w:type="character" w:customStyle="1" w:styleId="BodyText2Char">
    <w:name w:val="Body Text 2 Char"/>
    <w:link w:val="BodyText2"/>
    <w:uiPriority w:val="99"/>
    <w:semiHidden/>
    <w:locked/>
    <w:rsid w:val="00D54ECB"/>
    <w:rPr>
      <w:rFonts w:ascii="Tahoma" w:hAnsi="Tahoma" w:cs="Tahoma"/>
      <w:sz w:val="16"/>
      <w:szCs w:val="16"/>
      <w:lang w:val="en-US" w:eastAsia="en-US" w:bidi="ar-SA"/>
    </w:rPr>
  </w:style>
  <w:style w:type="paragraph" w:styleId="NormalWeb">
    <w:name w:val="Normal (Web)"/>
    <w:basedOn w:val="Normal"/>
    <w:uiPriority w:val="99"/>
    <w:rsid w:val="007C2F99"/>
    <w:pPr>
      <w:spacing w:before="100" w:beforeAutospacing="1" w:after="100" w:afterAutospacing="1"/>
    </w:pPr>
  </w:style>
  <w:style w:type="character" w:customStyle="1" w:styleId="smallerb1">
    <w:name w:val="smallerb1"/>
    <w:uiPriority w:val="99"/>
    <w:rsid w:val="007C2F99"/>
    <w:rPr>
      <w:rFonts w:ascii="Arial" w:hAnsi="Arial" w:cs="Arial"/>
      <w:b/>
      <w:bCs/>
      <w:sz w:val="18"/>
      <w:szCs w:val="18"/>
    </w:rPr>
  </w:style>
  <w:style w:type="paragraph" w:customStyle="1" w:styleId="Char2CharCharChar">
    <w:name w:val="Char2 Char Char Char"/>
    <w:basedOn w:val="Normal"/>
    <w:uiPriority w:val="99"/>
    <w:rsid w:val="007C2F99"/>
    <w:pPr>
      <w:spacing w:after="160" w:line="240" w:lineRule="exact"/>
    </w:pPr>
    <w:rPr>
      <w:rFonts w:ascii="Verdana" w:hAnsi="Verdana"/>
      <w:szCs w:val="20"/>
    </w:rPr>
  </w:style>
  <w:style w:type="paragraph" w:styleId="BodyText">
    <w:name w:val="Body Text"/>
    <w:basedOn w:val="Normal"/>
    <w:link w:val="BodyTextChar"/>
    <w:uiPriority w:val="99"/>
    <w:rsid w:val="007C2F99"/>
    <w:pPr>
      <w:spacing w:after="120"/>
    </w:pPr>
  </w:style>
  <w:style w:type="character" w:customStyle="1" w:styleId="BodyTextChar">
    <w:name w:val="Body Text Char"/>
    <w:link w:val="BodyText"/>
    <w:uiPriority w:val="99"/>
    <w:semiHidden/>
    <w:locked/>
    <w:rsid w:val="00504597"/>
    <w:rPr>
      <w:rFonts w:cs="Times New Roman"/>
      <w:sz w:val="24"/>
      <w:szCs w:val="24"/>
    </w:rPr>
  </w:style>
  <w:style w:type="character" w:styleId="CommentReference">
    <w:name w:val="annotation reference"/>
    <w:uiPriority w:val="99"/>
    <w:semiHidden/>
    <w:rsid w:val="007C2F99"/>
    <w:rPr>
      <w:rFonts w:cs="Times New Roman"/>
      <w:sz w:val="16"/>
      <w:szCs w:val="16"/>
    </w:rPr>
  </w:style>
  <w:style w:type="paragraph" w:styleId="CommentText">
    <w:name w:val="annotation text"/>
    <w:basedOn w:val="Normal"/>
    <w:link w:val="CommentTextChar"/>
    <w:uiPriority w:val="99"/>
    <w:rsid w:val="00AC7496"/>
    <w:rPr>
      <w:sz w:val="20"/>
      <w:szCs w:val="20"/>
    </w:rPr>
  </w:style>
  <w:style w:type="character" w:customStyle="1" w:styleId="CommentTextChar">
    <w:name w:val="Comment Text Char"/>
    <w:link w:val="CommentText"/>
    <w:uiPriority w:val="99"/>
    <w:locked/>
    <w:rsid w:val="00504597"/>
    <w:rPr>
      <w:rFonts w:cs="Times New Roman"/>
      <w:sz w:val="20"/>
      <w:szCs w:val="20"/>
    </w:rPr>
  </w:style>
  <w:style w:type="paragraph" w:styleId="CommentSubject">
    <w:name w:val="annotation subject"/>
    <w:basedOn w:val="CommentText"/>
    <w:next w:val="CommentText"/>
    <w:link w:val="CommentSubjectChar"/>
    <w:uiPriority w:val="99"/>
    <w:semiHidden/>
    <w:rsid w:val="00AC7496"/>
    <w:rPr>
      <w:b/>
      <w:bCs/>
    </w:rPr>
  </w:style>
  <w:style w:type="character" w:customStyle="1" w:styleId="CommentSubjectChar">
    <w:name w:val="Comment Subject Char"/>
    <w:link w:val="CommentSubject"/>
    <w:uiPriority w:val="99"/>
    <w:semiHidden/>
    <w:locked/>
    <w:rsid w:val="00504597"/>
    <w:rPr>
      <w:rFonts w:cs="Times New Roman"/>
      <w:b/>
      <w:bCs/>
      <w:sz w:val="20"/>
      <w:szCs w:val="20"/>
    </w:rPr>
  </w:style>
  <w:style w:type="paragraph" w:styleId="BalloonText">
    <w:name w:val="Balloon Text"/>
    <w:basedOn w:val="Normal"/>
    <w:link w:val="BalloonTextChar"/>
    <w:uiPriority w:val="99"/>
    <w:semiHidden/>
    <w:rsid w:val="00AC7496"/>
    <w:rPr>
      <w:rFonts w:ascii="Tahoma" w:hAnsi="Tahoma" w:cs="Tahoma"/>
      <w:sz w:val="16"/>
      <w:szCs w:val="16"/>
    </w:rPr>
  </w:style>
  <w:style w:type="character" w:customStyle="1" w:styleId="BalloonTextChar">
    <w:name w:val="Balloon Text Char"/>
    <w:link w:val="BalloonText"/>
    <w:uiPriority w:val="99"/>
    <w:semiHidden/>
    <w:locked/>
    <w:rsid w:val="00504597"/>
    <w:rPr>
      <w:rFonts w:cs="Times New Roman"/>
      <w:sz w:val="2"/>
    </w:rPr>
  </w:style>
  <w:style w:type="paragraph" w:styleId="Header">
    <w:name w:val="header"/>
    <w:basedOn w:val="Normal"/>
    <w:link w:val="HeaderChar"/>
    <w:uiPriority w:val="99"/>
    <w:rsid w:val="008E7361"/>
    <w:pPr>
      <w:tabs>
        <w:tab w:val="center" w:pos="4320"/>
        <w:tab w:val="right" w:pos="8640"/>
      </w:tabs>
    </w:pPr>
  </w:style>
  <w:style w:type="character" w:customStyle="1" w:styleId="HeaderChar">
    <w:name w:val="Header Char"/>
    <w:link w:val="Header"/>
    <w:uiPriority w:val="99"/>
    <w:semiHidden/>
    <w:locked/>
    <w:rsid w:val="00504597"/>
    <w:rPr>
      <w:rFonts w:cs="Times New Roman"/>
      <w:sz w:val="24"/>
      <w:szCs w:val="24"/>
    </w:rPr>
  </w:style>
  <w:style w:type="paragraph" w:styleId="Footer">
    <w:name w:val="footer"/>
    <w:basedOn w:val="Normal"/>
    <w:link w:val="FooterChar"/>
    <w:uiPriority w:val="99"/>
    <w:rsid w:val="008E7361"/>
    <w:pPr>
      <w:tabs>
        <w:tab w:val="center" w:pos="4320"/>
        <w:tab w:val="right" w:pos="8640"/>
      </w:tabs>
    </w:pPr>
  </w:style>
  <w:style w:type="character" w:customStyle="1" w:styleId="FooterChar">
    <w:name w:val="Footer Char"/>
    <w:link w:val="Footer"/>
    <w:uiPriority w:val="99"/>
    <w:semiHidden/>
    <w:locked/>
    <w:rsid w:val="00504597"/>
    <w:rPr>
      <w:rFonts w:cs="Times New Roman"/>
      <w:sz w:val="24"/>
      <w:szCs w:val="24"/>
    </w:rPr>
  </w:style>
  <w:style w:type="character" w:customStyle="1" w:styleId="EmailStyle351">
    <w:name w:val="EmailStyle351"/>
    <w:uiPriority w:val="99"/>
    <w:semiHidden/>
    <w:rsid w:val="00ED79E4"/>
    <w:rPr>
      <w:rFonts w:ascii="Arial" w:hAnsi="Arial" w:cs="Arial"/>
      <w:color w:val="000080"/>
      <w:sz w:val="20"/>
      <w:szCs w:val="20"/>
    </w:rPr>
  </w:style>
  <w:style w:type="paragraph" w:styleId="Revision">
    <w:name w:val="Revision"/>
    <w:hidden/>
    <w:uiPriority w:val="99"/>
    <w:semiHidden/>
    <w:rsid w:val="00B226CC"/>
    <w:rPr>
      <w:sz w:val="24"/>
      <w:szCs w:val="24"/>
    </w:rPr>
  </w:style>
  <w:style w:type="character" w:styleId="Emphasis">
    <w:name w:val="Emphasis"/>
    <w:uiPriority w:val="99"/>
    <w:qFormat/>
    <w:rsid w:val="00A6485E"/>
    <w:rPr>
      <w:rFonts w:cs="Times New Roman"/>
      <w:i/>
      <w:iCs/>
    </w:rPr>
  </w:style>
  <w:style w:type="paragraph" w:styleId="HTMLPreformatted">
    <w:name w:val="HTML Preformatted"/>
    <w:basedOn w:val="Normal"/>
    <w:link w:val="HTMLPreformattedChar"/>
    <w:uiPriority w:val="99"/>
    <w:rsid w:val="009B3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locked/>
    <w:rsid w:val="009B3569"/>
    <w:rPr>
      <w:rFonts w:ascii="Courier New" w:hAnsi="Courier New" w:cs="Courier New"/>
      <w:color w:val="000000"/>
      <w:lang w:val="en-US" w:eastAsia="en-US" w:bidi="ar-SA"/>
    </w:rPr>
  </w:style>
  <w:style w:type="paragraph" w:styleId="ListParagraph">
    <w:name w:val="List Paragraph"/>
    <w:basedOn w:val="Normal"/>
    <w:uiPriority w:val="34"/>
    <w:qFormat/>
    <w:rsid w:val="00F8538A"/>
    <w:pPr>
      <w:ind w:left="720"/>
      <w:contextualSpacing/>
    </w:pPr>
  </w:style>
  <w:style w:type="character" w:customStyle="1" w:styleId="apple-converted-space">
    <w:name w:val="apple-converted-space"/>
    <w:rsid w:val="00DB48BD"/>
  </w:style>
  <w:style w:type="character" w:customStyle="1" w:styleId="apple-style-span">
    <w:name w:val="apple-style-span"/>
    <w:basedOn w:val="DefaultParagraphFont"/>
    <w:rsid w:val="007B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17993">
      <w:bodyDiv w:val="1"/>
      <w:marLeft w:val="0"/>
      <w:marRight w:val="0"/>
      <w:marTop w:val="0"/>
      <w:marBottom w:val="0"/>
      <w:divBdr>
        <w:top w:val="none" w:sz="0" w:space="0" w:color="auto"/>
        <w:left w:val="none" w:sz="0" w:space="0" w:color="auto"/>
        <w:bottom w:val="none" w:sz="0" w:space="0" w:color="auto"/>
        <w:right w:val="none" w:sz="0" w:space="0" w:color="auto"/>
      </w:divBdr>
    </w:div>
    <w:div w:id="482159333">
      <w:bodyDiv w:val="1"/>
      <w:marLeft w:val="0"/>
      <w:marRight w:val="0"/>
      <w:marTop w:val="0"/>
      <w:marBottom w:val="0"/>
      <w:divBdr>
        <w:top w:val="none" w:sz="0" w:space="0" w:color="auto"/>
        <w:left w:val="none" w:sz="0" w:space="0" w:color="auto"/>
        <w:bottom w:val="none" w:sz="0" w:space="0" w:color="auto"/>
        <w:right w:val="none" w:sz="0" w:space="0" w:color="auto"/>
      </w:divBdr>
    </w:div>
    <w:div w:id="597249833">
      <w:bodyDiv w:val="1"/>
      <w:marLeft w:val="0"/>
      <w:marRight w:val="0"/>
      <w:marTop w:val="0"/>
      <w:marBottom w:val="0"/>
      <w:divBdr>
        <w:top w:val="none" w:sz="0" w:space="0" w:color="auto"/>
        <w:left w:val="none" w:sz="0" w:space="0" w:color="auto"/>
        <w:bottom w:val="none" w:sz="0" w:space="0" w:color="auto"/>
        <w:right w:val="none" w:sz="0" w:space="0" w:color="auto"/>
      </w:divBdr>
    </w:div>
    <w:div w:id="1257515561">
      <w:bodyDiv w:val="1"/>
      <w:marLeft w:val="0"/>
      <w:marRight w:val="0"/>
      <w:marTop w:val="0"/>
      <w:marBottom w:val="0"/>
      <w:divBdr>
        <w:top w:val="none" w:sz="0" w:space="0" w:color="auto"/>
        <w:left w:val="none" w:sz="0" w:space="0" w:color="auto"/>
        <w:bottom w:val="none" w:sz="0" w:space="0" w:color="auto"/>
        <w:right w:val="none" w:sz="0" w:space="0" w:color="auto"/>
      </w:divBdr>
    </w:div>
    <w:div w:id="1274899963">
      <w:bodyDiv w:val="1"/>
      <w:marLeft w:val="0"/>
      <w:marRight w:val="0"/>
      <w:marTop w:val="0"/>
      <w:marBottom w:val="0"/>
      <w:divBdr>
        <w:top w:val="none" w:sz="0" w:space="0" w:color="auto"/>
        <w:left w:val="none" w:sz="0" w:space="0" w:color="auto"/>
        <w:bottom w:val="none" w:sz="0" w:space="0" w:color="auto"/>
        <w:right w:val="none" w:sz="0" w:space="0" w:color="auto"/>
      </w:divBdr>
    </w:div>
    <w:div w:id="1310087202">
      <w:marLeft w:val="0"/>
      <w:marRight w:val="0"/>
      <w:marTop w:val="0"/>
      <w:marBottom w:val="0"/>
      <w:divBdr>
        <w:top w:val="none" w:sz="0" w:space="0" w:color="auto"/>
        <w:left w:val="none" w:sz="0" w:space="0" w:color="auto"/>
        <w:bottom w:val="none" w:sz="0" w:space="0" w:color="auto"/>
        <w:right w:val="none" w:sz="0" w:space="0" w:color="auto"/>
      </w:divBdr>
    </w:div>
    <w:div w:id="1310087203">
      <w:marLeft w:val="0"/>
      <w:marRight w:val="0"/>
      <w:marTop w:val="0"/>
      <w:marBottom w:val="0"/>
      <w:divBdr>
        <w:top w:val="none" w:sz="0" w:space="0" w:color="auto"/>
        <w:left w:val="none" w:sz="0" w:space="0" w:color="auto"/>
        <w:bottom w:val="none" w:sz="0" w:space="0" w:color="auto"/>
        <w:right w:val="none" w:sz="0" w:space="0" w:color="auto"/>
      </w:divBdr>
    </w:div>
    <w:div w:id="1310087204">
      <w:marLeft w:val="0"/>
      <w:marRight w:val="0"/>
      <w:marTop w:val="0"/>
      <w:marBottom w:val="0"/>
      <w:divBdr>
        <w:top w:val="none" w:sz="0" w:space="0" w:color="auto"/>
        <w:left w:val="none" w:sz="0" w:space="0" w:color="auto"/>
        <w:bottom w:val="none" w:sz="0" w:space="0" w:color="auto"/>
        <w:right w:val="none" w:sz="0" w:space="0" w:color="auto"/>
      </w:divBdr>
      <w:divsChild>
        <w:div w:id="1310087206">
          <w:marLeft w:val="0"/>
          <w:marRight w:val="0"/>
          <w:marTop w:val="0"/>
          <w:marBottom w:val="0"/>
          <w:divBdr>
            <w:top w:val="none" w:sz="0" w:space="0" w:color="auto"/>
            <w:left w:val="none" w:sz="0" w:space="0" w:color="auto"/>
            <w:bottom w:val="none" w:sz="0" w:space="0" w:color="auto"/>
            <w:right w:val="none" w:sz="0" w:space="0" w:color="auto"/>
          </w:divBdr>
        </w:div>
      </w:divsChild>
    </w:div>
    <w:div w:id="1310087205">
      <w:marLeft w:val="0"/>
      <w:marRight w:val="0"/>
      <w:marTop w:val="0"/>
      <w:marBottom w:val="0"/>
      <w:divBdr>
        <w:top w:val="none" w:sz="0" w:space="0" w:color="auto"/>
        <w:left w:val="none" w:sz="0" w:space="0" w:color="auto"/>
        <w:bottom w:val="none" w:sz="0" w:space="0" w:color="auto"/>
        <w:right w:val="none" w:sz="0" w:space="0" w:color="auto"/>
      </w:divBdr>
    </w:div>
    <w:div w:id="1379621254">
      <w:bodyDiv w:val="1"/>
      <w:marLeft w:val="0"/>
      <w:marRight w:val="0"/>
      <w:marTop w:val="0"/>
      <w:marBottom w:val="0"/>
      <w:divBdr>
        <w:top w:val="none" w:sz="0" w:space="0" w:color="auto"/>
        <w:left w:val="none" w:sz="0" w:space="0" w:color="auto"/>
        <w:bottom w:val="none" w:sz="0" w:space="0" w:color="auto"/>
        <w:right w:val="none" w:sz="0" w:space="0" w:color="auto"/>
      </w:divBdr>
      <w:divsChild>
        <w:div w:id="1622607050">
          <w:marLeft w:val="0"/>
          <w:marRight w:val="0"/>
          <w:marTop w:val="0"/>
          <w:marBottom w:val="0"/>
          <w:divBdr>
            <w:top w:val="none" w:sz="0" w:space="0" w:color="auto"/>
            <w:left w:val="none" w:sz="0" w:space="0" w:color="auto"/>
            <w:bottom w:val="none" w:sz="0" w:space="0" w:color="auto"/>
            <w:right w:val="none" w:sz="0" w:space="0" w:color="auto"/>
          </w:divBdr>
          <w:divsChild>
            <w:div w:id="859394430">
              <w:marLeft w:val="0"/>
              <w:marRight w:val="0"/>
              <w:marTop w:val="0"/>
              <w:marBottom w:val="0"/>
              <w:divBdr>
                <w:top w:val="none" w:sz="0" w:space="0" w:color="auto"/>
                <w:left w:val="none" w:sz="0" w:space="0" w:color="auto"/>
                <w:bottom w:val="none" w:sz="0" w:space="0" w:color="auto"/>
                <w:right w:val="none" w:sz="0" w:space="0" w:color="auto"/>
              </w:divBdr>
              <w:divsChild>
                <w:div w:id="1361277351">
                  <w:marLeft w:val="0"/>
                  <w:marRight w:val="0"/>
                  <w:marTop w:val="0"/>
                  <w:marBottom w:val="0"/>
                  <w:divBdr>
                    <w:top w:val="none" w:sz="0" w:space="0" w:color="auto"/>
                    <w:left w:val="none" w:sz="0" w:space="0" w:color="auto"/>
                    <w:bottom w:val="none" w:sz="0" w:space="0" w:color="auto"/>
                    <w:right w:val="none" w:sz="0" w:space="0" w:color="auto"/>
                  </w:divBdr>
                  <w:divsChild>
                    <w:div w:id="1367565394">
                      <w:marLeft w:val="0"/>
                      <w:marRight w:val="0"/>
                      <w:marTop w:val="0"/>
                      <w:marBottom w:val="0"/>
                      <w:divBdr>
                        <w:top w:val="none" w:sz="0" w:space="0" w:color="auto"/>
                        <w:left w:val="none" w:sz="0" w:space="0" w:color="auto"/>
                        <w:bottom w:val="none" w:sz="0" w:space="0" w:color="auto"/>
                        <w:right w:val="none" w:sz="0" w:space="0" w:color="auto"/>
                      </w:divBdr>
                      <w:divsChild>
                        <w:div w:id="1626346086">
                          <w:marLeft w:val="0"/>
                          <w:marRight w:val="0"/>
                          <w:marTop w:val="0"/>
                          <w:marBottom w:val="0"/>
                          <w:divBdr>
                            <w:top w:val="none" w:sz="0" w:space="0" w:color="auto"/>
                            <w:left w:val="none" w:sz="0" w:space="0" w:color="auto"/>
                            <w:bottom w:val="none" w:sz="0" w:space="0" w:color="auto"/>
                            <w:right w:val="none" w:sz="0" w:space="0" w:color="auto"/>
                          </w:divBdr>
                          <w:divsChild>
                            <w:div w:id="847526572">
                              <w:marLeft w:val="0"/>
                              <w:marRight w:val="0"/>
                              <w:marTop w:val="0"/>
                              <w:marBottom w:val="0"/>
                              <w:divBdr>
                                <w:top w:val="none" w:sz="0" w:space="0" w:color="auto"/>
                                <w:left w:val="none" w:sz="0" w:space="0" w:color="auto"/>
                                <w:bottom w:val="none" w:sz="0" w:space="0" w:color="auto"/>
                                <w:right w:val="none" w:sz="0" w:space="0" w:color="auto"/>
                              </w:divBdr>
                              <w:divsChild>
                                <w:div w:id="448280181">
                                  <w:marLeft w:val="0"/>
                                  <w:marRight w:val="0"/>
                                  <w:marTop w:val="0"/>
                                  <w:marBottom w:val="0"/>
                                  <w:divBdr>
                                    <w:top w:val="none" w:sz="0" w:space="0" w:color="auto"/>
                                    <w:left w:val="none" w:sz="0" w:space="0" w:color="auto"/>
                                    <w:bottom w:val="none" w:sz="0" w:space="0" w:color="auto"/>
                                    <w:right w:val="none" w:sz="0" w:space="0" w:color="auto"/>
                                  </w:divBdr>
                                  <w:divsChild>
                                    <w:div w:id="1209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847033">
      <w:bodyDiv w:val="1"/>
      <w:marLeft w:val="0"/>
      <w:marRight w:val="0"/>
      <w:marTop w:val="0"/>
      <w:marBottom w:val="0"/>
      <w:divBdr>
        <w:top w:val="none" w:sz="0" w:space="0" w:color="auto"/>
        <w:left w:val="none" w:sz="0" w:space="0" w:color="auto"/>
        <w:bottom w:val="none" w:sz="0" w:space="0" w:color="auto"/>
        <w:right w:val="none" w:sz="0" w:space="0" w:color="auto"/>
      </w:divBdr>
      <w:divsChild>
        <w:div w:id="426342114">
          <w:marLeft w:val="0"/>
          <w:marRight w:val="0"/>
          <w:marTop w:val="0"/>
          <w:marBottom w:val="0"/>
          <w:divBdr>
            <w:top w:val="none" w:sz="0" w:space="0" w:color="auto"/>
            <w:left w:val="none" w:sz="0" w:space="0" w:color="auto"/>
            <w:bottom w:val="none" w:sz="0" w:space="0" w:color="auto"/>
            <w:right w:val="none" w:sz="0" w:space="0" w:color="auto"/>
          </w:divBdr>
          <w:divsChild>
            <w:div w:id="706763363">
              <w:marLeft w:val="0"/>
              <w:marRight w:val="0"/>
              <w:marTop w:val="0"/>
              <w:marBottom w:val="0"/>
              <w:divBdr>
                <w:top w:val="none" w:sz="0" w:space="0" w:color="auto"/>
                <w:left w:val="none" w:sz="0" w:space="0" w:color="auto"/>
                <w:bottom w:val="none" w:sz="0" w:space="0" w:color="auto"/>
                <w:right w:val="none" w:sz="0" w:space="0" w:color="auto"/>
              </w:divBdr>
              <w:divsChild>
                <w:div w:id="1600794041">
                  <w:marLeft w:val="0"/>
                  <w:marRight w:val="0"/>
                  <w:marTop w:val="0"/>
                  <w:marBottom w:val="0"/>
                  <w:divBdr>
                    <w:top w:val="none" w:sz="0" w:space="0" w:color="auto"/>
                    <w:left w:val="none" w:sz="0" w:space="0" w:color="auto"/>
                    <w:bottom w:val="none" w:sz="0" w:space="0" w:color="auto"/>
                    <w:right w:val="none" w:sz="0" w:space="0" w:color="auto"/>
                  </w:divBdr>
                  <w:divsChild>
                    <w:div w:id="1610120216">
                      <w:marLeft w:val="0"/>
                      <w:marRight w:val="0"/>
                      <w:marTop w:val="0"/>
                      <w:marBottom w:val="0"/>
                      <w:divBdr>
                        <w:top w:val="none" w:sz="0" w:space="0" w:color="auto"/>
                        <w:left w:val="none" w:sz="0" w:space="0" w:color="auto"/>
                        <w:bottom w:val="none" w:sz="0" w:space="0" w:color="auto"/>
                        <w:right w:val="none" w:sz="0" w:space="0" w:color="auto"/>
                      </w:divBdr>
                      <w:divsChild>
                        <w:div w:id="1425614443">
                          <w:marLeft w:val="0"/>
                          <w:marRight w:val="0"/>
                          <w:marTop w:val="0"/>
                          <w:marBottom w:val="0"/>
                          <w:divBdr>
                            <w:top w:val="none" w:sz="0" w:space="0" w:color="auto"/>
                            <w:left w:val="none" w:sz="0" w:space="0" w:color="auto"/>
                            <w:bottom w:val="none" w:sz="0" w:space="0" w:color="auto"/>
                            <w:right w:val="none" w:sz="0" w:space="0" w:color="auto"/>
                          </w:divBdr>
                          <w:divsChild>
                            <w:div w:id="1412197235">
                              <w:marLeft w:val="0"/>
                              <w:marRight w:val="0"/>
                              <w:marTop w:val="0"/>
                              <w:marBottom w:val="0"/>
                              <w:divBdr>
                                <w:top w:val="none" w:sz="0" w:space="0" w:color="auto"/>
                                <w:left w:val="none" w:sz="0" w:space="0" w:color="auto"/>
                                <w:bottom w:val="none" w:sz="0" w:space="0" w:color="auto"/>
                                <w:right w:val="none" w:sz="0" w:space="0" w:color="auto"/>
                              </w:divBdr>
                              <w:divsChild>
                                <w:div w:id="70931511">
                                  <w:marLeft w:val="0"/>
                                  <w:marRight w:val="0"/>
                                  <w:marTop w:val="0"/>
                                  <w:marBottom w:val="0"/>
                                  <w:divBdr>
                                    <w:top w:val="none" w:sz="0" w:space="0" w:color="auto"/>
                                    <w:left w:val="none" w:sz="0" w:space="0" w:color="auto"/>
                                    <w:bottom w:val="none" w:sz="0" w:space="0" w:color="auto"/>
                                    <w:right w:val="none" w:sz="0" w:space="0" w:color="auto"/>
                                  </w:divBdr>
                                  <w:divsChild>
                                    <w:div w:id="1394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1615">
      <w:bodyDiv w:val="1"/>
      <w:marLeft w:val="0"/>
      <w:marRight w:val="0"/>
      <w:marTop w:val="0"/>
      <w:marBottom w:val="0"/>
      <w:divBdr>
        <w:top w:val="none" w:sz="0" w:space="0" w:color="auto"/>
        <w:left w:val="none" w:sz="0" w:space="0" w:color="auto"/>
        <w:bottom w:val="none" w:sz="0" w:space="0" w:color="auto"/>
        <w:right w:val="none" w:sz="0" w:space="0" w:color="auto"/>
      </w:divBdr>
      <w:divsChild>
        <w:div w:id="974405389">
          <w:marLeft w:val="0"/>
          <w:marRight w:val="0"/>
          <w:marTop w:val="0"/>
          <w:marBottom w:val="0"/>
          <w:divBdr>
            <w:top w:val="none" w:sz="0" w:space="0" w:color="auto"/>
            <w:left w:val="none" w:sz="0" w:space="0" w:color="auto"/>
            <w:bottom w:val="none" w:sz="0" w:space="0" w:color="auto"/>
            <w:right w:val="none" w:sz="0" w:space="0" w:color="auto"/>
          </w:divBdr>
          <w:divsChild>
            <w:div w:id="431171058">
              <w:marLeft w:val="0"/>
              <w:marRight w:val="0"/>
              <w:marTop w:val="0"/>
              <w:marBottom w:val="0"/>
              <w:divBdr>
                <w:top w:val="none" w:sz="0" w:space="0" w:color="auto"/>
                <w:left w:val="none" w:sz="0" w:space="0" w:color="auto"/>
                <w:bottom w:val="none" w:sz="0" w:space="0" w:color="auto"/>
                <w:right w:val="none" w:sz="0" w:space="0" w:color="auto"/>
              </w:divBdr>
              <w:divsChild>
                <w:div w:id="354889782">
                  <w:marLeft w:val="0"/>
                  <w:marRight w:val="0"/>
                  <w:marTop w:val="0"/>
                  <w:marBottom w:val="0"/>
                  <w:divBdr>
                    <w:top w:val="none" w:sz="0" w:space="0" w:color="auto"/>
                    <w:left w:val="none" w:sz="0" w:space="0" w:color="auto"/>
                    <w:bottom w:val="none" w:sz="0" w:space="0" w:color="auto"/>
                    <w:right w:val="none" w:sz="0" w:space="0" w:color="auto"/>
                  </w:divBdr>
                  <w:divsChild>
                    <w:div w:id="185681869">
                      <w:marLeft w:val="0"/>
                      <w:marRight w:val="0"/>
                      <w:marTop w:val="0"/>
                      <w:marBottom w:val="0"/>
                      <w:divBdr>
                        <w:top w:val="single" w:sz="6" w:space="0" w:color="777777"/>
                        <w:left w:val="none" w:sz="0" w:space="0" w:color="auto"/>
                        <w:bottom w:val="none" w:sz="0" w:space="0" w:color="auto"/>
                        <w:right w:val="none" w:sz="0" w:space="0" w:color="auto"/>
                      </w:divBdr>
                      <w:divsChild>
                        <w:div w:id="2054697567">
                          <w:marLeft w:val="0"/>
                          <w:marRight w:val="0"/>
                          <w:marTop w:val="0"/>
                          <w:marBottom w:val="0"/>
                          <w:divBdr>
                            <w:top w:val="none" w:sz="0" w:space="0" w:color="auto"/>
                            <w:left w:val="none" w:sz="0" w:space="0" w:color="auto"/>
                            <w:bottom w:val="none" w:sz="0" w:space="0" w:color="auto"/>
                            <w:right w:val="none" w:sz="0" w:space="0" w:color="auto"/>
                          </w:divBdr>
                          <w:divsChild>
                            <w:div w:id="989943310">
                              <w:marLeft w:val="-225"/>
                              <w:marRight w:val="-225"/>
                              <w:marTop w:val="0"/>
                              <w:marBottom w:val="0"/>
                              <w:divBdr>
                                <w:top w:val="none" w:sz="0" w:space="0" w:color="auto"/>
                                <w:left w:val="none" w:sz="0" w:space="0" w:color="auto"/>
                                <w:bottom w:val="none" w:sz="0" w:space="0" w:color="auto"/>
                                <w:right w:val="none" w:sz="0" w:space="0" w:color="auto"/>
                              </w:divBdr>
                              <w:divsChild>
                                <w:div w:id="1969162172">
                                  <w:marLeft w:val="0"/>
                                  <w:marRight w:val="0"/>
                                  <w:marTop w:val="0"/>
                                  <w:marBottom w:val="0"/>
                                  <w:divBdr>
                                    <w:top w:val="none" w:sz="0" w:space="0" w:color="auto"/>
                                    <w:left w:val="none" w:sz="0" w:space="0" w:color="auto"/>
                                    <w:bottom w:val="none" w:sz="0" w:space="0" w:color="auto"/>
                                    <w:right w:val="none" w:sz="0" w:space="0" w:color="auto"/>
                                  </w:divBdr>
                                  <w:divsChild>
                                    <w:div w:id="631055682">
                                      <w:marLeft w:val="0"/>
                                      <w:marRight w:val="0"/>
                                      <w:marTop w:val="0"/>
                                      <w:marBottom w:val="4"/>
                                      <w:divBdr>
                                        <w:top w:val="single" w:sz="6" w:space="0" w:color="FFFFFF"/>
                                        <w:left w:val="none" w:sz="0" w:space="0" w:color="auto"/>
                                        <w:bottom w:val="none" w:sz="0" w:space="0" w:color="auto"/>
                                        <w:right w:val="none" w:sz="0" w:space="0" w:color="auto"/>
                                      </w:divBdr>
                                      <w:divsChild>
                                        <w:div w:id="340667199">
                                          <w:marLeft w:val="0"/>
                                          <w:marRight w:val="0"/>
                                          <w:marTop w:val="0"/>
                                          <w:marBottom w:val="0"/>
                                          <w:divBdr>
                                            <w:top w:val="none" w:sz="0" w:space="0" w:color="auto"/>
                                            <w:left w:val="none" w:sz="0" w:space="0" w:color="auto"/>
                                            <w:bottom w:val="none" w:sz="0" w:space="0" w:color="auto"/>
                                            <w:right w:val="none" w:sz="0" w:space="0" w:color="auto"/>
                                          </w:divBdr>
                                          <w:divsChild>
                                            <w:div w:id="2110390466">
                                              <w:marLeft w:val="0"/>
                                              <w:marRight w:val="0"/>
                                              <w:marTop w:val="0"/>
                                              <w:marBottom w:val="0"/>
                                              <w:divBdr>
                                                <w:top w:val="none" w:sz="0" w:space="0" w:color="auto"/>
                                                <w:left w:val="none" w:sz="0" w:space="0" w:color="auto"/>
                                                <w:bottom w:val="none" w:sz="0" w:space="0" w:color="auto"/>
                                                <w:right w:val="none" w:sz="0" w:space="0" w:color="auto"/>
                                              </w:divBdr>
                                              <w:divsChild>
                                                <w:div w:id="1260871446">
                                                  <w:marLeft w:val="0"/>
                                                  <w:marRight w:val="0"/>
                                                  <w:marTop w:val="0"/>
                                                  <w:marBottom w:val="0"/>
                                                  <w:divBdr>
                                                    <w:top w:val="none" w:sz="0" w:space="0" w:color="auto"/>
                                                    <w:left w:val="none" w:sz="0" w:space="0" w:color="auto"/>
                                                    <w:bottom w:val="none" w:sz="0" w:space="0" w:color="auto"/>
                                                    <w:right w:val="none" w:sz="0" w:space="0" w:color="auto"/>
                                                  </w:divBdr>
                                                  <w:divsChild>
                                                    <w:div w:id="5529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26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tos.net/" TargetMode="External"/><Relationship Id="rId9" Type="http://schemas.openxmlformats.org/officeDocument/2006/relationships/hyperlink" Target="mailto:rhoda.dinesen@atos.ne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atos.net/en-us/home.html"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7FED2-A09F-6444-B0B8-C99EA624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3485</Characters>
  <Application>Microsoft Macintosh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VMware Launches First-in-Class Management and Automation Solution for Pre-Production IT Infrastructure and Operations</vt:lpstr>
      <vt:lpstr>VMware Launches First-in-Class Management and Automation Solution for Pre-Production IT Infrastructure and Operations</vt:lpstr>
    </vt:vector>
  </TitlesOfParts>
  <Company>VMware</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VMware Launches First-in-Class Management and Automation Solution for Pre-Production IT Infrastructure and Operations</dc:title>
  <dc:creator>vmware</dc:creator>
  <cp:lastModifiedBy>Scott Andrew</cp:lastModifiedBy>
  <cp:revision>2</cp:revision>
  <cp:lastPrinted>2016-03-28T19:00:00Z</cp:lastPrinted>
  <dcterms:created xsi:type="dcterms:W3CDTF">2016-05-11T07:28:00Z</dcterms:created>
  <dcterms:modified xsi:type="dcterms:W3CDTF">2016-05-11T07:28:00Z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-1277850323</vt:i4>
  </property>
  <property fmtid="{D5CDD505-2E9C-101B-9397-08002B2CF9AE}" pid="3" name="_NewReviewCycle">
    <vt:lpwstr/>
  </property>
  <property fmtid="{D5CDD505-2E9C-101B-9397-08002B2CF9AE}" pid="4" name="_EmailSubject">
    <vt:lpwstr>Approval Requested - NAO Business - Australia Post Press Release </vt:lpwstr>
  </property>
  <property fmtid="{D5CDD505-2E9C-101B-9397-08002B2CF9AE}" pid="5" name="_AuthorEmail">
    <vt:lpwstr>kim.testa@atos.net</vt:lpwstr>
  </property>
  <property fmtid="{D5CDD505-2E9C-101B-9397-08002B2CF9AE}" pid="6" name="_AuthorEmailDisplayName">
    <vt:lpwstr>Testa, Kim</vt:lpwstr>
  </property>
  <property fmtid="{D5CDD505-2E9C-101B-9397-08002B2CF9AE}" pid="7" name="_PreviousAdHocReviewCycleID">
    <vt:i4>2055216151</vt:i4>
  </property>
</Properties>
</file>