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333CEF" w:rsidP="009434E1">
                            <w:pPr>
                              <w:jc w:val="right"/>
                              <w:rPr>
                                <w:rFonts w:ascii="Peugeot" w:hAnsi="Peugeot"/>
                              </w:rPr>
                            </w:pPr>
                            <w:r>
                              <w:rPr>
                                <w:rFonts w:ascii="Peugeot" w:hAnsi="Peugeot"/>
                              </w:rPr>
                              <w:t>Maj</w:t>
                            </w:r>
                            <w:r w:rsidR="00CF24CC">
                              <w:rPr>
                                <w:rFonts w:ascii="Peugeot" w:hAnsi="Peugeot"/>
                              </w:rPr>
                              <w:t xml:space="preserve"> </w:t>
                            </w:r>
                            <w:r>
                              <w:rPr>
                                <w:rFonts w:ascii="Peugeot" w:hAnsi="Peugeot"/>
                              </w:rPr>
                              <w:t>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333CEF" w:rsidP="009434E1">
                      <w:pPr>
                        <w:jc w:val="right"/>
                        <w:rPr>
                          <w:rFonts w:ascii="Peugeot" w:hAnsi="Peugeot"/>
                        </w:rPr>
                      </w:pPr>
                      <w:r>
                        <w:rPr>
                          <w:rFonts w:ascii="Peugeot" w:hAnsi="Peugeot"/>
                        </w:rPr>
                        <w:t>Maj</w:t>
                      </w:r>
                      <w:r w:rsidR="00CF24CC">
                        <w:rPr>
                          <w:rFonts w:ascii="Peugeot" w:hAnsi="Peugeot"/>
                        </w:rPr>
                        <w:t xml:space="preserve"> </w:t>
                      </w:r>
                      <w:r>
                        <w:rPr>
                          <w:rFonts w:ascii="Peugeot" w:hAnsi="Peugeot"/>
                        </w:rPr>
                        <w:t>2016</w:t>
                      </w:r>
                    </w:p>
                  </w:txbxContent>
                </v:textbox>
              </v:rect>
            </w:pict>
          </mc:Fallback>
        </mc:AlternateContent>
      </w:r>
    </w:p>
    <w:p w:rsidR="00AA2E2B" w:rsidRDefault="00AA2E2B" w:rsidP="00567E45">
      <w:pPr>
        <w:pStyle w:val="Titel"/>
        <w:jc w:val="both"/>
        <w:rPr>
          <w:rFonts w:ascii="Peugeot" w:hAnsi="Peugeot"/>
          <w:color w:val="002355"/>
        </w:rPr>
      </w:pPr>
    </w:p>
    <w:p w:rsidR="00D71FF0" w:rsidRPr="00E47D88" w:rsidRDefault="00D71FF0" w:rsidP="00567E45">
      <w:pPr>
        <w:pStyle w:val="Titel"/>
        <w:jc w:val="both"/>
        <w:rPr>
          <w:rFonts w:ascii="Peugeot" w:hAnsi="Peugeot"/>
          <w:b/>
          <w:color w:val="002355"/>
          <w:sz w:val="22"/>
          <w:szCs w:val="22"/>
        </w:rPr>
      </w:pPr>
    </w:p>
    <w:p w:rsidR="00A5714A" w:rsidRDefault="00333CEF" w:rsidP="00A5714A">
      <w:pPr>
        <w:pStyle w:val="Titel"/>
        <w:jc w:val="center"/>
        <w:rPr>
          <w:rFonts w:ascii="Peugeot" w:hAnsi="Peugeot"/>
          <w:color w:val="002355"/>
          <w:sz w:val="32"/>
        </w:rPr>
      </w:pPr>
      <w:r>
        <w:rPr>
          <w:rFonts w:ascii="Peugeot" w:hAnsi="Peugeot"/>
          <w:color w:val="002355"/>
          <w:sz w:val="32"/>
        </w:rPr>
        <w:t>P</w:t>
      </w:r>
      <w:r w:rsidR="0017660A">
        <w:rPr>
          <w:rFonts w:ascii="Peugeot" w:hAnsi="Peugeot"/>
          <w:color w:val="002355"/>
          <w:sz w:val="32"/>
        </w:rPr>
        <w:t>SA Group</w:t>
      </w:r>
      <w:r w:rsidR="00DE13D1">
        <w:rPr>
          <w:rFonts w:ascii="Peugeot" w:hAnsi="Peugeot"/>
          <w:color w:val="002355"/>
          <w:sz w:val="32"/>
        </w:rPr>
        <w:t>e</w:t>
      </w:r>
      <w:r w:rsidR="0017660A">
        <w:rPr>
          <w:rFonts w:ascii="Peugeot" w:hAnsi="Peugeot"/>
          <w:color w:val="002355"/>
          <w:sz w:val="32"/>
        </w:rPr>
        <w:t xml:space="preserve"> vil </w:t>
      </w:r>
      <w:r w:rsidR="0000719A">
        <w:rPr>
          <w:rFonts w:ascii="Peugeot" w:hAnsi="Peugeot"/>
          <w:color w:val="002355"/>
          <w:sz w:val="32"/>
        </w:rPr>
        <w:t xml:space="preserve">investere i hybrid- og el-drivliner </w:t>
      </w:r>
    </w:p>
    <w:p w:rsidR="00D04FFB" w:rsidRDefault="00D04FFB" w:rsidP="00D04FFB">
      <w:pPr>
        <w:pStyle w:val="Titel"/>
        <w:jc w:val="both"/>
        <w:rPr>
          <w:rFonts w:ascii="Peugeot" w:hAnsi="Peugeot"/>
          <w:color w:val="002355"/>
          <w:sz w:val="24"/>
          <w:szCs w:val="24"/>
        </w:rPr>
      </w:pPr>
    </w:p>
    <w:p w:rsidR="00D04FFB" w:rsidRPr="0000719A" w:rsidRDefault="0077723E" w:rsidP="00D04FFB">
      <w:pPr>
        <w:pStyle w:val="Titel"/>
        <w:jc w:val="both"/>
        <w:rPr>
          <w:rFonts w:ascii="Peugeot" w:hAnsi="Peugeot"/>
          <w:b/>
          <w:color w:val="002355"/>
          <w:sz w:val="22"/>
          <w:szCs w:val="22"/>
        </w:rPr>
      </w:pPr>
      <w:r w:rsidRPr="0000719A">
        <w:rPr>
          <w:rFonts w:ascii="Peugeot" w:hAnsi="Peugeot"/>
          <w:b/>
          <w:color w:val="002355"/>
          <w:sz w:val="22"/>
          <w:szCs w:val="22"/>
        </w:rPr>
        <w:t>O</w:t>
      </w:r>
      <w:r w:rsidR="00DE13D1">
        <w:rPr>
          <w:rFonts w:ascii="Peugeot" w:hAnsi="Peugeot"/>
          <w:b/>
          <w:color w:val="002355"/>
          <w:sz w:val="22"/>
          <w:szCs w:val="22"/>
        </w:rPr>
        <w:t>vergangen til udnyttelsen</w:t>
      </w:r>
      <w:r w:rsidR="0059208A" w:rsidRPr="0000719A">
        <w:rPr>
          <w:rFonts w:ascii="Peugeot" w:hAnsi="Peugeot"/>
          <w:b/>
          <w:color w:val="002355"/>
          <w:sz w:val="22"/>
          <w:szCs w:val="22"/>
        </w:rPr>
        <w:t xml:space="preserve"> af ny energi</w:t>
      </w:r>
      <w:r w:rsidRPr="0000719A">
        <w:rPr>
          <w:rFonts w:ascii="Peugeot" w:hAnsi="Peugeot"/>
          <w:b/>
          <w:color w:val="002355"/>
          <w:sz w:val="22"/>
          <w:szCs w:val="22"/>
        </w:rPr>
        <w:t xml:space="preserve"> er en udfordring</w:t>
      </w:r>
      <w:r w:rsidR="00F47BAC" w:rsidRPr="0000719A">
        <w:rPr>
          <w:rFonts w:ascii="Peugeot" w:hAnsi="Peugeot"/>
          <w:b/>
          <w:color w:val="002355"/>
          <w:sz w:val="22"/>
          <w:szCs w:val="22"/>
        </w:rPr>
        <w:t>,</w:t>
      </w:r>
      <w:r w:rsidRPr="0000719A">
        <w:rPr>
          <w:rFonts w:ascii="Peugeot" w:hAnsi="Peugeot"/>
          <w:b/>
          <w:color w:val="002355"/>
          <w:sz w:val="22"/>
          <w:szCs w:val="22"/>
        </w:rPr>
        <w:t xml:space="preserve"> som PSA Group</w:t>
      </w:r>
      <w:r w:rsidR="00DE13D1">
        <w:rPr>
          <w:rFonts w:ascii="Peugeot" w:hAnsi="Peugeot"/>
          <w:b/>
          <w:color w:val="002355"/>
          <w:sz w:val="22"/>
          <w:szCs w:val="22"/>
        </w:rPr>
        <w:t>e</w:t>
      </w:r>
      <w:r w:rsidRPr="0000719A">
        <w:rPr>
          <w:rFonts w:ascii="Peugeot" w:hAnsi="Peugeot"/>
          <w:b/>
          <w:color w:val="002355"/>
          <w:sz w:val="22"/>
          <w:szCs w:val="22"/>
        </w:rPr>
        <w:t xml:space="preserve"> har valgt at </w:t>
      </w:r>
      <w:r w:rsidR="0017660A" w:rsidRPr="0000719A">
        <w:rPr>
          <w:rFonts w:ascii="Peugeot" w:hAnsi="Peugeot"/>
          <w:b/>
          <w:color w:val="002355"/>
          <w:sz w:val="22"/>
          <w:szCs w:val="22"/>
        </w:rPr>
        <w:t xml:space="preserve">imødekomme ved at sætte fokus på </w:t>
      </w:r>
      <w:r w:rsidR="005B0BEA">
        <w:rPr>
          <w:rFonts w:ascii="Peugeot" w:hAnsi="Peugeot"/>
          <w:b/>
          <w:color w:val="002355"/>
          <w:sz w:val="22"/>
          <w:szCs w:val="22"/>
        </w:rPr>
        <w:t xml:space="preserve">udvikling af plug-in benzin-hybrid </w:t>
      </w:r>
      <w:r w:rsidRPr="0000719A">
        <w:rPr>
          <w:rFonts w:ascii="Peugeot" w:hAnsi="Peugeot"/>
          <w:b/>
          <w:color w:val="002355"/>
          <w:sz w:val="22"/>
          <w:szCs w:val="22"/>
        </w:rPr>
        <w:t>motorer og næste generation af elmotorer.</w:t>
      </w:r>
      <w:r w:rsidR="0017660A" w:rsidRPr="0000719A">
        <w:rPr>
          <w:rFonts w:ascii="Peugeot" w:hAnsi="Peugeot"/>
          <w:b/>
          <w:color w:val="002355"/>
          <w:sz w:val="22"/>
          <w:szCs w:val="22"/>
        </w:rPr>
        <w:t xml:space="preserve"> Herudover vil </w:t>
      </w:r>
      <w:r w:rsidR="00EA1987" w:rsidRPr="0000719A">
        <w:rPr>
          <w:rFonts w:ascii="Peugeot" w:hAnsi="Peugeot"/>
          <w:b/>
          <w:color w:val="002355"/>
          <w:sz w:val="22"/>
          <w:szCs w:val="22"/>
        </w:rPr>
        <w:t xml:space="preserve">der i tråd med ”Push to </w:t>
      </w:r>
      <w:proofErr w:type="spellStart"/>
      <w:r w:rsidR="00EA1987" w:rsidRPr="0000719A">
        <w:rPr>
          <w:rFonts w:ascii="Peugeot" w:hAnsi="Peugeot"/>
          <w:b/>
          <w:color w:val="002355"/>
          <w:sz w:val="22"/>
          <w:szCs w:val="22"/>
        </w:rPr>
        <w:t>Pass</w:t>
      </w:r>
      <w:proofErr w:type="spellEnd"/>
      <w:r w:rsidR="00EA1987" w:rsidRPr="0000719A">
        <w:rPr>
          <w:rFonts w:ascii="Peugeot" w:hAnsi="Peugeot"/>
          <w:b/>
          <w:color w:val="002355"/>
          <w:sz w:val="22"/>
          <w:szCs w:val="22"/>
        </w:rPr>
        <w:t>” strategien fortsat blive udviklet nye generationer af diesel- og benzinmotorer.</w:t>
      </w:r>
    </w:p>
    <w:p w:rsidR="00EE208F" w:rsidRDefault="00EE208F" w:rsidP="00EE208F">
      <w:pPr>
        <w:pStyle w:val="Titel"/>
        <w:jc w:val="both"/>
        <w:rPr>
          <w:rFonts w:ascii="Peugeot" w:hAnsi="Peugeot"/>
          <w:color w:val="002355"/>
          <w:sz w:val="28"/>
          <w:szCs w:val="28"/>
        </w:rPr>
      </w:pPr>
    </w:p>
    <w:p w:rsidR="00EE208F" w:rsidRPr="00A5714A" w:rsidRDefault="00EE208F" w:rsidP="00EE208F">
      <w:pPr>
        <w:pStyle w:val="Titel"/>
        <w:jc w:val="both"/>
        <w:rPr>
          <w:rFonts w:ascii="Peugeot" w:hAnsi="Peugeot"/>
          <w:color w:val="002355"/>
          <w:sz w:val="28"/>
          <w:szCs w:val="28"/>
        </w:rPr>
      </w:pPr>
      <w:r w:rsidRPr="00A5714A">
        <w:rPr>
          <w:rFonts w:ascii="Peugeot" w:hAnsi="Peugeot"/>
          <w:color w:val="002355"/>
          <w:sz w:val="28"/>
          <w:szCs w:val="28"/>
        </w:rPr>
        <w:t>PSA Group</w:t>
      </w:r>
      <w:r>
        <w:rPr>
          <w:rFonts w:ascii="Peugeot" w:hAnsi="Peugeot"/>
          <w:color w:val="002355"/>
          <w:sz w:val="28"/>
          <w:szCs w:val="28"/>
        </w:rPr>
        <w:t>e</w:t>
      </w:r>
      <w:r w:rsidRPr="00A5714A">
        <w:rPr>
          <w:rFonts w:ascii="Peugeot" w:hAnsi="Peugeot"/>
          <w:color w:val="002355"/>
          <w:sz w:val="28"/>
          <w:szCs w:val="28"/>
        </w:rPr>
        <w:t xml:space="preserve"> og </w:t>
      </w:r>
      <w:proofErr w:type="spellStart"/>
      <w:r w:rsidRPr="00A5714A">
        <w:rPr>
          <w:rFonts w:ascii="Peugeot" w:hAnsi="Peugeot"/>
          <w:color w:val="002355"/>
          <w:sz w:val="28"/>
          <w:szCs w:val="28"/>
        </w:rPr>
        <w:t>Dongfeng</w:t>
      </w:r>
      <w:proofErr w:type="spellEnd"/>
      <w:r w:rsidRPr="00A5714A">
        <w:rPr>
          <w:rFonts w:ascii="Peugeot" w:hAnsi="Peugeot"/>
          <w:color w:val="002355"/>
          <w:sz w:val="28"/>
          <w:szCs w:val="28"/>
        </w:rPr>
        <w:t xml:space="preserve"> Motors vil udvikle elbiler sammen</w:t>
      </w:r>
    </w:p>
    <w:p w:rsidR="00EE208F" w:rsidRDefault="00EE208F" w:rsidP="00EE208F">
      <w:pPr>
        <w:pStyle w:val="Titel"/>
        <w:jc w:val="both"/>
        <w:rPr>
          <w:rFonts w:ascii="Peugeot" w:hAnsi="Peugeot"/>
          <w:color w:val="002355"/>
          <w:sz w:val="22"/>
          <w:szCs w:val="22"/>
        </w:rPr>
      </w:pPr>
      <w:r>
        <w:rPr>
          <w:rFonts w:ascii="Peugeot" w:hAnsi="Peugeot"/>
          <w:color w:val="002355"/>
          <w:sz w:val="22"/>
          <w:szCs w:val="22"/>
        </w:rPr>
        <w:t xml:space="preserve">PSA Groupe og </w:t>
      </w:r>
      <w:proofErr w:type="spellStart"/>
      <w:r>
        <w:rPr>
          <w:rFonts w:ascii="Peugeot" w:hAnsi="Peugeot"/>
          <w:color w:val="002355"/>
          <w:sz w:val="22"/>
          <w:szCs w:val="22"/>
        </w:rPr>
        <w:t>Dongfeng</w:t>
      </w:r>
      <w:proofErr w:type="spellEnd"/>
      <w:r>
        <w:rPr>
          <w:rFonts w:ascii="Peugeot" w:hAnsi="Peugeot"/>
          <w:color w:val="002355"/>
          <w:sz w:val="22"/>
          <w:szCs w:val="22"/>
        </w:rPr>
        <w:t xml:space="preserve"> Motors har netop præsenteret en ny ”5A+” plan for </w:t>
      </w:r>
      <w:proofErr w:type="spellStart"/>
      <w:r>
        <w:rPr>
          <w:rFonts w:ascii="Peugeot" w:hAnsi="Peugeot"/>
          <w:color w:val="002355"/>
          <w:sz w:val="22"/>
          <w:szCs w:val="22"/>
        </w:rPr>
        <w:t>Dongfeng</w:t>
      </w:r>
      <w:proofErr w:type="spellEnd"/>
      <w:r>
        <w:rPr>
          <w:rFonts w:ascii="Peugeot" w:hAnsi="Peugeot"/>
          <w:color w:val="002355"/>
          <w:sz w:val="22"/>
          <w:szCs w:val="22"/>
        </w:rPr>
        <w:t xml:space="preserve"> Peugeot Citroën </w:t>
      </w:r>
      <w:proofErr w:type="spellStart"/>
      <w:r>
        <w:rPr>
          <w:rFonts w:ascii="Peugeot" w:hAnsi="Peugeot"/>
          <w:color w:val="002355"/>
          <w:sz w:val="22"/>
          <w:szCs w:val="22"/>
        </w:rPr>
        <w:t>Automobile</w:t>
      </w:r>
      <w:proofErr w:type="spellEnd"/>
      <w:r>
        <w:rPr>
          <w:rFonts w:ascii="Peugeot" w:hAnsi="Peugeot"/>
          <w:color w:val="002355"/>
          <w:sz w:val="22"/>
          <w:szCs w:val="22"/>
        </w:rPr>
        <w:t xml:space="preserve"> (DPCA).</w:t>
      </w:r>
    </w:p>
    <w:p w:rsidR="00EE208F" w:rsidRDefault="00EE208F" w:rsidP="00EE208F">
      <w:pPr>
        <w:pStyle w:val="Titel"/>
        <w:jc w:val="both"/>
        <w:rPr>
          <w:rFonts w:ascii="Peugeot" w:hAnsi="Peugeot"/>
          <w:color w:val="002355"/>
          <w:sz w:val="22"/>
          <w:szCs w:val="22"/>
        </w:rPr>
      </w:pPr>
      <w:r>
        <w:rPr>
          <w:rFonts w:ascii="Peugeot" w:hAnsi="Peugeot"/>
          <w:color w:val="002355"/>
          <w:sz w:val="22"/>
          <w:szCs w:val="22"/>
        </w:rPr>
        <w:t>Et væsentligt punkt i den udvidede samarbejdsaftale er udviklingen af en elektrisk version af den fælles platform CMP, som man i fællesskab har arbejdet på siden april 2015.</w:t>
      </w:r>
    </w:p>
    <w:p w:rsidR="00EE208F" w:rsidRDefault="00EE208F" w:rsidP="00EE208F">
      <w:pPr>
        <w:pStyle w:val="Titel"/>
        <w:jc w:val="both"/>
        <w:rPr>
          <w:rFonts w:ascii="Peugeot" w:hAnsi="Peugeot"/>
          <w:color w:val="002355"/>
          <w:sz w:val="22"/>
          <w:szCs w:val="22"/>
        </w:rPr>
      </w:pPr>
      <w:r>
        <w:rPr>
          <w:rFonts w:ascii="Peugeot" w:hAnsi="Peugeot"/>
          <w:color w:val="002355"/>
          <w:sz w:val="22"/>
          <w:szCs w:val="22"/>
        </w:rPr>
        <w:t xml:space="preserve">Den fremtidige elektriske platform (e-CMP) vil danne grundlag for 100 % elbiler i B- og C-segmentet for Peugeot, Citroën, DS og </w:t>
      </w:r>
      <w:proofErr w:type="spellStart"/>
      <w:r>
        <w:rPr>
          <w:rFonts w:ascii="Peugeot" w:hAnsi="Peugeot"/>
          <w:color w:val="002355"/>
          <w:sz w:val="22"/>
          <w:szCs w:val="22"/>
        </w:rPr>
        <w:t>Dongfeng</w:t>
      </w:r>
      <w:proofErr w:type="spellEnd"/>
      <w:r>
        <w:rPr>
          <w:rFonts w:ascii="Peugeot" w:hAnsi="Peugeot"/>
          <w:color w:val="002355"/>
          <w:sz w:val="22"/>
          <w:szCs w:val="22"/>
        </w:rPr>
        <w:t xml:space="preserve"> modeller, som vil blive lanceret på verdensplan fra 2019.</w:t>
      </w:r>
    </w:p>
    <w:p w:rsidR="00EA1987" w:rsidRPr="00D04FFB" w:rsidRDefault="00EA1987" w:rsidP="00D04FFB">
      <w:pPr>
        <w:pStyle w:val="Titel"/>
        <w:jc w:val="both"/>
        <w:rPr>
          <w:rFonts w:ascii="Peugeot" w:hAnsi="Peugeot"/>
          <w:color w:val="002355"/>
          <w:sz w:val="24"/>
          <w:szCs w:val="24"/>
        </w:rPr>
      </w:pPr>
    </w:p>
    <w:p w:rsidR="00A5714A" w:rsidRDefault="0000719A" w:rsidP="00567E45">
      <w:pPr>
        <w:pStyle w:val="Titel"/>
        <w:jc w:val="both"/>
        <w:rPr>
          <w:rFonts w:ascii="Peugeot" w:hAnsi="Peugeot"/>
          <w:color w:val="002355"/>
          <w:sz w:val="22"/>
          <w:szCs w:val="22"/>
        </w:rPr>
      </w:pPr>
      <w:r>
        <w:rPr>
          <w:rFonts w:ascii="Peugeot" w:hAnsi="Peugeot"/>
          <w:color w:val="002355"/>
          <w:sz w:val="22"/>
          <w:szCs w:val="22"/>
        </w:rPr>
        <w:t>PSA Group</w:t>
      </w:r>
      <w:r w:rsidR="00DE13D1">
        <w:rPr>
          <w:rFonts w:ascii="Peugeot" w:hAnsi="Peugeot"/>
          <w:color w:val="002355"/>
          <w:sz w:val="22"/>
          <w:szCs w:val="22"/>
        </w:rPr>
        <w:t>e</w:t>
      </w:r>
      <w:r>
        <w:rPr>
          <w:rFonts w:ascii="Peugeot" w:hAnsi="Peugeot"/>
          <w:color w:val="002355"/>
          <w:sz w:val="22"/>
          <w:szCs w:val="22"/>
        </w:rPr>
        <w:t xml:space="preserve"> </w:t>
      </w:r>
      <w:r w:rsidR="005B0BEA">
        <w:rPr>
          <w:rFonts w:ascii="Peugeot" w:hAnsi="Peugeot"/>
          <w:color w:val="002355"/>
          <w:sz w:val="22"/>
          <w:szCs w:val="22"/>
        </w:rPr>
        <w:t xml:space="preserve">har af strategiske årsager </w:t>
      </w:r>
      <w:r>
        <w:rPr>
          <w:rFonts w:ascii="Peugeot" w:hAnsi="Peugeot"/>
          <w:color w:val="002355"/>
          <w:sz w:val="22"/>
          <w:szCs w:val="22"/>
        </w:rPr>
        <w:t xml:space="preserve">besluttet at producere de vigtigste komponenter i den kommende elmotor i Frankrig, nærmere betegnet på fabrikken i </w:t>
      </w:r>
      <w:proofErr w:type="spellStart"/>
      <w:r>
        <w:rPr>
          <w:rFonts w:ascii="Peugeot" w:hAnsi="Peugeot"/>
          <w:color w:val="002355"/>
          <w:sz w:val="22"/>
          <w:szCs w:val="22"/>
        </w:rPr>
        <w:t>Trémery</w:t>
      </w:r>
      <w:proofErr w:type="spellEnd"/>
      <w:r>
        <w:rPr>
          <w:rFonts w:ascii="Peugeot" w:hAnsi="Peugeot"/>
          <w:color w:val="002355"/>
          <w:sz w:val="22"/>
          <w:szCs w:val="22"/>
        </w:rPr>
        <w:t xml:space="preserve">/Metz, mens gearkassen vil blive produceret i </w:t>
      </w:r>
      <w:proofErr w:type="spellStart"/>
      <w:r>
        <w:rPr>
          <w:rFonts w:ascii="Peugeot" w:hAnsi="Peugeot"/>
          <w:color w:val="002355"/>
          <w:sz w:val="22"/>
          <w:szCs w:val="22"/>
        </w:rPr>
        <w:t>Valenciennes</w:t>
      </w:r>
      <w:proofErr w:type="spellEnd"/>
      <w:r>
        <w:rPr>
          <w:rFonts w:ascii="Peugeot" w:hAnsi="Peugeot"/>
          <w:color w:val="002355"/>
          <w:sz w:val="22"/>
          <w:szCs w:val="22"/>
        </w:rPr>
        <w:t xml:space="preserve">. </w:t>
      </w:r>
      <w:r w:rsidR="005B0BEA">
        <w:rPr>
          <w:rFonts w:ascii="Peugeot" w:hAnsi="Peugeot"/>
          <w:color w:val="002355"/>
          <w:sz w:val="22"/>
          <w:szCs w:val="22"/>
        </w:rPr>
        <w:t xml:space="preserve">Herudover har man valgt at udstyre de fremtidige plug-in benzin-hybrid modeller med motorer fra </w:t>
      </w:r>
      <w:proofErr w:type="spellStart"/>
      <w:r w:rsidR="005B0BEA">
        <w:rPr>
          <w:rFonts w:ascii="Peugeot" w:hAnsi="Peugeot"/>
          <w:color w:val="002355"/>
          <w:sz w:val="22"/>
          <w:szCs w:val="22"/>
        </w:rPr>
        <w:t>Francaise</w:t>
      </w:r>
      <w:proofErr w:type="spellEnd"/>
      <w:r w:rsidR="005B0BEA">
        <w:rPr>
          <w:rFonts w:ascii="Peugeot" w:hAnsi="Peugeot"/>
          <w:color w:val="002355"/>
          <w:sz w:val="22"/>
          <w:szCs w:val="22"/>
        </w:rPr>
        <w:t xml:space="preserve"> de </w:t>
      </w:r>
      <w:proofErr w:type="spellStart"/>
      <w:r w:rsidR="005B0BEA">
        <w:rPr>
          <w:rFonts w:ascii="Peugeot" w:hAnsi="Peugeot"/>
          <w:color w:val="002355"/>
          <w:sz w:val="22"/>
          <w:szCs w:val="22"/>
        </w:rPr>
        <w:t>Mécanique</w:t>
      </w:r>
      <w:proofErr w:type="spellEnd"/>
      <w:r w:rsidR="005B0BEA">
        <w:rPr>
          <w:rFonts w:ascii="Peugeot" w:hAnsi="Peugeot"/>
          <w:color w:val="002355"/>
          <w:sz w:val="22"/>
          <w:szCs w:val="22"/>
        </w:rPr>
        <w:t xml:space="preserve"> fabrikken i </w:t>
      </w:r>
      <w:proofErr w:type="spellStart"/>
      <w:r w:rsidR="005B0BEA">
        <w:rPr>
          <w:rFonts w:ascii="Peugeot" w:hAnsi="Peugeot"/>
          <w:color w:val="002355"/>
          <w:sz w:val="22"/>
          <w:szCs w:val="22"/>
        </w:rPr>
        <w:t>Douvrin</w:t>
      </w:r>
      <w:proofErr w:type="spellEnd"/>
      <w:r w:rsidR="005B0BEA">
        <w:rPr>
          <w:rFonts w:ascii="Peugeot" w:hAnsi="Peugeot"/>
          <w:color w:val="002355"/>
          <w:sz w:val="22"/>
          <w:szCs w:val="22"/>
        </w:rPr>
        <w:t>, hvor</w:t>
      </w:r>
      <w:r w:rsidR="009D5605">
        <w:rPr>
          <w:rFonts w:ascii="Peugeot" w:hAnsi="Peugeot"/>
          <w:color w:val="002355"/>
          <w:sz w:val="22"/>
          <w:szCs w:val="22"/>
        </w:rPr>
        <w:t xml:space="preserve"> koncernens 3-cylindrede EB Turbo </w:t>
      </w:r>
      <w:proofErr w:type="spellStart"/>
      <w:r w:rsidR="009D5605">
        <w:rPr>
          <w:rFonts w:ascii="Peugeot" w:hAnsi="Peugeot"/>
          <w:color w:val="002355"/>
          <w:sz w:val="22"/>
          <w:szCs w:val="22"/>
        </w:rPr>
        <w:t>PureTech</w:t>
      </w:r>
      <w:proofErr w:type="spellEnd"/>
      <w:r w:rsidR="009D5605">
        <w:rPr>
          <w:rFonts w:ascii="Peugeot" w:hAnsi="Peugeot"/>
          <w:color w:val="002355"/>
          <w:sz w:val="22"/>
          <w:szCs w:val="22"/>
        </w:rPr>
        <w:t xml:space="preserve"> benzinmotorer </w:t>
      </w:r>
      <w:r w:rsidR="009504FD">
        <w:rPr>
          <w:rFonts w:ascii="Peugeot" w:hAnsi="Peugeot"/>
          <w:color w:val="002355"/>
          <w:sz w:val="22"/>
          <w:szCs w:val="22"/>
        </w:rPr>
        <w:t xml:space="preserve">bl.a. </w:t>
      </w:r>
      <w:r w:rsidR="009D5605">
        <w:rPr>
          <w:rFonts w:ascii="Peugeot" w:hAnsi="Peugeot"/>
          <w:color w:val="002355"/>
          <w:sz w:val="22"/>
          <w:szCs w:val="22"/>
        </w:rPr>
        <w:t>produceres.</w:t>
      </w:r>
    </w:p>
    <w:p w:rsidR="009D5605" w:rsidRDefault="009D5605" w:rsidP="00567E45">
      <w:pPr>
        <w:pStyle w:val="Titel"/>
        <w:jc w:val="both"/>
        <w:rPr>
          <w:rFonts w:ascii="Peugeot" w:hAnsi="Peugeot"/>
          <w:color w:val="002355"/>
          <w:sz w:val="22"/>
          <w:szCs w:val="22"/>
        </w:rPr>
      </w:pPr>
    </w:p>
    <w:p w:rsidR="009D5605" w:rsidRDefault="009D5605" w:rsidP="00567E45">
      <w:pPr>
        <w:pStyle w:val="Titel"/>
        <w:jc w:val="both"/>
        <w:rPr>
          <w:rFonts w:ascii="Peugeot" w:hAnsi="Peugeot"/>
          <w:color w:val="002355"/>
          <w:sz w:val="28"/>
          <w:szCs w:val="28"/>
        </w:rPr>
      </w:pPr>
      <w:r>
        <w:rPr>
          <w:rFonts w:ascii="Peugeot" w:hAnsi="Peugeot"/>
          <w:color w:val="002355"/>
          <w:sz w:val="28"/>
          <w:szCs w:val="28"/>
        </w:rPr>
        <w:t xml:space="preserve">Produktionen af EB Turbo </w:t>
      </w:r>
      <w:proofErr w:type="spellStart"/>
      <w:r>
        <w:rPr>
          <w:rFonts w:ascii="Peugeot" w:hAnsi="Peugeot"/>
          <w:color w:val="002355"/>
          <w:sz w:val="28"/>
          <w:szCs w:val="28"/>
        </w:rPr>
        <w:t>PureTech</w:t>
      </w:r>
      <w:proofErr w:type="spellEnd"/>
      <w:r>
        <w:rPr>
          <w:rFonts w:ascii="Peugeot" w:hAnsi="Peugeot"/>
          <w:color w:val="002355"/>
          <w:sz w:val="28"/>
          <w:szCs w:val="28"/>
        </w:rPr>
        <w:t xml:space="preserve"> fordobles</w:t>
      </w:r>
    </w:p>
    <w:p w:rsidR="00EE208F" w:rsidRDefault="009D5605" w:rsidP="00567E45">
      <w:pPr>
        <w:pStyle w:val="Titel"/>
        <w:jc w:val="both"/>
        <w:rPr>
          <w:rFonts w:ascii="Peugeot" w:hAnsi="Peugeot"/>
          <w:color w:val="002355"/>
          <w:sz w:val="22"/>
          <w:szCs w:val="22"/>
        </w:rPr>
      </w:pPr>
      <w:r>
        <w:rPr>
          <w:rFonts w:ascii="Peugeot" w:hAnsi="Peugeot"/>
          <w:color w:val="002355"/>
          <w:sz w:val="22"/>
          <w:szCs w:val="22"/>
        </w:rPr>
        <w:t>For at imødekomme den stigende efterspørgsel efter benzinmotorer, planlægger PSA Group</w:t>
      </w:r>
      <w:r w:rsidR="00DE13D1">
        <w:rPr>
          <w:rFonts w:ascii="Peugeot" w:hAnsi="Peugeot"/>
          <w:color w:val="002355"/>
          <w:sz w:val="22"/>
          <w:szCs w:val="22"/>
        </w:rPr>
        <w:t>e</w:t>
      </w:r>
      <w:r>
        <w:rPr>
          <w:rFonts w:ascii="Peugeot" w:hAnsi="Peugeot"/>
          <w:color w:val="002355"/>
          <w:sz w:val="22"/>
          <w:szCs w:val="22"/>
        </w:rPr>
        <w:t xml:space="preserve"> at fordoble produktionen af den 3-cylindrede EB Turbo </w:t>
      </w:r>
      <w:proofErr w:type="spellStart"/>
      <w:r>
        <w:rPr>
          <w:rFonts w:ascii="Peugeot" w:hAnsi="Peugeot"/>
          <w:color w:val="002355"/>
          <w:sz w:val="22"/>
          <w:szCs w:val="22"/>
        </w:rPr>
        <w:t>PureTech</w:t>
      </w:r>
      <w:proofErr w:type="spellEnd"/>
      <w:r>
        <w:rPr>
          <w:rFonts w:ascii="Peugeot" w:hAnsi="Peugeot"/>
          <w:color w:val="002355"/>
          <w:sz w:val="22"/>
          <w:szCs w:val="22"/>
        </w:rPr>
        <w:t xml:space="preserve"> benzinmotor. </w:t>
      </w:r>
      <w:proofErr w:type="spellStart"/>
      <w:r>
        <w:rPr>
          <w:rFonts w:ascii="Peugeot" w:hAnsi="Peugeot"/>
          <w:color w:val="002355"/>
          <w:sz w:val="22"/>
          <w:szCs w:val="22"/>
        </w:rPr>
        <w:t>Douvrin</w:t>
      </w:r>
      <w:proofErr w:type="spellEnd"/>
      <w:r>
        <w:rPr>
          <w:rFonts w:ascii="Peugeot" w:hAnsi="Peugeot"/>
          <w:color w:val="002355"/>
          <w:sz w:val="22"/>
          <w:szCs w:val="22"/>
        </w:rPr>
        <w:t xml:space="preserve"> og </w:t>
      </w:r>
      <w:proofErr w:type="spellStart"/>
      <w:r>
        <w:rPr>
          <w:rFonts w:ascii="Peugeot" w:hAnsi="Peugeot"/>
          <w:color w:val="002355"/>
          <w:sz w:val="22"/>
          <w:szCs w:val="22"/>
        </w:rPr>
        <w:t>Trémery</w:t>
      </w:r>
      <w:proofErr w:type="spellEnd"/>
      <w:r>
        <w:rPr>
          <w:rFonts w:ascii="Peugeot" w:hAnsi="Peugeot"/>
          <w:color w:val="002355"/>
          <w:sz w:val="22"/>
          <w:szCs w:val="22"/>
        </w:rPr>
        <w:t xml:space="preserve"> fabrikkerne skal producere 350.000 ekstra turbo benzinmotorer i 2018</w:t>
      </w:r>
      <w:r w:rsidR="00531D8E">
        <w:rPr>
          <w:rFonts w:ascii="Peugeot" w:hAnsi="Peugeot"/>
          <w:color w:val="002355"/>
          <w:sz w:val="22"/>
          <w:szCs w:val="22"/>
        </w:rPr>
        <w:t xml:space="preserve">, hvilket vil øge den samlede produktion til 670.000 enheder. Som et resultat af disse </w:t>
      </w:r>
    </w:p>
    <w:p w:rsidR="00EE208F" w:rsidRDefault="00EE208F" w:rsidP="00567E45">
      <w:pPr>
        <w:pStyle w:val="Titel"/>
        <w:jc w:val="both"/>
        <w:rPr>
          <w:rFonts w:ascii="Peugeot" w:hAnsi="Peugeot"/>
          <w:color w:val="002355"/>
          <w:sz w:val="22"/>
          <w:szCs w:val="22"/>
        </w:rPr>
      </w:pPr>
    </w:p>
    <w:p w:rsidR="00EE208F" w:rsidRDefault="00EE208F" w:rsidP="00567E45">
      <w:pPr>
        <w:pStyle w:val="Titel"/>
        <w:jc w:val="both"/>
        <w:rPr>
          <w:rFonts w:ascii="Peugeot" w:hAnsi="Peugeot"/>
          <w:color w:val="002355"/>
          <w:sz w:val="22"/>
          <w:szCs w:val="22"/>
        </w:rPr>
      </w:pPr>
    </w:p>
    <w:p w:rsidR="00EE208F" w:rsidRDefault="00EE208F" w:rsidP="00567E45">
      <w:pPr>
        <w:pStyle w:val="Titel"/>
        <w:jc w:val="both"/>
        <w:rPr>
          <w:rFonts w:ascii="Peugeot" w:hAnsi="Peugeot"/>
          <w:color w:val="002355"/>
          <w:sz w:val="22"/>
          <w:szCs w:val="22"/>
        </w:rPr>
      </w:pPr>
    </w:p>
    <w:p w:rsidR="00EE208F" w:rsidRDefault="00EE208F" w:rsidP="00567E45">
      <w:pPr>
        <w:pStyle w:val="Titel"/>
        <w:jc w:val="both"/>
        <w:rPr>
          <w:rFonts w:ascii="Peugeot" w:hAnsi="Peugeot"/>
          <w:color w:val="002355"/>
          <w:sz w:val="22"/>
          <w:szCs w:val="22"/>
        </w:rPr>
      </w:pPr>
    </w:p>
    <w:p w:rsidR="00EE208F" w:rsidRDefault="00EE208F" w:rsidP="00567E45">
      <w:pPr>
        <w:pStyle w:val="Titel"/>
        <w:jc w:val="both"/>
        <w:rPr>
          <w:rFonts w:ascii="Peugeot" w:hAnsi="Peugeot"/>
          <w:color w:val="002355"/>
          <w:sz w:val="22"/>
          <w:szCs w:val="22"/>
        </w:rPr>
      </w:pPr>
    </w:p>
    <w:p w:rsidR="009D5605" w:rsidRDefault="00531D8E" w:rsidP="00567E45">
      <w:pPr>
        <w:pStyle w:val="Titel"/>
        <w:jc w:val="both"/>
        <w:rPr>
          <w:rFonts w:ascii="Peugeot" w:hAnsi="Peugeot"/>
          <w:color w:val="002355"/>
          <w:sz w:val="22"/>
          <w:szCs w:val="22"/>
        </w:rPr>
      </w:pPr>
      <w:proofErr w:type="gramStart"/>
      <w:r>
        <w:rPr>
          <w:rFonts w:ascii="Peugeot" w:hAnsi="Peugeot"/>
          <w:color w:val="002355"/>
          <w:sz w:val="22"/>
          <w:szCs w:val="22"/>
        </w:rPr>
        <w:t>investeringer</w:t>
      </w:r>
      <w:proofErr w:type="gramEnd"/>
      <w:r>
        <w:rPr>
          <w:rFonts w:ascii="Peugeot" w:hAnsi="Peugeot"/>
          <w:color w:val="002355"/>
          <w:sz w:val="22"/>
          <w:szCs w:val="22"/>
        </w:rPr>
        <w:t xml:space="preserve">, bliver </w:t>
      </w:r>
      <w:proofErr w:type="spellStart"/>
      <w:r>
        <w:rPr>
          <w:rFonts w:ascii="Peugeot" w:hAnsi="Peugeot"/>
          <w:color w:val="002355"/>
          <w:sz w:val="22"/>
          <w:szCs w:val="22"/>
        </w:rPr>
        <w:t>Trémery</w:t>
      </w:r>
      <w:proofErr w:type="spellEnd"/>
      <w:r>
        <w:rPr>
          <w:rFonts w:ascii="Peugeot" w:hAnsi="Peugeot"/>
          <w:color w:val="002355"/>
          <w:sz w:val="22"/>
          <w:szCs w:val="22"/>
        </w:rPr>
        <w:t xml:space="preserve"> den mest fl</w:t>
      </w:r>
      <w:r w:rsidR="00DE13D1">
        <w:rPr>
          <w:rFonts w:ascii="Peugeot" w:hAnsi="Peugeot"/>
          <w:color w:val="002355"/>
          <w:sz w:val="22"/>
          <w:szCs w:val="22"/>
        </w:rPr>
        <w:t>eksible fabrik med en varieret</w:t>
      </w:r>
      <w:r>
        <w:rPr>
          <w:rFonts w:ascii="Peugeot" w:hAnsi="Peugeot"/>
          <w:color w:val="002355"/>
          <w:sz w:val="22"/>
          <w:szCs w:val="22"/>
        </w:rPr>
        <w:t xml:space="preserve"> produktion, der </w:t>
      </w:r>
      <w:r w:rsidR="009504FD">
        <w:rPr>
          <w:rFonts w:ascii="Peugeot" w:hAnsi="Peugeot"/>
          <w:color w:val="002355"/>
          <w:sz w:val="22"/>
          <w:szCs w:val="22"/>
        </w:rPr>
        <w:t>vil omfatte</w:t>
      </w:r>
      <w:bookmarkStart w:id="0" w:name="_GoBack"/>
      <w:bookmarkEnd w:id="0"/>
      <w:r>
        <w:rPr>
          <w:rFonts w:ascii="Peugeot" w:hAnsi="Peugeot"/>
          <w:color w:val="002355"/>
          <w:sz w:val="22"/>
          <w:szCs w:val="22"/>
        </w:rPr>
        <w:t xml:space="preserve"> både benzin, diesel og elmotorer. </w:t>
      </w:r>
    </w:p>
    <w:p w:rsidR="00D743AF" w:rsidRDefault="00531D8E" w:rsidP="00567E45">
      <w:pPr>
        <w:pStyle w:val="Titel"/>
        <w:jc w:val="both"/>
        <w:rPr>
          <w:rFonts w:ascii="Peugeot" w:hAnsi="Peugeot"/>
          <w:color w:val="002355"/>
          <w:sz w:val="22"/>
          <w:szCs w:val="22"/>
        </w:rPr>
      </w:pPr>
      <w:r>
        <w:rPr>
          <w:rFonts w:ascii="Peugeot" w:hAnsi="Peugeot"/>
          <w:color w:val="002355"/>
          <w:sz w:val="22"/>
          <w:szCs w:val="22"/>
        </w:rPr>
        <w:t>Herudover vil PSA Group</w:t>
      </w:r>
      <w:r w:rsidR="00DE13D1">
        <w:rPr>
          <w:rFonts w:ascii="Peugeot" w:hAnsi="Peugeot"/>
          <w:color w:val="002355"/>
          <w:sz w:val="22"/>
          <w:szCs w:val="22"/>
        </w:rPr>
        <w:t>e</w:t>
      </w:r>
      <w:r>
        <w:rPr>
          <w:rFonts w:ascii="Peugeot" w:hAnsi="Peugeot"/>
          <w:color w:val="002355"/>
          <w:sz w:val="22"/>
          <w:szCs w:val="22"/>
        </w:rPr>
        <w:t xml:space="preserve"> installere et EB modu</w:t>
      </w:r>
      <w:r w:rsidR="00D743AF">
        <w:rPr>
          <w:rFonts w:ascii="Peugeot" w:hAnsi="Peugeot"/>
          <w:color w:val="002355"/>
          <w:sz w:val="22"/>
          <w:szCs w:val="22"/>
        </w:rPr>
        <w:t xml:space="preserve">l på fabrikken i </w:t>
      </w:r>
      <w:proofErr w:type="spellStart"/>
      <w:r w:rsidR="00D743AF">
        <w:rPr>
          <w:rFonts w:ascii="Peugeot" w:hAnsi="Peugeot"/>
          <w:color w:val="002355"/>
          <w:sz w:val="22"/>
          <w:szCs w:val="22"/>
        </w:rPr>
        <w:t>Trnava</w:t>
      </w:r>
      <w:proofErr w:type="spellEnd"/>
      <w:r w:rsidR="00D743AF">
        <w:rPr>
          <w:rFonts w:ascii="Peugeot" w:hAnsi="Peugeot"/>
          <w:color w:val="002355"/>
          <w:sz w:val="22"/>
          <w:szCs w:val="22"/>
        </w:rPr>
        <w:t>, som skal</w:t>
      </w:r>
      <w:r>
        <w:rPr>
          <w:rFonts w:ascii="Peugeot" w:hAnsi="Peugeot"/>
          <w:color w:val="002355"/>
          <w:sz w:val="22"/>
          <w:szCs w:val="22"/>
        </w:rPr>
        <w:t xml:space="preserve"> producere EB </w:t>
      </w:r>
      <w:r w:rsidR="00D743AF">
        <w:rPr>
          <w:rFonts w:ascii="Peugeot" w:hAnsi="Peugeot"/>
          <w:color w:val="002355"/>
          <w:sz w:val="22"/>
          <w:szCs w:val="22"/>
        </w:rPr>
        <w:t>motorer til modeller på indstigningsniveau</w:t>
      </w:r>
      <w:r>
        <w:rPr>
          <w:rFonts w:ascii="Peugeot" w:hAnsi="Peugeot"/>
          <w:color w:val="002355"/>
          <w:sz w:val="22"/>
          <w:szCs w:val="22"/>
        </w:rPr>
        <w:t xml:space="preserve">. Dette sker for at lægge produktionen så tæt på kunderne som muligt og ikke mindst for at kunne </w:t>
      </w:r>
      <w:r w:rsidR="00D743AF">
        <w:rPr>
          <w:rFonts w:ascii="Peugeot" w:hAnsi="Peugeot"/>
          <w:color w:val="002355"/>
          <w:sz w:val="22"/>
          <w:szCs w:val="22"/>
        </w:rPr>
        <w:t>følge med den stigende interesse for benzinmotorer til modeller i netop denne kategori.</w:t>
      </w:r>
    </w:p>
    <w:p w:rsidR="00DE13D1" w:rsidRDefault="00DE13D1" w:rsidP="00567E45">
      <w:pPr>
        <w:pStyle w:val="Titel"/>
        <w:jc w:val="both"/>
        <w:rPr>
          <w:rFonts w:ascii="Peugeot" w:hAnsi="Peugeot"/>
          <w:color w:val="002355"/>
          <w:sz w:val="22"/>
          <w:szCs w:val="22"/>
        </w:rPr>
      </w:pPr>
    </w:p>
    <w:p w:rsidR="00DE13D1" w:rsidRDefault="00DE13D1" w:rsidP="00567E45">
      <w:pPr>
        <w:pStyle w:val="Titel"/>
        <w:jc w:val="both"/>
        <w:rPr>
          <w:rFonts w:ascii="Peugeot" w:hAnsi="Peugeot"/>
          <w:color w:val="002355"/>
          <w:sz w:val="22"/>
          <w:szCs w:val="22"/>
        </w:rPr>
      </w:pPr>
      <w:r>
        <w:rPr>
          <w:rFonts w:ascii="Peugeot" w:hAnsi="Peugeot"/>
          <w:color w:val="002355"/>
          <w:sz w:val="22"/>
          <w:szCs w:val="22"/>
        </w:rPr>
        <w:t>Den teknologiske offensiv, som PSA Groupe</w:t>
      </w:r>
      <w:r w:rsidR="00EE208F">
        <w:rPr>
          <w:rFonts w:ascii="Peugeot" w:hAnsi="Peugeot"/>
          <w:color w:val="002355"/>
          <w:sz w:val="22"/>
          <w:szCs w:val="22"/>
        </w:rPr>
        <w:t xml:space="preserve"> </w:t>
      </w:r>
      <w:r w:rsidR="00662BB6">
        <w:rPr>
          <w:rFonts w:ascii="Peugeot" w:hAnsi="Peugeot"/>
          <w:color w:val="002355"/>
          <w:sz w:val="22"/>
          <w:szCs w:val="22"/>
        </w:rPr>
        <w:t>lancerer, vil give kunderne en bred portefølje af forskellige mobilitetsløsninger, der alle har bæredygtighed som fællesnævner. Koncernen er pt førende, når det gælder reduktion af forurenende emissioner, og planen er at fastholde dette lederskab – ikke mindst ved at introducere syv plug-in hybrider og fire nye elbiler i 2021.</w:t>
      </w:r>
    </w:p>
    <w:p w:rsidR="00FA2369" w:rsidRDefault="00FA2369" w:rsidP="00567E45">
      <w:pPr>
        <w:pStyle w:val="Titel"/>
        <w:jc w:val="both"/>
        <w:rPr>
          <w:rFonts w:ascii="Peugeot" w:hAnsi="Peugeot"/>
          <w:color w:val="002355"/>
          <w:sz w:val="22"/>
          <w:szCs w:val="22"/>
        </w:rPr>
      </w:pPr>
    </w:p>
    <w:p w:rsidR="00FA2369" w:rsidRDefault="00FA2369" w:rsidP="00567E45">
      <w:pPr>
        <w:pStyle w:val="Titel"/>
        <w:jc w:val="both"/>
        <w:rPr>
          <w:rFonts w:ascii="Peugeot" w:hAnsi="Peugeot"/>
          <w:color w:val="002355"/>
          <w:sz w:val="22"/>
          <w:szCs w:val="22"/>
        </w:rPr>
      </w:pPr>
    </w:p>
    <w:p w:rsidR="00FA2369" w:rsidRPr="00E91060" w:rsidRDefault="00FA2369" w:rsidP="00567E45">
      <w:pPr>
        <w:pStyle w:val="Titel"/>
        <w:jc w:val="both"/>
        <w:rPr>
          <w:rFonts w:ascii="Peugeot" w:hAnsi="Peugeot"/>
          <w:color w:val="002355"/>
          <w:sz w:val="22"/>
          <w:szCs w:val="22"/>
        </w:rPr>
      </w:pPr>
    </w:p>
    <w:p w:rsidR="00D868BC" w:rsidRPr="009E4B85" w:rsidRDefault="00D868BC" w:rsidP="009E4B85">
      <w:pPr>
        <w:spacing w:line="360" w:lineRule="auto"/>
        <w:jc w:val="both"/>
        <w:rPr>
          <w:rFonts w:ascii="Peugeot" w:hAnsi="Peugeot" w:cs="Arial"/>
          <w:b/>
          <w:color w:val="0078A0"/>
          <w:sz w:val="28"/>
          <w:szCs w:val="28"/>
        </w:rPr>
      </w:pPr>
    </w:p>
    <w:sectPr w:rsidR="00D868BC" w:rsidRPr="009E4B85"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B3A" w:rsidRDefault="00EC2B3A">
      <w:r>
        <w:separator/>
      </w:r>
    </w:p>
  </w:endnote>
  <w:endnote w:type="continuationSeparator" w:id="0">
    <w:p w:rsidR="00EC2B3A" w:rsidRDefault="00EC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B3A" w:rsidRDefault="00EC2B3A">
      <w:r>
        <w:separator/>
      </w:r>
    </w:p>
  </w:footnote>
  <w:footnote w:type="continuationSeparator" w:id="0">
    <w:p w:rsidR="00EC2B3A" w:rsidRDefault="00EC2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0719A"/>
    <w:rsid w:val="00011DFE"/>
    <w:rsid w:val="00030E07"/>
    <w:rsid w:val="0003774D"/>
    <w:rsid w:val="000407D8"/>
    <w:rsid w:val="0004311A"/>
    <w:rsid w:val="00051B9F"/>
    <w:rsid w:val="00062BA3"/>
    <w:rsid w:val="00067D77"/>
    <w:rsid w:val="00071E4C"/>
    <w:rsid w:val="00075056"/>
    <w:rsid w:val="00085E0A"/>
    <w:rsid w:val="000876B9"/>
    <w:rsid w:val="00090D5F"/>
    <w:rsid w:val="00094560"/>
    <w:rsid w:val="000A1F82"/>
    <w:rsid w:val="000A24E3"/>
    <w:rsid w:val="000B68DB"/>
    <w:rsid w:val="000D5A09"/>
    <w:rsid w:val="000D6E42"/>
    <w:rsid w:val="000E1953"/>
    <w:rsid w:val="000E6B62"/>
    <w:rsid w:val="00104794"/>
    <w:rsid w:val="0010669E"/>
    <w:rsid w:val="00107A99"/>
    <w:rsid w:val="00134FCF"/>
    <w:rsid w:val="0014094B"/>
    <w:rsid w:val="0015249E"/>
    <w:rsid w:val="0017660A"/>
    <w:rsid w:val="00192419"/>
    <w:rsid w:val="001A39E2"/>
    <w:rsid w:val="001D2DA4"/>
    <w:rsid w:val="001D3A33"/>
    <w:rsid w:val="001E6157"/>
    <w:rsid w:val="002111B5"/>
    <w:rsid w:val="002129EA"/>
    <w:rsid w:val="0023060D"/>
    <w:rsid w:val="0024626C"/>
    <w:rsid w:val="00250606"/>
    <w:rsid w:val="00256982"/>
    <w:rsid w:val="002575C4"/>
    <w:rsid w:val="00270375"/>
    <w:rsid w:val="0028394C"/>
    <w:rsid w:val="002855D1"/>
    <w:rsid w:val="002953FC"/>
    <w:rsid w:val="00296DEB"/>
    <w:rsid w:val="00296E34"/>
    <w:rsid w:val="002C0BB4"/>
    <w:rsid w:val="002C1A7F"/>
    <w:rsid w:val="002C52B9"/>
    <w:rsid w:val="002D09CC"/>
    <w:rsid w:val="002D133A"/>
    <w:rsid w:val="002F59BA"/>
    <w:rsid w:val="0031470D"/>
    <w:rsid w:val="003174D3"/>
    <w:rsid w:val="00317B7F"/>
    <w:rsid w:val="00327611"/>
    <w:rsid w:val="00333CEF"/>
    <w:rsid w:val="003358FA"/>
    <w:rsid w:val="00345D35"/>
    <w:rsid w:val="00353910"/>
    <w:rsid w:val="00353BC8"/>
    <w:rsid w:val="00354F77"/>
    <w:rsid w:val="0035702D"/>
    <w:rsid w:val="00375F81"/>
    <w:rsid w:val="0037763A"/>
    <w:rsid w:val="003A2859"/>
    <w:rsid w:val="003C7D66"/>
    <w:rsid w:val="003E72A9"/>
    <w:rsid w:val="003F3EE4"/>
    <w:rsid w:val="00430DAD"/>
    <w:rsid w:val="00441F0C"/>
    <w:rsid w:val="0044594A"/>
    <w:rsid w:val="004503E2"/>
    <w:rsid w:val="004627CF"/>
    <w:rsid w:val="00464122"/>
    <w:rsid w:val="00483DCE"/>
    <w:rsid w:val="00486280"/>
    <w:rsid w:val="004C0B5C"/>
    <w:rsid w:val="004C28B8"/>
    <w:rsid w:val="004D6657"/>
    <w:rsid w:val="004E22E4"/>
    <w:rsid w:val="004F1BD5"/>
    <w:rsid w:val="005206F8"/>
    <w:rsid w:val="00521286"/>
    <w:rsid w:val="00531D8E"/>
    <w:rsid w:val="00534F30"/>
    <w:rsid w:val="00535B25"/>
    <w:rsid w:val="00546ED4"/>
    <w:rsid w:val="00551EFB"/>
    <w:rsid w:val="00566B3F"/>
    <w:rsid w:val="00567E45"/>
    <w:rsid w:val="00582880"/>
    <w:rsid w:val="00587E59"/>
    <w:rsid w:val="00590179"/>
    <w:rsid w:val="005917C2"/>
    <w:rsid w:val="0059208A"/>
    <w:rsid w:val="005A144A"/>
    <w:rsid w:val="005A1A3B"/>
    <w:rsid w:val="005B0BEA"/>
    <w:rsid w:val="005C11DA"/>
    <w:rsid w:val="005C363B"/>
    <w:rsid w:val="005F3475"/>
    <w:rsid w:val="00600BCF"/>
    <w:rsid w:val="00606DFD"/>
    <w:rsid w:val="00611DC0"/>
    <w:rsid w:val="00612FA2"/>
    <w:rsid w:val="006143A0"/>
    <w:rsid w:val="00615252"/>
    <w:rsid w:val="00616E27"/>
    <w:rsid w:val="006206FB"/>
    <w:rsid w:val="00623A9E"/>
    <w:rsid w:val="00653EC6"/>
    <w:rsid w:val="00662BB6"/>
    <w:rsid w:val="00680336"/>
    <w:rsid w:val="00682F56"/>
    <w:rsid w:val="00685167"/>
    <w:rsid w:val="006854C7"/>
    <w:rsid w:val="00696092"/>
    <w:rsid w:val="00696FA6"/>
    <w:rsid w:val="006C2372"/>
    <w:rsid w:val="006C27B5"/>
    <w:rsid w:val="006F0037"/>
    <w:rsid w:val="006F12DD"/>
    <w:rsid w:val="00723E8A"/>
    <w:rsid w:val="00746BB9"/>
    <w:rsid w:val="00753A2F"/>
    <w:rsid w:val="007550B8"/>
    <w:rsid w:val="0075580B"/>
    <w:rsid w:val="00766EA2"/>
    <w:rsid w:val="0077723E"/>
    <w:rsid w:val="00786649"/>
    <w:rsid w:val="0078672F"/>
    <w:rsid w:val="007A4DD1"/>
    <w:rsid w:val="007A7E64"/>
    <w:rsid w:val="007B1662"/>
    <w:rsid w:val="007E1CB7"/>
    <w:rsid w:val="007F0A33"/>
    <w:rsid w:val="007F124B"/>
    <w:rsid w:val="007F4D22"/>
    <w:rsid w:val="007F5B8F"/>
    <w:rsid w:val="00802058"/>
    <w:rsid w:val="00806759"/>
    <w:rsid w:val="0081166E"/>
    <w:rsid w:val="00814E74"/>
    <w:rsid w:val="00826BD6"/>
    <w:rsid w:val="008366F9"/>
    <w:rsid w:val="00847427"/>
    <w:rsid w:val="00884B14"/>
    <w:rsid w:val="008A1C9B"/>
    <w:rsid w:val="008A60BC"/>
    <w:rsid w:val="008D2727"/>
    <w:rsid w:val="008E31F5"/>
    <w:rsid w:val="008E3950"/>
    <w:rsid w:val="008F0186"/>
    <w:rsid w:val="009401C2"/>
    <w:rsid w:val="009405C4"/>
    <w:rsid w:val="009434E1"/>
    <w:rsid w:val="009504FD"/>
    <w:rsid w:val="009569D1"/>
    <w:rsid w:val="009576CF"/>
    <w:rsid w:val="009643DA"/>
    <w:rsid w:val="009804BC"/>
    <w:rsid w:val="009975ED"/>
    <w:rsid w:val="009A41C0"/>
    <w:rsid w:val="009B0E2F"/>
    <w:rsid w:val="009B29F6"/>
    <w:rsid w:val="009B2A18"/>
    <w:rsid w:val="009C294D"/>
    <w:rsid w:val="009D5605"/>
    <w:rsid w:val="009E4B85"/>
    <w:rsid w:val="009F0C6C"/>
    <w:rsid w:val="009F512A"/>
    <w:rsid w:val="009F6787"/>
    <w:rsid w:val="00A22717"/>
    <w:rsid w:val="00A27AB3"/>
    <w:rsid w:val="00A30B8C"/>
    <w:rsid w:val="00A36455"/>
    <w:rsid w:val="00A43AB9"/>
    <w:rsid w:val="00A51F7E"/>
    <w:rsid w:val="00A54B08"/>
    <w:rsid w:val="00A55715"/>
    <w:rsid w:val="00A5714A"/>
    <w:rsid w:val="00A6273B"/>
    <w:rsid w:val="00A66201"/>
    <w:rsid w:val="00A7023F"/>
    <w:rsid w:val="00AA2E2B"/>
    <w:rsid w:val="00AB5DDE"/>
    <w:rsid w:val="00AC0FC6"/>
    <w:rsid w:val="00AD0640"/>
    <w:rsid w:val="00AD3F0D"/>
    <w:rsid w:val="00AE1D95"/>
    <w:rsid w:val="00AF519B"/>
    <w:rsid w:val="00B05F17"/>
    <w:rsid w:val="00B0657E"/>
    <w:rsid w:val="00B20DD2"/>
    <w:rsid w:val="00B30C34"/>
    <w:rsid w:val="00B3544F"/>
    <w:rsid w:val="00B37A08"/>
    <w:rsid w:val="00B52256"/>
    <w:rsid w:val="00B6167E"/>
    <w:rsid w:val="00B62A46"/>
    <w:rsid w:val="00B72C5B"/>
    <w:rsid w:val="00B83A4E"/>
    <w:rsid w:val="00B84521"/>
    <w:rsid w:val="00BA219E"/>
    <w:rsid w:val="00BB67BF"/>
    <w:rsid w:val="00BC5189"/>
    <w:rsid w:val="00BC629C"/>
    <w:rsid w:val="00BD30C3"/>
    <w:rsid w:val="00BD5882"/>
    <w:rsid w:val="00BD5D1F"/>
    <w:rsid w:val="00BE2AAC"/>
    <w:rsid w:val="00BE6D6A"/>
    <w:rsid w:val="00BF6863"/>
    <w:rsid w:val="00BF7756"/>
    <w:rsid w:val="00C07624"/>
    <w:rsid w:val="00C44C52"/>
    <w:rsid w:val="00C52538"/>
    <w:rsid w:val="00CA70C6"/>
    <w:rsid w:val="00CB0D23"/>
    <w:rsid w:val="00CB31F4"/>
    <w:rsid w:val="00CC5C16"/>
    <w:rsid w:val="00CD2C2A"/>
    <w:rsid w:val="00CD3E5D"/>
    <w:rsid w:val="00CF24CC"/>
    <w:rsid w:val="00D04FFB"/>
    <w:rsid w:val="00D0655C"/>
    <w:rsid w:val="00D20050"/>
    <w:rsid w:val="00D3243D"/>
    <w:rsid w:val="00D4123A"/>
    <w:rsid w:val="00D51D87"/>
    <w:rsid w:val="00D54525"/>
    <w:rsid w:val="00D71FF0"/>
    <w:rsid w:val="00D73B2B"/>
    <w:rsid w:val="00D743AF"/>
    <w:rsid w:val="00D76A71"/>
    <w:rsid w:val="00D811A6"/>
    <w:rsid w:val="00D868BC"/>
    <w:rsid w:val="00DA7EED"/>
    <w:rsid w:val="00DB094F"/>
    <w:rsid w:val="00DB573D"/>
    <w:rsid w:val="00DC6F31"/>
    <w:rsid w:val="00DE13D1"/>
    <w:rsid w:val="00DE713A"/>
    <w:rsid w:val="00DF380F"/>
    <w:rsid w:val="00DF52D9"/>
    <w:rsid w:val="00E06A26"/>
    <w:rsid w:val="00E077E8"/>
    <w:rsid w:val="00E10E96"/>
    <w:rsid w:val="00E12E3D"/>
    <w:rsid w:val="00E35931"/>
    <w:rsid w:val="00E47D88"/>
    <w:rsid w:val="00E64E7E"/>
    <w:rsid w:val="00E85584"/>
    <w:rsid w:val="00E86382"/>
    <w:rsid w:val="00E909FC"/>
    <w:rsid w:val="00E91060"/>
    <w:rsid w:val="00E910EB"/>
    <w:rsid w:val="00EA1987"/>
    <w:rsid w:val="00EA3319"/>
    <w:rsid w:val="00EA51A0"/>
    <w:rsid w:val="00EC2B3A"/>
    <w:rsid w:val="00EC7615"/>
    <w:rsid w:val="00EE208F"/>
    <w:rsid w:val="00EE5608"/>
    <w:rsid w:val="00EE65BB"/>
    <w:rsid w:val="00EF0254"/>
    <w:rsid w:val="00EF1B10"/>
    <w:rsid w:val="00F02718"/>
    <w:rsid w:val="00F47BAC"/>
    <w:rsid w:val="00F558AC"/>
    <w:rsid w:val="00F62EC9"/>
    <w:rsid w:val="00F73618"/>
    <w:rsid w:val="00F929B8"/>
    <w:rsid w:val="00F94EE1"/>
    <w:rsid w:val="00FA10A2"/>
    <w:rsid w:val="00FA2369"/>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38A61729-630E-4BD7-AE7D-6865986A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character" w:customStyle="1" w:styleId="hps">
    <w:name w:val="hps"/>
    <w:basedOn w:val="Standardskrifttypeiafsnit"/>
    <w:rsid w:val="00CB0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382</Words>
  <Characters>2200</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2577</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4</cp:revision>
  <cp:lastPrinted>2010-03-19T11:35:00Z</cp:lastPrinted>
  <dcterms:created xsi:type="dcterms:W3CDTF">2016-05-25T15:27:00Z</dcterms:created>
  <dcterms:modified xsi:type="dcterms:W3CDTF">2016-05-26T10:19:00Z</dcterms:modified>
</cp:coreProperties>
</file>