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7071" w:rsidRPr="00832370" w:rsidRDefault="00377071" w:rsidP="00377071">
      <w:pPr>
        <w:autoSpaceDE w:val="0"/>
        <w:autoSpaceDN w:val="0"/>
        <w:adjustRightInd w:val="0"/>
        <w:rPr>
          <w:rStyle w:val="Stark"/>
          <w:rFonts w:asciiTheme="minorHAnsi" w:hAnsiTheme="minorHAnsi" w:cs="Arial"/>
          <w:b w:val="0"/>
          <w:color w:val="000000" w:themeColor="text1"/>
          <w:sz w:val="22"/>
          <w:szCs w:val="22"/>
          <w:lang w:val="en-GB"/>
        </w:rPr>
      </w:pPr>
    </w:p>
    <w:p w:rsidR="00832370" w:rsidRPr="00832370" w:rsidRDefault="00832370" w:rsidP="00832370">
      <w:pPr>
        <w:rPr>
          <w:rFonts w:asciiTheme="minorHAnsi" w:hAnsiTheme="minorHAnsi"/>
          <w:b/>
          <w:color w:val="000000" w:themeColor="text1"/>
          <w:sz w:val="36"/>
          <w:szCs w:val="36"/>
        </w:rPr>
      </w:pPr>
      <w:r w:rsidRPr="00832370">
        <w:rPr>
          <w:rFonts w:asciiTheme="minorHAnsi" w:hAnsiTheme="minorHAnsi"/>
          <w:b/>
          <w:color w:val="000000" w:themeColor="text1"/>
          <w:sz w:val="36"/>
          <w:szCs w:val="36"/>
        </w:rPr>
        <w:t>Berco har tillverkat 3000 transportskåp till Volkswagen</w:t>
      </w:r>
    </w:p>
    <w:p w:rsidR="00F521F0" w:rsidRPr="00832370" w:rsidRDefault="00F521F0" w:rsidP="00F521F0">
      <w:pPr>
        <w:rPr>
          <w:rFonts w:asciiTheme="minorHAnsi" w:hAnsiTheme="minorHAnsi"/>
          <w:color w:val="000000" w:themeColor="text1"/>
          <w:sz w:val="22"/>
          <w:szCs w:val="22"/>
        </w:rPr>
      </w:pPr>
    </w:p>
    <w:p w:rsidR="00832370" w:rsidRPr="00E92654" w:rsidRDefault="00832370" w:rsidP="00832370">
      <w:pPr>
        <w:rPr>
          <w:rFonts w:asciiTheme="minorHAnsi" w:hAnsiTheme="minorHAnsi"/>
          <w:b/>
          <w:bCs/>
          <w:i/>
          <w:iCs/>
          <w:color w:val="000000" w:themeColor="text1"/>
          <w:sz w:val="22"/>
          <w:szCs w:val="22"/>
        </w:rPr>
      </w:pPr>
      <w:r w:rsidRPr="00E92654">
        <w:rPr>
          <w:rFonts w:asciiTheme="minorHAnsi" w:hAnsiTheme="minorHAnsi"/>
          <w:b/>
          <w:bCs/>
          <w:i/>
          <w:iCs/>
          <w:color w:val="000000" w:themeColor="text1"/>
          <w:sz w:val="22"/>
          <w:szCs w:val="22"/>
        </w:rPr>
        <w:t xml:space="preserve">Från starten år 2001 har Berco tillverkat och sålt över 3000 transportskåp till Volkswagen </w:t>
      </w:r>
      <w:proofErr w:type="spellStart"/>
      <w:r w:rsidRPr="00E92654">
        <w:rPr>
          <w:rFonts w:asciiTheme="minorHAnsi" w:hAnsiTheme="minorHAnsi"/>
          <w:b/>
          <w:bCs/>
          <w:i/>
          <w:iCs/>
          <w:color w:val="000000" w:themeColor="text1"/>
          <w:sz w:val="22"/>
          <w:szCs w:val="22"/>
        </w:rPr>
        <w:t>Crafter</w:t>
      </w:r>
      <w:proofErr w:type="spellEnd"/>
      <w:r w:rsidRPr="00E92654">
        <w:rPr>
          <w:rFonts w:asciiTheme="minorHAnsi" w:hAnsiTheme="minorHAnsi"/>
          <w:b/>
          <w:bCs/>
          <w:i/>
          <w:iCs/>
          <w:color w:val="000000" w:themeColor="text1"/>
          <w:sz w:val="22"/>
          <w:szCs w:val="22"/>
        </w:rPr>
        <w:t xml:space="preserve"> transportbil. Vi började i en blygsam takt, men de senaste åren har vi märkt av en ökning </w:t>
      </w:r>
      <w:r w:rsidR="00CE621B">
        <w:rPr>
          <w:rFonts w:asciiTheme="minorHAnsi" w:hAnsiTheme="minorHAnsi"/>
          <w:b/>
          <w:bCs/>
          <w:i/>
          <w:iCs/>
          <w:color w:val="000000" w:themeColor="text1"/>
          <w:sz w:val="22"/>
          <w:szCs w:val="22"/>
        </w:rPr>
        <w:t>från år till år</w:t>
      </w:r>
      <w:r w:rsidRPr="00E92654">
        <w:rPr>
          <w:rFonts w:asciiTheme="minorHAnsi" w:hAnsiTheme="minorHAnsi"/>
          <w:b/>
          <w:bCs/>
          <w:i/>
          <w:iCs/>
          <w:color w:val="000000" w:themeColor="text1"/>
          <w:sz w:val="22"/>
          <w:szCs w:val="22"/>
        </w:rPr>
        <w:t xml:space="preserve">. Nu tillverkar vi flera transportskåp per dag i </w:t>
      </w:r>
      <w:proofErr w:type="spellStart"/>
      <w:r w:rsidRPr="00E92654">
        <w:rPr>
          <w:rFonts w:asciiTheme="minorHAnsi" w:hAnsiTheme="minorHAnsi"/>
          <w:b/>
          <w:bCs/>
          <w:i/>
          <w:iCs/>
          <w:color w:val="000000" w:themeColor="text1"/>
          <w:sz w:val="22"/>
          <w:szCs w:val="22"/>
        </w:rPr>
        <w:t>Bercos</w:t>
      </w:r>
      <w:proofErr w:type="spellEnd"/>
      <w:r w:rsidRPr="00E92654">
        <w:rPr>
          <w:rFonts w:asciiTheme="minorHAnsi" w:hAnsiTheme="minorHAnsi"/>
          <w:b/>
          <w:bCs/>
          <w:i/>
          <w:iCs/>
          <w:color w:val="000000" w:themeColor="text1"/>
          <w:sz w:val="22"/>
          <w:szCs w:val="22"/>
        </w:rPr>
        <w:t xml:space="preserve"> lokaler i Skellefteå.</w:t>
      </w:r>
    </w:p>
    <w:p w:rsidR="00832370" w:rsidRPr="00E92654" w:rsidRDefault="00832370" w:rsidP="00832370">
      <w:pPr>
        <w:pStyle w:val="main-text"/>
        <w:rPr>
          <w:rFonts w:asciiTheme="minorHAnsi" w:hAnsiTheme="minorHAnsi"/>
          <w:color w:val="000000" w:themeColor="text1"/>
          <w:sz w:val="22"/>
          <w:szCs w:val="22"/>
        </w:rPr>
      </w:pPr>
      <w:r w:rsidRPr="00E92654">
        <w:rPr>
          <w:rFonts w:asciiTheme="minorHAnsi" w:hAnsiTheme="minorHAnsi"/>
          <w:color w:val="000000" w:themeColor="text1"/>
          <w:sz w:val="22"/>
          <w:szCs w:val="22"/>
        </w:rPr>
        <w:t xml:space="preserve">Det </w:t>
      </w:r>
      <w:proofErr w:type="gramStart"/>
      <w:r w:rsidRPr="00E92654">
        <w:rPr>
          <w:rFonts w:asciiTheme="minorHAnsi" w:hAnsiTheme="minorHAnsi"/>
          <w:color w:val="000000" w:themeColor="text1"/>
          <w:sz w:val="22"/>
          <w:szCs w:val="22"/>
        </w:rPr>
        <w:t>3000:nde</w:t>
      </w:r>
      <w:proofErr w:type="gramEnd"/>
      <w:r w:rsidRPr="00E92654">
        <w:rPr>
          <w:rFonts w:asciiTheme="minorHAnsi" w:hAnsiTheme="minorHAnsi"/>
          <w:color w:val="000000" w:themeColor="text1"/>
          <w:sz w:val="22"/>
          <w:szCs w:val="22"/>
        </w:rPr>
        <w:t xml:space="preserve"> Transportskåpet, </w:t>
      </w:r>
      <w:proofErr w:type="spellStart"/>
      <w:r w:rsidRPr="00E92654">
        <w:rPr>
          <w:rFonts w:asciiTheme="minorHAnsi" w:hAnsiTheme="minorHAnsi"/>
          <w:color w:val="000000" w:themeColor="text1"/>
          <w:sz w:val="22"/>
          <w:szCs w:val="22"/>
        </w:rPr>
        <w:t>Volymax</w:t>
      </w:r>
      <w:proofErr w:type="spellEnd"/>
      <w:r w:rsidRPr="00E92654">
        <w:rPr>
          <w:rFonts w:asciiTheme="minorHAnsi" w:hAnsiTheme="minorHAnsi"/>
          <w:color w:val="000000" w:themeColor="text1"/>
          <w:sz w:val="22"/>
          <w:szCs w:val="22"/>
        </w:rPr>
        <w:t xml:space="preserve"> Ultra</w:t>
      </w:r>
      <w:r w:rsidR="00137A70">
        <w:rPr>
          <w:rFonts w:asciiTheme="minorHAnsi" w:hAnsiTheme="minorHAnsi"/>
          <w:color w:val="000000" w:themeColor="text1"/>
          <w:sz w:val="22"/>
          <w:szCs w:val="22"/>
        </w:rPr>
        <w:t>, såldes av Christian Petersson, Volkswagen Transportbilar hos Engströms B</w:t>
      </w:r>
      <w:r w:rsidRPr="00E92654">
        <w:rPr>
          <w:rFonts w:asciiTheme="minorHAnsi" w:hAnsiTheme="minorHAnsi"/>
          <w:color w:val="000000" w:themeColor="text1"/>
          <w:sz w:val="22"/>
          <w:szCs w:val="22"/>
        </w:rPr>
        <w:t xml:space="preserve">il AB i Linköping. Slutkunden är Östgöta </w:t>
      </w:r>
      <w:proofErr w:type="spellStart"/>
      <w:r w:rsidRPr="00E92654">
        <w:rPr>
          <w:rFonts w:asciiTheme="minorHAnsi" w:hAnsiTheme="minorHAnsi"/>
          <w:color w:val="000000" w:themeColor="text1"/>
          <w:sz w:val="22"/>
          <w:szCs w:val="22"/>
        </w:rPr>
        <w:t>Vending</w:t>
      </w:r>
      <w:proofErr w:type="spellEnd"/>
      <w:r w:rsidRPr="00E92654">
        <w:rPr>
          <w:rFonts w:asciiTheme="minorHAnsi" w:hAnsiTheme="minorHAnsi"/>
          <w:color w:val="000000" w:themeColor="text1"/>
          <w:sz w:val="22"/>
          <w:szCs w:val="22"/>
        </w:rPr>
        <w:t xml:space="preserve"> AB vars ve</w:t>
      </w:r>
      <w:r w:rsidR="00137A70">
        <w:rPr>
          <w:rFonts w:asciiTheme="minorHAnsi" w:hAnsiTheme="minorHAnsi"/>
          <w:color w:val="000000" w:themeColor="text1"/>
          <w:sz w:val="22"/>
          <w:szCs w:val="22"/>
        </w:rPr>
        <w:t xml:space="preserve">rksamhet är </w:t>
      </w:r>
      <w:r w:rsidRPr="00E92654">
        <w:rPr>
          <w:rFonts w:asciiTheme="minorHAnsi" w:hAnsiTheme="minorHAnsi"/>
          <w:color w:val="000000" w:themeColor="text1"/>
          <w:sz w:val="22"/>
          <w:szCs w:val="22"/>
        </w:rPr>
        <w:t xml:space="preserve">försäljning och uthyrning av kaffe, vatten, varu- och dryckesautomater. De har flera servicebilar i sin verksamhet och när man behövde fler så valde man en </w:t>
      </w:r>
      <w:r w:rsidR="00137A70">
        <w:rPr>
          <w:rFonts w:asciiTheme="minorHAnsi" w:hAnsiTheme="minorHAnsi"/>
          <w:color w:val="000000" w:themeColor="text1"/>
          <w:sz w:val="22"/>
          <w:szCs w:val="22"/>
        </w:rPr>
        <w:t xml:space="preserve">Volkswagen </w:t>
      </w:r>
      <w:proofErr w:type="spellStart"/>
      <w:r w:rsidRPr="00E92654">
        <w:rPr>
          <w:rFonts w:asciiTheme="minorHAnsi" w:hAnsiTheme="minorHAnsi"/>
          <w:color w:val="000000" w:themeColor="text1"/>
          <w:sz w:val="22"/>
          <w:szCs w:val="22"/>
        </w:rPr>
        <w:t>Crafter</w:t>
      </w:r>
      <w:proofErr w:type="spellEnd"/>
      <w:r w:rsidRPr="00E92654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="00137A70">
        <w:rPr>
          <w:rFonts w:asciiTheme="minorHAnsi" w:hAnsiTheme="minorHAnsi"/>
          <w:color w:val="000000" w:themeColor="text1"/>
          <w:sz w:val="22"/>
          <w:szCs w:val="22"/>
        </w:rPr>
        <w:t xml:space="preserve">utrustad med en </w:t>
      </w:r>
      <w:proofErr w:type="spellStart"/>
      <w:r w:rsidRPr="00E92654">
        <w:rPr>
          <w:rFonts w:asciiTheme="minorHAnsi" w:hAnsiTheme="minorHAnsi"/>
          <w:color w:val="000000" w:themeColor="text1"/>
          <w:sz w:val="22"/>
          <w:szCs w:val="22"/>
        </w:rPr>
        <w:t>Volymax</w:t>
      </w:r>
      <w:proofErr w:type="spellEnd"/>
      <w:r w:rsidRPr="00E92654">
        <w:rPr>
          <w:rFonts w:asciiTheme="minorHAnsi" w:hAnsiTheme="minorHAnsi"/>
          <w:color w:val="000000" w:themeColor="text1"/>
          <w:sz w:val="22"/>
          <w:szCs w:val="22"/>
        </w:rPr>
        <w:t xml:space="preserve"> Ultra med bakgavellyft för att enkelt kunna transportera sin utrustning. Berco var på plats när bilen levererades till Linköping och gratulerade Christian för att det blev han som sålde det </w:t>
      </w:r>
      <w:proofErr w:type="gramStart"/>
      <w:r w:rsidRPr="00E92654">
        <w:rPr>
          <w:rFonts w:asciiTheme="minorHAnsi" w:hAnsiTheme="minorHAnsi"/>
          <w:color w:val="000000" w:themeColor="text1"/>
          <w:sz w:val="22"/>
          <w:szCs w:val="22"/>
        </w:rPr>
        <w:t>3000:nde</w:t>
      </w:r>
      <w:proofErr w:type="gramEnd"/>
      <w:r w:rsidRPr="00E92654">
        <w:rPr>
          <w:rFonts w:asciiTheme="minorHAnsi" w:hAnsiTheme="minorHAnsi"/>
          <w:color w:val="000000" w:themeColor="text1"/>
          <w:sz w:val="22"/>
          <w:szCs w:val="22"/>
        </w:rPr>
        <w:t xml:space="preserve"> skåpet. Christian är mycket nöjd med</w:t>
      </w:r>
      <w:r w:rsidR="00CE621B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proofErr w:type="spellStart"/>
      <w:r w:rsidR="00CE621B">
        <w:rPr>
          <w:rFonts w:asciiTheme="minorHAnsi" w:hAnsiTheme="minorHAnsi"/>
          <w:color w:val="000000" w:themeColor="text1"/>
          <w:sz w:val="22"/>
          <w:szCs w:val="22"/>
        </w:rPr>
        <w:t>Bercos</w:t>
      </w:r>
      <w:proofErr w:type="spellEnd"/>
      <w:r w:rsidR="00CE621B">
        <w:rPr>
          <w:rFonts w:asciiTheme="minorHAnsi" w:hAnsiTheme="minorHAnsi"/>
          <w:color w:val="000000" w:themeColor="text1"/>
          <w:sz w:val="22"/>
          <w:szCs w:val="22"/>
        </w:rPr>
        <w:t xml:space="preserve"> skåp och även med </w:t>
      </w:r>
      <w:r w:rsidR="00CE621B" w:rsidRPr="00E92654">
        <w:rPr>
          <w:rFonts w:asciiTheme="minorHAnsi" w:hAnsiTheme="minorHAnsi"/>
          <w:color w:val="000000" w:themeColor="text1"/>
          <w:sz w:val="22"/>
          <w:szCs w:val="22"/>
        </w:rPr>
        <w:t>supp</w:t>
      </w:r>
      <w:r w:rsidR="00CE621B">
        <w:rPr>
          <w:rFonts w:asciiTheme="minorHAnsi" w:hAnsiTheme="minorHAnsi"/>
          <w:color w:val="000000" w:themeColor="text1"/>
          <w:sz w:val="22"/>
          <w:szCs w:val="22"/>
        </w:rPr>
        <w:t>ort och eftermarknad</w:t>
      </w:r>
      <w:r w:rsidR="00CE621B" w:rsidRPr="00E92654">
        <w:rPr>
          <w:rFonts w:asciiTheme="minorHAnsi" w:hAnsiTheme="minorHAnsi"/>
          <w:color w:val="000000" w:themeColor="text1"/>
          <w:sz w:val="22"/>
          <w:szCs w:val="22"/>
        </w:rPr>
        <w:t>.</w:t>
      </w:r>
      <w:r w:rsidR="00C81112" w:rsidRPr="00C81112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="00C81112" w:rsidRPr="00E92654">
        <w:rPr>
          <w:rFonts w:asciiTheme="minorHAnsi" w:hAnsiTheme="minorHAnsi"/>
          <w:color w:val="000000" w:themeColor="text1"/>
          <w:sz w:val="22"/>
          <w:szCs w:val="22"/>
        </w:rPr>
        <w:t>Lätt och smidigt från beställning till färdig bil samt bra kvalitet på skåpet</w:t>
      </w:r>
      <w:r w:rsidR="00C81112">
        <w:rPr>
          <w:rFonts w:asciiTheme="minorHAnsi" w:hAnsiTheme="minorHAnsi"/>
          <w:color w:val="000000" w:themeColor="text1"/>
          <w:sz w:val="22"/>
          <w:szCs w:val="22"/>
        </w:rPr>
        <w:t xml:space="preserve">. </w:t>
      </w:r>
      <w:r w:rsidRPr="00E92654">
        <w:rPr>
          <w:rFonts w:asciiTheme="minorHAnsi" w:hAnsiTheme="minorHAnsi"/>
          <w:color w:val="000000" w:themeColor="text1"/>
          <w:sz w:val="22"/>
          <w:szCs w:val="22"/>
        </w:rPr>
        <w:t>Detta transportskåp är ett av många som beställts av samma kund vilket visar stor tilltro till oss och våra samarbetspartners.</w:t>
      </w:r>
    </w:p>
    <w:p w:rsidR="00E92654" w:rsidRPr="00E92654" w:rsidRDefault="00E92654" w:rsidP="00E92654">
      <w:pPr>
        <w:pStyle w:val="main-text"/>
        <w:rPr>
          <w:rFonts w:asciiTheme="minorHAnsi" w:hAnsiTheme="minorHAnsi"/>
          <w:color w:val="000000" w:themeColor="text1"/>
          <w:sz w:val="22"/>
          <w:szCs w:val="22"/>
        </w:rPr>
      </w:pPr>
      <w:proofErr w:type="gramStart"/>
      <w:r w:rsidRPr="00E92654">
        <w:rPr>
          <w:rFonts w:asciiTheme="minorHAnsi" w:hAnsiTheme="minorHAnsi"/>
          <w:color w:val="000000" w:themeColor="text1"/>
          <w:sz w:val="22"/>
          <w:szCs w:val="22"/>
        </w:rPr>
        <w:t>-</w:t>
      </w:r>
      <w:proofErr w:type="gramEnd"/>
      <w:r w:rsidRPr="00E92654">
        <w:rPr>
          <w:rFonts w:asciiTheme="minorHAnsi" w:hAnsiTheme="minorHAnsi"/>
          <w:color w:val="000000" w:themeColor="text1"/>
          <w:sz w:val="22"/>
          <w:szCs w:val="22"/>
        </w:rPr>
        <w:t xml:space="preserve"> Vårt långvariga samarbete med Berco har genererat i en transportbil som är mycket lämplig för våra nordiska förhållande med snö och kyla. </w:t>
      </w:r>
      <w:bookmarkStart w:id="0" w:name="_GoBack"/>
      <w:r w:rsidR="00C81112">
        <w:rPr>
          <w:rFonts w:asciiTheme="minorHAnsi" w:hAnsiTheme="minorHAnsi"/>
          <w:color w:val="000000" w:themeColor="text1"/>
          <w:sz w:val="22"/>
          <w:szCs w:val="22"/>
        </w:rPr>
        <w:t>Detta</w:t>
      </w:r>
      <w:r w:rsidRPr="00E92654">
        <w:rPr>
          <w:rFonts w:asciiTheme="minorHAnsi" w:hAnsiTheme="minorHAnsi"/>
          <w:color w:val="000000" w:themeColor="text1"/>
          <w:sz w:val="22"/>
          <w:szCs w:val="22"/>
        </w:rPr>
        <w:t xml:space="preserve"> har gjort Volkswagen </w:t>
      </w:r>
      <w:proofErr w:type="spellStart"/>
      <w:r w:rsidRPr="00E92654">
        <w:rPr>
          <w:rFonts w:asciiTheme="minorHAnsi" w:hAnsiTheme="minorHAnsi"/>
          <w:color w:val="000000" w:themeColor="text1"/>
          <w:sz w:val="22"/>
          <w:szCs w:val="22"/>
        </w:rPr>
        <w:t>Crafter</w:t>
      </w:r>
      <w:proofErr w:type="spellEnd"/>
      <w:r w:rsidRPr="00E92654">
        <w:rPr>
          <w:rFonts w:asciiTheme="minorHAnsi" w:hAnsiTheme="minorHAnsi"/>
          <w:color w:val="000000" w:themeColor="text1"/>
          <w:sz w:val="22"/>
          <w:szCs w:val="22"/>
        </w:rPr>
        <w:t xml:space="preserve"> med </w:t>
      </w:r>
      <w:proofErr w:type="spellStart"/>
      <w:r w:rsidRPr="00E92654">
        <w:rPr>
          <w:rFonts w:asciiTheme="minorHAnsi" w:hAnsiTheme="minorHAnsi"/>
          <w:color w:val="000000" w:themeColor="text1"/>
          <w:sz w:val="22"/>
          <w:szCs w:val="22"/>
        </w:rPr>
        <w:t>Volymax</w:t>
      </w:r>
      <w:proofErr w:type="spellEnd"/>
      <w:r w:rsidRPr="00E92654">
        <w:rPr>
          <w:rFonts w:asciiTheme="minorHAnsi" w:hAnsiTheme="minorHAnsi"/>
          <w:color w:val="000000" w:themeColor="text1"/>
          <w:sz w:val="22"/>
          <w:szCs w:val="22"/>
        </w:rPr>
        <w:t xml:space="preserve"> skåp till </w:t>
      </w:r>
      <w:r w:rsidR="003C6304">
        <w:rPr>
          <w:rFonts w:asciiTheme="minorHAnsi" w:hAnsiTheme="minorHAnsi"/>
          <w:color w:val="000000" w:themeColor="text1"/>
          <w:sz w:val="22"/>
          <w:szCs w:val="22"/>
        </w:rPr>
        <w:t>en av de</w:t>
      </w:r>
      <w:r w:rsidRPr="00E92654">
        <w:rPr>
          <w:rFonts w:asciiTheme="minorHAnsi" w:hAnsiTheme="minorHAnsi"/>
          <w:color w:val="000000" w:themeColor="text1"/>
          <w:sz w:val="22"/>
          <w:szCs w:val="22"/>
        </w:rPr>
        <w:t xml:space="preserve"> mest sålda</w:t>
      </w:r>
      <w:r w:rsidR="003C6304">
        <w:rPr>
          <w:rFonts w:asciiTheme="minorHAnsi" w:hAnsiTheme="minorHAnsi"/>
          <w:color w:val="000000" w:themeColor="text1"/>
          <w:sz w:val="22"/>
          <w:szCs w:val="22"/>
        </w:rPr>
        <w:t xml:space="preserve"> transportbilarna</w:t>
      </w:r>
      <w:r w:rsidRPr="00E92654">
        <w:rPr>
          <w:rFonts w:asciiTheme="minorHAnsi" w:hAnsiTheme="minorHAnsi"/>
          <w:color w:val="000000" w:themeColor="text1"/>
          <w:sz w:val="22"/>
          <w:szCs w:val="22"/>
        </w:rPr>
        <w:t xml:space="preserve"> i Sverige</w:t>
      </w:r>
      <w:bookmarkEnd w:id="0"/>
      <w:r w:rsidRPr="00E92654">
        <w:rPr>
          <w:rFonts w:asciiTheme="minorHAnsi" w:hAnsiTheme="minorHAnsi"/>
          <w:color w:val="000000" w:themeColor="text1"/>
          <w:sz w:val="22"/>
          <w:szCs w:val="22"/>
        </w:rPr>
        <w:t xml:space="preserve">, säger Hans </w:t>
      </w:r>
      <w:proofErr w:type="spellStart"/>
      <w:r w:rsidRPr="00E92654">
        <w:rPr>
          <w:rFonts w:asciiTheme="minorHAnsi" w:hAnsiTheme="minorHAnsi"/>
          <w:color w:val="000000" w:themeColor="text1"/>
          <w:sz w:val="22"/>
          <w:szCs w:val="22"/>
        </w:rPr>
        <w:t>Turemark</w:t>
      </w:r>
      <w:proofErr w:type="spellEnd"/>
      <w:r w:rsidRPr="00E92654">
        <w:rPr>
          <w:rFonts w:asciiTheme="minorHAnsi" w:hAnsiTheme="minorHAnsi"/>
          <w:color w:val="000000" w:themeColor="text1"/>
          <w:sz w:val="22"/>
          <w:szCs w:val="22"/>
        </w:rPr>
        <w:t xml:space="preserve">, </w:t>
      </w:r>
      <w:r w:rsidR="00F23926">
        <w:rPr>
          <w:rFonts w:asciiTheme="minorHAnsi" w:hAnsiTheme="minorHAnsi"/>
          <w:color w:val="000000" w:themeColor="text1"/>
          <w:sz w:val="22"/>
          <w:szCs w:val="22"/>
        </w:rPr>
        <w:t>Märkes</w:t>
      </w:r>
      <w:r w:rsidRPr="00E92654">
        <w:rPr>
          <w:rStyle w:val="st1"/>
          <w:rFonts w:asciiTheme="minorHAnsi" w:hAnsiTheme="minorHAnsi" w:cs="Arial"/>
          <w:color w:val="000000" w:themeColor="text1"/>
          <w:sz w:val="22"/>
          <w:szCs w:val="22"/>
        </w:rPr>
        <w:t>chef för Volkswagen Transportbilar</w:t>
      </w:r>
      <w:r w:rsidRPr="00E92654">
        <w:rPr>
          <w:rFonts w:asciiTheme="minorHAnsi" w:hAnsiTheme="minorHAnsi"/>
          <w:color w:val="000000" w:themeColor="text1"/>
          <w:sz w:val="22"/>
          <w:szCs w:val="22"/>
        </w:rPr>
        <w:t>.</w:t>
      </w:r>
    </w:p>
    <w:p w:rsidR="00832370" w:rsidRPr="00832370" w:rsidRDefault="00832370" w:rsidP="00832370">
      <w:pPr>
        <w:pStyle w:val="main-text"/>
        <w:rPr>
          <w:rFonts w:asciiTheme="minorHAnsi" w:hAnsiTheme="minorHAnsi"/>
          <w:color w:val="000000" w:themeColor="text1"/>
          <w:sz w:val="22"/>
          <w:szCs w:val="22"/>
        </w:rPr>
      </w:pPr>
      <w:proofErr w:type="gramStart"/>
      <w:r w:rsidRPr="00832370">
        <w:rPr>
          <w:rFonts w:asciiTheme="minorHAnsi" w:hAnsiTheme="minorHAnsi"/>
          <w:color w:val="000000" w:themeColor="text1"/>
          <w:sz w:val="22"/>
          <w:szCs w:val="22"/>
        </w:rPr>
        <w:t>-</w:t>
      </w:r>
      <w:proofErr w:type="gramEnd"/>
      <w:r w:rsidRPr="00832370">
        <w:rPr>
          <w:rFonts w:asciiTheme="minorHAnsi" w:hAnsiTheme="minorHAnsi"/>
          <w:color w:val="000000" w:themeColor="text1"/>
          <w:sz w:val="22"/>
          <w:szCs w:val="22"/>
        </w:rPr>
        <w:t xml:space="preserve"> Detta är en viktig milstolpe för oss på Berco! Det gör oss till en av de största tillverkare av transportskåp och det visar verkligen att kunder har ett stort intresse i våra produkter och vårt produktprogram, säger Jim Wallström, VD.</w:t>
      </w:r>
    </w:p>
    <w:p w:rsidR="00832370" w:rsidRPr="00832370" w:rsidRDefault="00832370" w:rsidP="00832370">
      <w:pPr>
        <w:pStyle w:val="main-text"/>
        <w:rPr>
          <w:rFonts w:asciiTheme="minorHAnsi" w:hAnsiTheme="minorHAnsi"/>
          <w:color w:val="000000" w:themeColor="text1"/>
          <w:sz w:val="22"/>
          <w:szCs w:val="22"/>
        </w:rPr>
      </w:pPr>
      <w:r w:rsidRPr="00832370">
        <w:rPr>
          <w:rFonts w:asciiTheme="minorHAnsi" w:hAnsiTheme="minorHAnsi"/>
          <w:color w:val="000000" w:themeColor="text1"/>
          <w:sz w:val="22"/>
          <w:szCs w:val="22"/>
        </w:rPr>
        <w:t xml:space="preserve">Vi på Berco är mycket stolta över vårt skåp, som är konstruerat och byggt för vårt tuffa nordiska klimat. Stor kraft har lagts ner på materialval, styrka i konstruktionen och smarta lösningar. </w:t>
      </w:r>
      <w:r w:rsidR="00D44269">
        <w:rPr>
          <w:rFonts w:asciiTheme="minorHAnsi" w:hAnsiTheme="minorHAnsi"/>
          <w:color w:val="000000" w:themeColor="text1"/>
          <w:sz w:val="22"/>
          <w:szCs w:val="22"/>
        </w:rPr>
        <w:t>S</w:t>
      </w:r>
      <w:r w:rsidRPr="00832370">
        <w:rPr>
          <w:rFonts w:asciiTheme="minorHAnsi" w:hAnsiTheme="minorHAnsi"/>
          <w:color w:val="000000" w:themeColor="text1"/>
          <w:sz w:val="22"/>
          <w:szCs w:val="22"/>
        </w:rPr>
        <w:t>ammantaget</w:t>
      </w:r>
      <w:r w:rsidR="00D44269">
        <w:rPr>
          <w:rFonts w:asciiTheme="minorHAnsi" w:hAnsiTheme="minorHAnsi"/>
          <w:color w:val="000000" w:themeColor="text1"/>
          <w:sz w:val="22"/>
          <w:szCs w:val="22"/>
        </w:rPr>
        <w:t xml:space="preserve"> gör detta att</w:t>
      </w:r>
      <w:r w:rsidRPr="00832370">
        <w:rPr>
          <w:rFonts w:asciiTheme="minorHAnsi" w:hAnsiTheme="minorHAnsi"/>
          <w:color w:val="000000" w:themeColor="text1"/>
          <w:sz w:val="22"/>
          <w:szCs w:val="22"/>
        </w:rPr>
        <w:t xml:space="preserve"> vi har fått ett starkt och lätt </w:t>
      </w:r>
      <w:r w:rsidR="00D44269">
        <w:rPr>
          <w:rFonts w:asciiTheme="minorHAnsi" w:hAnsiTheme="minorHAnsi"/>
          <w:color w:val="000000" w:themeColor="text1"/>
          <w:sz w:val="22"/>
          <w:szCs w:val="22"/>
        </w:rPr>
        <w:t>transport</w:t>
      </w:r>
      <w:r w:rsidR="00D44269" w:rsidRPr="00832370">
        <w:rPr>
          <w:rFonts w:asciiTheme="minorHAnsi" w:hAnsiTheme="minorHAnsi"/>
          <w:color w:val="000000" w:themeColor="text1"/>
          <w:sz w:val="22"/>
          <w:szCs w:val="22"/>
        </w:rPr>
        <w:t>skåp</w:t>
      </w:r>
      <w:r w:rsidRPr="00832370">
        <w:rPr>
          <w:rFonts w:asciiTheme="minorHAnsi" w:hAnsiTheme="minorHAnsi"/>
          <w:color w:val="000000" w:themeColor="text1"/>
          <w:sz w:val="22"/>
          <w:szCs w:val="22"/>
        </w:rPr>
        <w:t>.</w:t>
      </w:r>
      <w:r w:rsidR="00E92654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Pr="00832370">
        <w:rPr>
          <w:rFonts w:asciiTheme="minorHAnsi" w:hAnsiTheme="minorHAnsi"/>
          <w:color w:val="000000" w:themeColor="text1"/>
          <w:sz w:val="22"/>
          <w:szCs w:val="22"/>
        </w:rPr>
        <w:t xml:space="preserve">Men det mest glädjande är att våra kunder fortsätter att välja Berco </w:t>
      </w:r>
      <w:r w:rsidR="00D44269">
        <w:rPr>
          <w:rFonts w:asciiTheme="minorHAnsi" w:hAnsiTheme="minorHAnsi"/>
          <w:color w:val="000000" w:themeColor="text1"/>
          <w:sz w:val="22"/>
          <w:szCs w:val="22"/>
        </w:rPr>
        <w:t>transport</w:t>
      </w:r>
      <w:r w:rsidR="00D44269" w:rsidRPr="00832370">
        <w:rPr>
          <w:rFonts w:asciiTheme="minorHAnsi" w:hAnsiTheme="minorHAnsi"/>
          <w:color w:val="000000" w:themeColor="text1"/>
          <w:sz w:val="22"/>
          <w:szCs w:val="22"/>
        </w:rPr>
        <w:t xml:space="preserve">skåp </w:t>
      </w:r>
      <w:r w:rsidRPr="00832370">
        <w:rPr>
          <w:rFonts w:asciiTheme="minorHAnsi" w:hAnsiTheme="minorHAnsi"/>
          <w:color w:val="000000" w:themeColor="text1"/>
          <w:sz w:val="22"/>
          <w:szCs w:val="22"/>
        </w:rPr>
        <w:t xml:space="preserve">gång efter gång, detta kan bara betyda en sak. Vi har ett av marknadens absolut bästa </w:t>
      </w:r>
      <w:r w:rsidR="00D44269">
        <w:rPr>
          <w:rFonts w:asciiTheme="minorHAnsi" w:hAnsiTheme="minorHAnsi"/>
          <w:color w:val="000000" w:themeColor="text1"/>
          <w:sz w:val="22"/>
          <w:szCs w:val="22"/>
        </w:rPr>
        <w:t>transport</w:t>
      </w:r>
      <w:r w:rsidRPr="00832370">
        <w:rPr>
          <w:rFonts w:asciiTheme="minorHAnsi" w:hAnsiTheme="minorHAnsi"/>
          <w:color w:val="000000" w:themeColor="text1"/>
          <w:sz w:val="22"/>
          <w:szCs w:val="22"/>
        </w:rPr>
        <w:t xml:space="preserve">skåp. </w:t>
      </w:r>
    </w:p>
    <w:p w:rsidR="00AA5163" w:rsidRPr="00832370" w:rsidRDefault="00832370" w:rsidP="00E92654">
      <w:pPr>
        <w:pStyle w:val="Ingetavstnd"/>
        <w:rPr>
          <w:color w:val="000000" w:themeColor="text1"/>
        </w:rPr>
      </w:pPr>
      <w:r w:rsidRPr="00832370">
        <w:rPr>
          <w:rFonts w:cs="Helvetica"/>
          <w:b/>
          <w:bCs/>
          <w:color w:val="000000" w:themeColor="text1"/>
        </w:rPr>
        <w:t>För ytterligare information kontakta:</w:t>
      </w:r>
      <w:r w:rsidRPr="00832370">
        <w:rPr>
          <w:rFonts w:cs="Helvetica"/>
          <w:b/>
          <w:bCs/>
          <w:color w:val="000000" w:themeColor="text1"/>
        </w:rPr>
        <w:br/>
      </w:r>
      <w:r w:rsidRPr="00832370">
        <w:rPr>
          <w:rFonts w:cs="Helvetica"/>
          <w:color w:val="000000" w:themeColor="text1"/>
        </w:rPr>
        <w:t>Jim Wallström</w:t>
      </w:r>
      <w:r w:rsidRPr="00832370">
        <w:rPr>
          <w:rFonts w:cs="Helvetica"/>
          <w:color w:val="000000" w:themeColor="text1"/>
        </w:rPr>
        <w:br/>
        <w:t>VD, Berco Produktion AB</w:t>
      </w:r>
      <w:r w:rsidRPr="00832370">
        <w:rPr>
          <w:rFonts w:cs="Helvetica"/>
          <w:color w:val="000000" w:themeColor="text1"/>
        </w:rPr>
        <w:br/>
        <w:t>Tel: 0910-29 07 01</w:t>
      </w:r>
      <w:r w:rsidRPr="00832370">
        <w:rPr>
          <w:rFonts w:cs="Helvetica"/>
          <w:color w:val="000000" w:themeColor="text1"/>
        </w:rPr>
        <w:br/>
        <w:t>Mobil: 070-101 47 01</w:t>
      </w:r>
    </w:p>
    <w:sectPr w:rsidR="00AA5163" w:rsidRPr="00832370" w:rsidSect="004668E8">
      <w:headerReference w:type="default" r:id="rId8"/>
      <w:footerReference w:type="default" r:id="rId9"/>
      <w:pgSz w:w="11906" w:h="16838"/>
      <w:pgMar w:top="1417" w:right="1417" w:bottom="1417" w:left="1417" w:header="720" w:footer="39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4B15" w:rsidRDefault="007C4B15">
      <w:r>
        <w:separator/>
      </w:r>
    </w:p>
  </w:endnote>
  <w:endnote w:type="continuationSeparator" w:id="0">
    <w:p w:rsidR="007C4B15" w:rsidRDefault="007C4B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0A20" w:rsidRDefault="009F0A20" w:rsidP="006F5C59">
    <w:pPr>
      <w:pBdr>
        <w:bottom w:val="single" w:sz="12" w:space="1" w:color="auto"/>
      </w:pBdr>
      <w:jc w:val="right"/>
    </w:pPr>
  </w:p>
  <w:p w:rsidR="009F0A20" w:rsidRDefault="009F0A20" w:rsidP="006F5C59">
    <w:pPr>
      <w:rPr>
        <w:sz w:val="18"/>
        <w:szCs w:val="18"/>
      </w:rPr>
    </w:pPr>
    <w:r>
      <w:rPr>
        <w:b/>
        <w:sz w:val="18"/>
        <w:szCs w:val="18"/>
      </w:rPr>
      <w:t>Besöksadress</w:t>
    </w:r>
    <w:r>
      <w:rPr>
        <w:b/>
        <w:sz w:val="18"/>
        <w:szCs w:val="18"/>
      </w:rPr>
      <w:tab/>
      <w:t xml:space="preserve">   Postadress</w:t>
    </w:r>
    <w:r>
      <w:rPr>
        <w:b/>
        <w:sz w:val="18"/>
        <w:szCs w:val="18"/>
      </w:rPr>
      <w:tab/>
      <w:t xml:space="preserve">       Telefon/Fax</w:t>
    </w:r>
    <w:r>
      <w:rPr>
        <w:b/>
        <w:sz w:val="18"/>
        <w:szCs w:val="18"/>
      </w:rPr>
      <w:tab/>
    </w:r>
    <w:r>
      <w:rPr>
        <w:b/>
        <w:sz w:val="18"/>
        <w:szCs w:val="18"/>
      </w:rPr>
      <w:tab/>
    </w:r>
    <w:proofErr w:type="gramStart"/>
    <w:r>
      <w:rPr>
        <w:b/>
        <w:sz w:val="18"/>
        <w:szCs w:val="18"/>
      </w:rPr>
      <w:t xml:space="preserve">Bankgiro        </w:t>
    </w:r>
    <w:r>
      <w:rPr>
        <w:sz w:val="18"/>
        <w:szCs w:val="18"/>
      </w:rPr>
      <w:t>491</w:t>
    </w:r>
    <w:proofErr w:type="gramEnd"/>
    <w:r>
      <w:rPr>
        <w:sz w:val="18"/>
        <w:szCs w:val="18"/>
      </w:rPr>
      <w:t xml:space="preserve">-2606                           </w:t>
    </w:r>
    <w:r>
      <w:rPr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 wp14:anchorId="72D04E20" wp14:editId="3C521397">
          <wp:simplePos x="0" y="0"/>
          <wp:positionH relativeFrom="column">
            <wp:posOffset>5098415</wp:posOffset>
          </wp:positionH>
          <wp:positionV relativeFrom="paragraph">
            <wp:posOffset>0</wp:posOffset>
          </wp:positionV>
          <wp:extent cx="497840" cy="501015"/>
          <wp:effectExtent l="19050" t="0" r="0" b="0"/>
          <wp:wrapNone/>
          <wp:docPr id="2" name="Bild 4" descr="G:\marie\Flyttat från Bercomapp\MALLAR\EGNA\CERTLO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4" descr="G:\marie\Flyttat från Bercomapp\MALLAR\EGNA\CERTLOG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7840" cy="5010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9F0A20" w:rsidRDefault="009F0A20" w:rsidP="006F5C59">
    <w:pPr>
      <w:rPr>
        <w:b/>
        <w:sz w:val="18"/>
        <w:szCs w:val="18"/>
      </w:rPr>
    </w:pPr>
    <w:r>
      <w:rPr>
        <w:sz w:val="18"/>
        <w:szCs w:val="18"/>
      </w:rPr>
      <w:t>Plastvägen 3</w:t>
    </w:r>
    <w:r>
      <w:rPr>
        <w:sz w:val="18"/>
        <w:szCs w:val="18"/>
      </w:rPr>
      <w:tab/>
      <w:t xml:space="preserve">   Box 373</w:t>
    </w:r>
    <w:r>
      <w:rPr>
        <w:sz w:val="18"/>
        <w:szCs w:val="18"/>
      </w:rPr>
      <w:tab/>
      <w:t xml:space="preserve">       +46 (0)910-290700</w:t>
    </w:r>
    <w:r>
      <w:rPr>
        <w:sz w:val="18"/>
        <w:szCs w:val="18"/>
      </w:rPr>
      <w:tab/>
    </w:r>
    <w:r>
      <w:rPr>
        <w:b/>
        <w:sz w:val="18"/>
        <w:szCs w:val="18"/>
      </w:rPr>
      <w:t>Plusgiro</w:t>
    </w:r>
  </w:p>
  <w:p w:rsidR="009F0A20" w:rsidRPr="004D7426" w:rsidRDefault="009F0A20" w:rsidP="006F5C59">
    <w:pPr>
      <w:rPr>
        <w:sz w:val="18"/>
        <w:szCs w:val="18"/>
      </w:rPr>
    </w:pPr>
    <w:r>
      <w:rPr>
        <w:sz w:val="18"/>
        <w:szCs w:val="18"/>
      </w:rPr>
      <w:t xml:space="preserve">931 42 </w:t>
    </w:r>
    <w:proofErr w:type="gramStart"/>
    <w:r>
      <w:rPr>
        <w:sz w:val="18"/>
        <w:szCs w:val="18"/>
      </w:rPr>
      <w:t>Skellefteå    931</w:t>
    </w:r>
    <w:proofErr w:type="gramEnd"/>
    <w:r>
      <w:rPr>
        <w:sz w:val="18"/>
        <w:szCs w:val="18"/>
      </w:rPr>
      <w:t xml:space="preserve"> 24 Skellefteå     +46 (0)910-290730</w:t>
    </w:r>
    <w:r>
      <w:rPr>
        <w:sz w:val="18"/>
        <w:szCs w:val="18"/>
      </w:rPr>
      <w:tab/>
    </w:r>
    <w:r>
      <w:rPr>
        <w:b/>
        <w:sz w:val="18"/>
        <w:szCs w:val="18"/>
      </w:rPr>
      <w:t xml:space="preserve">VAT.nr           </w:t>
    </w:r>
    <w:r>
      <w:rPr>
        <w:sz w:val="18"/>
        <w:szCs w:val="18"/>
      </w:rPr>
      <w:t>SE556795960501</w:t>
    </w:r>
  </w:p>
  <w:p w:rsidR="009F0A20" w:rsidRPr="004D7426" w:rsidRDefault="009F0A20" w:rsidP="006F5C59">
    <w:pPr>
      <w:rPr>
        <w:sz w:val="18"/>
        <w:szCs w:val="18"/>
      </w:rPr>
    </w:pPr>
  </w:p>
  <w:p w:rsidR="009F0A20" w:rsidRDefault="009F0A20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4B15" w:rsidRDefault="007C4B15">
      <w:r>
        <w:separator/>
      </w:r>
    </w:p>
  </w:footnote>
  <w:footnote w:type="continuationSeparator" w:id="0">
    <w:p w:rsidR="007C4B15" w:rsidRDefault="007C4B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0A20" w:rsidRDefault="009F0A20">
    <w:pPr>
      <w:pStyle w:val="Sidhuvud"/>
    </w:pPr>
    <w:r>
      <w:rPr>
        <w:noProof/>
      </w:rPr>
      <w:drawing>
        <wp:inline distT="0" distB="0" distL="0" distR="0">
          <wp:extent cx="1777125" cy="577900"/>
          <wp:effectExtent l="0" t="0" r="0" b="0"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erco_liggande_payoff_pm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6675" cy="5777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436B64"/>
    <w:multiLevelType w:val="hybridMultilevel"/>
    <w:tmpl w:val="5CE4FA98"/>
    <w:lvl w:ilvl="0" w:tplc="38D0D0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D6C2B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91051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FFE9B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3A886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F9A8C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780B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9D61B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E2E46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1C31254"/>
    <w:multiLevelType w:val="hybridMultilevel"/>
    <w:tmpl w:val="2ABA7C40"/>
    <w:lvl w:ilvl="0" w:tplc="6BCABD0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2C52D7"/>
    <w:multiLevelType w:val="hybridMultilevel"/>
    <w:tmpl w:val="B9DE24E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B350E3"/>
    <w:multiLevelType w:val="hybridMultilevel"/>
    <w:tmpl w:val="B2028BB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81749A"/>
    <w:multiLevelType w:val="hybridMultilevel"/>
    <w:tmpl w:val="1C2E99E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0A73E4"/>
    <w:multiLevelType w:val="hybridMultilevel"/>
    <w:tmpl w:val="90D232DA"/>
    <w:lvl w:ilvl="0" w:tplc="4F8052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DCE7A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061F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12020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BD2C3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D3CDE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CA6F4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3BCB3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E96A0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3E5D27E0"/>
    <w:multiLevelType w:val="hybridMultilevel"/>
    <w:tmpl w:val="114CD830"/>
    <w:lvl w:ilvl="0" w:tplc="45647E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5F644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30650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FC009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2821C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382AB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16825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FE005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EA27B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3E9A5F7C"/>
    <w:multiLevelType w:val="hybridMultilevel"/>
    <w:tmpl w:val="D2CEAD12"/>
    <w:lvl w:ilvl="0" w:tplc="1D30FA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BFCFD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1203C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42C2A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C589D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C0096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15AFC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90EA0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6CB0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438C220F"/>
    <w:multiLevelType w:val="hybridMultilevel"/>
    <w:tmpl w:val="934EC1F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270F26"/>
    <w:multiLevelType w:val="hybridMultilevel"/>
    <w:tmpl w:val="9022EF9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4367E8"/>
    <w:multiLevelType w:val="hybridMultilevel"/>
    <w:tmpl w:val="4DECD17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D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D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D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D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D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65A4A15"/>
    <w:multiLevelType w:val="hybridMultilevel"/>
    <w:tmpl w:val="947868C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731639"/>
    <w:multiLevelType w:val="hybridMultilevel"/>
    <w:tmpl w:val="8CBEBAE2"/>
    <w:lvl w:ilvl="0" w:tplc="F274CF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1E2A3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C8EDA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150A7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446BF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D8C24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B5CFC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31246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36886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4"/>
  </w:num>
  <w:num w:numId="3">
    <w:abstractNumId w:val="11"/>
  </w:num>
  <w:num w:numId="4">
    <w:abstractNumId w:val="3"/>
  </w:num>
  <w:num w:numId="5">
    <w:abstractNumId w:val="12"/>
  </w:num>
  <w:num w:numId="6">
    <w:abstractNumId w:val="7"/>
  </w:num>
  <w:num w:numId="7">
    <w:abstractNumId w:val="6"/>
  </w:num>
  <w:num w:numId="8">
    <w:abstractNumId w:val="5"/>
  </w:num>
  <w:num w:numId="9">
    <w:abstractNumId w:val="0"/>
  </w:num>
  <w:num w:numId="10">
    <w:abstractNumId w:val="8"/>
  </w:num>
  <w:num w:numId="11">
    <w:abstractNumId w:val="9"/>
  </w:num>
  <w:num w:numId="12">
    <w:abstractNumId w:val="1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8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E7B"/>
    <w:rsid w:val="00006034"/>
    <w:rsid w:val="00026B17"/>
    <w:rsid w:val="000327D1"/>
    <w:rsid w:val="0006385A"/>
    <w:rsid w:val="00064534"/>
    <w:rsid w:val="0006692F"/>
    <w:rsid w:val="00071724"/>
    <w:rsid w:val="00077CF0"/>
    <w:rsid w:val="000979E1"/>
    <w:rsid w:val="000A7994"/>
    <w:rsid w:val="000B37E1"/>
    <w:rsid w:val="000B39AC"/>
    <w:rsid w:val="000C0F6D"/>
    <w:rsid w:val="000C7E09"/>
    <w:rsid w:val="000D143D"/>
    <w:rsid w:val="000D1FC3"/>
    <w:rsid w:val="000D4F56"/>
    <w:rsid w:val="000D6DBC"/>
    <w:rsid w:val="000E4123"/>
    <w:rsid w:val="000E4D99"/>
    <w:rsid w:val="000E6183"/>
    <w:rsid w:val="000F0F5C"/>
    <w:rsid w:val="000F4F10"/>
    <w:rsid w:val="000F59E2"/>
    <w:rsid w:val="001042B5"/>
    <w:rsid w:val="00107DAA"/>
    <w:rsid w:val="00112343"/>
    <w:rsid w:val="001155CA"/>
    <w:rsid w:val="001160C0"/>
    <w:rsid w:val="00117257"/>
    <w:rsid w:val="00137A70"/>
    <w:rsid w:val="001407A7"/>
    <w:rsid w:val="001549ED"/>
    <w:rsid w:val="001622B2"/>
    <w:rsid w:val="00167101"/>
    <w:rsid w:val="00174701"/>
    <w:rsid w:val="00197E0D"/>
    <w:rsid w:val="001A0F2B"/>
    <w:rsid w:val="001A7505"/>
    <w:rsid w:val="001C0A38"/>
    <w:rsid w:val="001E20A5"/>
    <w:rsid w:val="001E3A26"/>
    <w:rsid w:val="001F0394"/>
    <w:rsid w:val="001F1816"/>
    <w:rsid w:val="001F470E"/>
    <w:rsid w:val="002112E5"/>
    <w:rsid w:val="00217766"/>
    <w:rsid w:val="00221807"/>
    <w:rsid w:val="00231E9C"/>
    <w:rsid w:val="00240A7D"/>
    <w:rsid w:val="00241BCC"/>
    <w:rsid w:val="00267DE8"/>
    <w:rsid w:val="0027575D"/>
    <w:rsid w:val="00284C21"/>
    <w:rsid w:val="002B3296"/>
    <w:rsid w:val="002C55FD"/>
    <w:rsid w:val="002D2C0D"/>
    <w:rsid w:val="002D37CB"/>
    <w:rsid w:val="002E7B71"/>
    <w:rsid w:val="002F41A4"/>
    <w:rsid w:val="002F6672"/>
    <w:rsid w:val="00300CCF"/>
    <w:rsid w:val="00313936"/>
    <w:rsid w:val="00315142"/>
    <w:rsid w:val="003228B9"/>
    <w:rsid w:val="00332034"/>
    <w:rsid w:val="0034583E"/>
    <w:rsid w:val="00346C25"/>
    <w:rsid w:val="00351191"/>
    <w:rsid w:val="00353289"/>
    <w:rsid w:val="00353444"/>
    <w:rsid w:val="0036056C"/>
    <w:rsid w:val="00377071"/>
    <w:rsid w:val="0039426E"/>
    <w:rsid w:val="003A52E6"/>
    <w:rsid w:val="003C6304"/>
    <w:rsid w:val="003C70FE"/>
    <w:rsid w:val="003D1A11"/>
    <w:rsid w:val="003D6353"/>
    <w:rsid w:val="003E706D"/>
    <w:rsid w:val="003F2CB3"/>
    <w:rsid w:val="003F6EF8"/>
    <w:rsid w:val="00405BC3"/>
    <w:rsid w:val="00412C8A"/>
    <w:rsid w:val="00432DBC"/>
    <w:rsid w:val="00435E39"/>
    <w:rsid w:val="00443C12"/>
    <w:rsid w:val="00447B56"/>
    <w:rsid w:val="004668E8"/>
    <w:rsid w:val="00483B83"/>
    <w:rsid w:val="00484A9B"/>
    <w:rsid w:val="0049102E"/>
    <w:rsid w:val="00493833"/>
    <w:rsid w:val="004C2FB6"/>
    <w:rsid w:val="004C6240"/>
    <w:rsid w:val="004F5459"/>
    <w:rsid w:val="004F5EEE"/>
    <w:rsid w:val="00501C5C"/>
    <w:rsid w:val="00502624"/>
    <w:rsid w:val="00502A9E"/>
    <w:rsid w:val="005046FA"/>
    <w:rsid w:val="00516CF2"/>
    <w:rsid w:val="00547FAF"/>
    <w:rsid w:val="00551111"/>
    <w:rsid w:val="005553FB"/>
    <w:rsid w:val="00560B54"/>
    <w:rsid w:val="0059309D"/>
    <w:rsid w:val="005A2547"/>
    <w:rsid w:val="005C11B7"/>
    <w:rsid w:val="005C47F1"/>
    <w:rsid w:val="005F3638"/>
    <w:rsid w:val="00601A8C"/>
    <w:rsid w:val="00602C76"/>
    <w:rsid w:val="00607AA1"/>
    <w:rsid w:val="006115E2"/>
    <w:rsid w:val="00611C1B"/>
    <w:rsid w:val="006126FB"/>
    <w:rsid w:val="00616DDF"/>
    <w:rsid w:val="00617681"/>
    <w:rsid w:val="006256C6"/>
    <w:rsid w:val="00634701"/>
    <w:rsid w:val="006366E9"/>
    <w:rsid w:val="00637173"/>
    <w:rsid w:val="00643DC1"/>
    <w:rsid w:val="00665011"/>
    <w:rsid w:val="006767AD"/>
    <w:rsid w:val="0068147F"/>
    <w:rsid w:val="00685B45"/>
    <w:rsid w:val="00686EC2"/>
    <w:rsid w:val="006A230F"/>
    <w:rsid w:val="006B4BDF"/>
    <w:rsid w:val="006B5EB3"/>
    <w:rsid w:val="006C3B30"/>
    <w:rsid w:val="006D125C"/>
    <w:rsid w:val="006E2A5F"/>
    <w:rsid w:val="006E2A74"/>
    <w:rsid w:val="006E2DB2"/>
    <w:rsid w:val="006F3ABC"/>
    <w:rsid w:val="006F5A45"/>
    <w:rsid w:val="006F5C59"/>
    <w:rsid w:val="00720860"/>
    <w:rsid w:val="00723785"/>
    <w:rsid w:val="00727ED1"/>
    <w:rsid w:val="0074162E"/>
    <w:rsid w:val="0074210B"/>
    <w:rsid w:val="00755231"/>
    <w:rsid w:val="00767E73"/>
    <w:rsid w:val="007926D4"/>
    <w:rsid w:val="00794D17"/>
    <w:rsid w:val="00797BC1"/>
    <w:rsid w:val="007B1943"/>
    <w:rsid w:val="007B7EA3"/>
    <w:rsid w:val="007C03D2"/>
    <w:rsid w:val="007C0598"/>
    <w:rsid w:val="007C1E07"/>
    <w:rsid w:val="007C296C"/>
    <w:rsid w:val="007C445E"/>
    <w:rsid w:val="007C4B15"/>
    <w:rsid w:val="007C633C"/>
    <w:rsid w:val="007C63F0"/>
    <w:rsid w:val="007D403F"/>
    <w:rsid w:val="007E27C0"/>
    <w:rsid w:val="007E2B14"/>
    <w:rsid w:val="007E66F2"/>
    <w:rsid w:val="007E77F0"/>
    <w:rsid w:val="007F10E4"/>
    <w:rsid w:val="007F674D"/>
    <w:rsid w:val="008035DD"/>
    <w:rsid w:val="00816636"/>
    <w:rsid w:val="0082222D"/>
    <w:rsid w:val="00825D97"/>
    <w:rsid w:val="008272F9"/>
    <w:rsid w:val="00832370"/>
    <w:rsid w:val="00843B64"/>
    <w:rsid w:val="00845705"/>
    <w:rsid w:val="00845BE9"/>
    <w:rsid w:val="00856B99"/>
    <w:rsid w:val="00857497"/>
    <w:rsid w:val="00860CFC"/>
    <w:rsid w:val="0086418A"/>
    <w:rsid w:val="008738D5"/>
    <w:rsid w:val="00882B3C"/>
    <w:rsid w:val="00884843"/>
    <w:rsid w:val="00885A51"/>
    <w:rsid w:val="00885E1C"/>
    <w:rsid w:val="00886390"/>
    <w:rsid w:val="008B67E4"/>
    <w:rsid w:val="008B7FC9"/>
    <w:rsid w:val="008C3A21"/>
    <w:rsid w:val="008C521C"/>
    <w:rsid w:val="008D357E"/>
    <w:rsid w:val="008D40B4"/>
    <w:rsid w:val="008E6059"/>
    <w:rsid w:val="008F02E0"/>
    <w:rsid w:val="009033E7"/>
    <w:rsid w:val="009101D4"/>
    <w:rsid w:val="00914C61"/>
    <w:rsid w:val="00917F84"/>
    <w:rsid w:val="0093242E"/>
    <w:rsid w:val="009450BE"/>
    <w:rsid w:val="009462CF"/>
    <w:rsid w:val="00955CFA"/>
    <w:rsid w:val="0096328C"/>
    <w:rsid w:val="00965B36"/>
    <w:rsid w:val="009809B3"/>
    <w:rsid w:val="00981016"/>
    <w:rsid w:val="00986A5C"/>
    <w:rsid w:val="009A3C62"/>
    <w:rsid w:val="009B5B43"/>
    <w:rsid w:val="009C381D"/>
    <w:rsid w:val="009C6226"/>
    <w:rsid w:val="009E095A"/>
    <w:rsid w:val="009E714A"/>
    <w:rsid w:val="009F0A20"/>
    <w:rsid w:val="009F1291"/>
    <w:rsid w:val="009F2303"/>
    <w:rsid w:val="009F5CC1"/>
    <w:rsid w:val="009F7ECC"/>
    <w:rsid w:val="00A03921"/>
    <w:rsid w:val="00A04E75"/>
    <w:rsid w:val="00A14E52"/>
    <w:rsid w:val="00A26CFE"/>
    <w:rsid w:val="00A44094"/>
    <w:rsid w:val="00A519C3"/>
    <w:rsid w:val="00A55C12"/>
    <w:rsid w:val="00A6454B"/>
    <w:rsid w:val="00A66793"/>
    <w:rsid w:val="00A74C16"/>
    <w:rsid w:val="00A769F6"/>
    <w:rsid w:val="00A84318"/>
    <w:rsid w:val="00A85111"/>
    <w:rsid w:val="00A90E93"/>
    <w:rsid w:val="00AA5163"/>
    <w:rsid w:val="00AA6B40"/>
    <w:rsid w:val="00AA6EB0"/>
    <w:rsid w:val="00AB3A54"/>
    <w:rsid w:val="00AC32B0"/>
    <w:rsid w:val="00AE7247"/>
    <w:rsid w:val="00AE73A0"/>
    <w:rsid w:val="00B01D28"/>
    <w:rsid w:val="00B042E9"/>
    <w:rsid w:val="00B0467D"/>
    <w:rsid w:val="00B10029"/>
    <w:rsid w:val="00B15452"/>
    <w:rsid w:val="00B2226A"/>
    <w:rsid w:val="00B30404"/>
    <w:rsid w:val="00B30878"/>
    <w:rsid w:val="00B3717D"/>
    <w:rsid w:val="00B43D50"/>
    <w:rsid w:val="00B46406"/>
    <w:rsid w:val="00B74E74"/>
    <w:rsid w:val="00BA0127"/>
    <w:rsid w:val="00BA12CD"/>
    <w:rsid w:val="00BA497C"/>
    <w:rsid w:val="00BC3134"/>
    <w:rsid w:val="00BC5093"/>
    <w:rsid w:val="00BC51CA"/>
    <w:rsid w:val="00BD04BC"/>
    <w:rsid w:val="00BD0A0E"/>
    <w:rsid w:val="00BE34F1"/>
    <w:rsid w:val="00BE3584"/>
    <w:rsid w:val="00BE3D2B"/>
    <w:rsid w:val="00BF0CA2"/>
    <w:rsid w:val="00C03C4C"/>
    <w:rsid w:val="00C03F93"/>
    <w:rsid w:val="00C10459"/>
    <w:rsid w:val="00C237D9"/>
    <w:rsid w:val="00C25A59"/>
    <w:rsid w:val="00C37CF1"/>
    <w:rsid w:val="00C44A2B"/>
    <w:rsid w:val="00C47E39"/>
    <w:rsid w:val="00C61D66"/>
    <w:rsid w:val="00C67F5A"/>
    <w:rsid w:val="00C80335"/>
    <w:rsid w:val="00C81112"/>
    <w:rsid w:val="00C8607A"/>
    <w:rsid w:val="00C86889"/>
    <w:rsid w:val="00C96A13"/>
    <w:rsid w:val="00CB0FB1"/>
    <w:rsid w:val="00CB29BF"/>
    <w:rsid w:val="00CB676A"/>
    <w:rsid w:val="00CB6FB4"/>
    <w:rsid w:val="00CC1050"/>
    <w:rsid w:val="00CD61AA"/>
    <w:rsid w:val="00CE2609"/>
    <w:rsid w:val="00CE621B"/>
    <w:rsid w:val="00CF5608"/>
    <w:rsid w:val="00D2193F"/>
    <w:rsid w:val="00D44269"/>
    <w:rsid w:val="00D87D87"/>
    <w:rsid w:val="00D96094"/>
    <w:rsid w:val="00DB4ED8"/>
    <w:rsid w:val="00DE34BA"/>
    <w:rsid w:val="00DF10F1"/>
    <w:rsid w:val="00DF39A9"/>
    <w:rsid w:val="00E050DC"/>
    <w:rsid w:val="00E22298"/>
    <w:rsid w:val="00E2712A"/>
    <w:rsid w:val="00E307FE"/>
    <w:rsid w:val="00E430A3"/>
    <w:rsid w:val="00E43228"/>
    <w:rsid w:val="00E439FD"/>
    <w:rsid w:val="00E51A0A"/>
    <w:rsid w:val="00E66DA6"/>
    <w:rsid w:val="00E72AF6"/>
    <w:rsid w:val="00E92654"/>
    <w:rsid w:val="00EA3AD8"/>
    <w:rsid w:val="00EA53BA"/>
    <w:rsid w:val="00EA7DD2"/>
    <w:rsid w:val="00EB6EBD"/>
    <w:rsid w:val="00EC6E7B"/>
    <w:rsid w:val="00ED1A20"/>
    <w:rsid w:val="00ED1E14"/>
    <w:rsid w:val="00ED75B6"/>
    <w:rsid w:val="00ED7D87"/>
    <w:rsid w:val="00EF064D"/>
    <w:rsid w:val="00EF39EA"/>
    <w:rsid w:val="00EF50A2"/>
    <w:rsid w:val="00F02C16"/>
    <w:rsid w:val="00F03ED5"/>
    <w:rsid w:val="00F045C3"/>
    <w:rsid w:val="00F12ABC"/>
    <w:rsid w:val="00F23926"/>
    <w:rsid w:val="00F26EF6"/>
    <w:rsid w:val="00F3383C"/>
    <w:rsid w:val="00F33CCF"/>
    <w:rsid w:val="00F42E95"/>
    <w:rsid w:val="00F5182E"/>
    <w:rsid w:val="00F521F0"/>
    <w:rsid w:val="00F54270"/>
    <w:rsid w:val="00F547FD"/>
    <w:rsid w:val="00F824C2"/>
    <w:rsid w:val="00F9425D"/>
    <w:rsid w:val="00F968D2"/>
    <w:rsid w:val="00FA2FB7"/>
    <w:rsid w:val="00FA5848"/>
    <w:rsid w:val="00FB6CA9"/>
    <w:rsid w:val="00FC3034"/>
    <w:rsid w:val="00FD5A78"/>
    <w:rsid w:val="00FD6E57"/>
    <w:rsid w:val="00FE5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5:docId w15:val="{6FF1BF25-547F-468F-844D-7ACA1A908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2A5F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rsid w:val="006E2A5F"/>
    <w:pPr>
      <w:tabs>
        <w:tab w:val="center" w:pos="4819"/>
        <w:tab w:val="right" w:pos="9071"/>
      </w:tabs>
    </w:pPr>
  </w:style>
  <w:style w:type="paragraph" w:styleId="Sidfot">
    <w:name w:val="footer"/>
    <w:basedOn w:val="Normal"/>
    <w:rsid w:val="006E2A5F"/>
    <w:pPr>
      <w:tabs>
        <w:tab w:val="center" w:pos="4536"/>
        <w:tab w:val="right" w:pos="9072"/>
      </w:tabs>
    </w:pPr>
  </w:style>
  <w:style w:type="paragraph" w:styleId="Ballongtext">
    <w:name w:val="Balloon Text"/>
    <w:basedOn w:val="Normal"/>
    <w:link w:val="BallongtextChar"/>
    <w:rsid w:val="00240A7D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240A7D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rsid w:val="00C8607A"/>
    <w:rPr>
      <w:color w:val="0000FF" w:themeColor="hyperlink"/>
      <w:u w:val="single"/>
    </w:rPr>
  </w:style>
  <w:style w:type="paragraph" w:styleId="Ingetavstnd">
    <w:name w:val="No Spacing"/>
    <w:uiPriority w:val="1"/>
    <w:qFormat/>
    <w:rsid w:val="00A519C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35119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Stark">
    <w:name w:val="Strong"/>
    <w:basedOn w:val="Standardstycketeckensnitt"/>
    <w:uiPriority w:val="22"/>
    <w:qFormat/>
    <w:rsid w:val="007B7EA3"/>
    <w:rPr>
      <w:b/>
      <w:bCs/>
    </w:rPr>
  </w:style>
  <w:style w:type="character" w:customStyle="1" w:styleId="SidhuvudChar">
    <w:name w:val="Sidhuvud Char"/>
    <w:basedOn w:val="Standardstycketeckensnitt"/>
    <w:link w:val="Sidhuvud"/>
    <w:rsid w:val="00313936"/>
  </w:style>
  <w:style w:type="character" w:styleId="Betoning">
    <w:name w:val="Emphasis"/>
    <w:basedOn w:val="Standardstycketeckensnitt"/>
    <w:qFormat/>
    <w:rsid w:val="007D403F"/>
    <w:rPr>
      <w:i/>
      <w:iCs/>
    </w:rPr>
  </w:style>
  <w:style w:type="paragraph" w:styleId="Normalwebb">
    <w:name w:val="Normal (Web)"/>
    <w:basedOn w:val="Normal"/>
    <w:uiPriority w:val="99"/>
    <w:unhideWhenUsed/>
    <w:rsid w:val="0074162E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Standardstycketeckensnitt"/>
    <w:rsid w:val="00C67F5A"/>
  </w:style>
  <w:style w:type="paragraph" w:styleId="Oformateradtext">
    <w:name w:val="Plain Text"/>
    <w:basedOn w:val="Normal"/>
    <w:link w:val="OformateradtextChar"/>
    <w:uiPriority w:val="99"/>
    <w:unhideWhenUsed/>
    <w:rsid w:val="00EA3AD8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rsid w:val="00EA3AD8"/>
    <w:rPr>
      <w:rFonts w:ascii="Calibri" w:eastAsiaTheme="minorHAnsi" w:hAnsi="Calibri" w:cstheme="minorBidi"/>
      <w:sz w:val="22"/>
      <w:szCs w:val="21"/>
      <w:lang w:eastAsia="en-US"/>
    </w:rPr>
  </w:style>
  <w:style w:type="paragraph" w:styleId="Liststycke">
    <w:name w:val="List Paragraph"/>
    <w:basedOn w:val="Normal"/>
    <w:uiPriority w:val="34"/>
    <w:qFormat/>
    <w:rsid w:val="00F045C3"/>
    <w:pPr>
      <w:ind w:left="720"/>
      <w:contextualSpacing/>
    </w:pPr>
  </w:style>
  <w:style w:type="paragraph" w:customStyle="1" w:styleId="Pa2">
    <w:name w:val="Pa2"/>
    <w:basedOn w:val="Default"/>
    <w:next w:val="Default"/>
    <w:uiPriority w:val="99"/>
    <w:rsid w:val="00BA497C"/>
    <w:pPr>
      <w:spacing w:line="191" w:lineRule="atLeast"/>
    </w:pPr>
    <w:rPr>
      <w:rFonts w:ascii="Myriad Pro" w:hAnsi="Myriad Pro"/>
      <w:color w:val="auto"/>
    </w:rPr>
  </w:style>
  <w:style w:type="table" w:styleId="Tabellrutnt">
    <w:name w:val="Table Grid"/>
    <w:basedOn w:val="Normaltabell"/>
    <w:uiPriority w:val="59"/>
    <w:rsid w:val="001A750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gress1">
    <w:name w:val="ingress1"/>
    <w:basedOn w:val="Normal"/>
    <w:rsid w:val="00BF0CA2"/>
    <w:pPr>
      <w:spacing w:after="105" w:line="285" w:lineRule="atLeast"/>
    </w:pPr>
    <w:rPr>
      <w:b/>
      <w:bCs/>
      <w:color w:val="000000"/>
      <w:sz w:val="24"/>
      <w:szCs w:val="24"/>
    </w:rPr>
  </w:style>
  <w:style w:type="paragraph" w:customStyle="1" w:styleId="main-text">
    <w:name w:val="main-text"/>
    <w:basedOn w:val="Normal"/>
    <w:rsid w:val="000327D1"/>
    <w:pPr>
      <w:spacing w:before="100" w:beforeAutospacing="1" w:after="100" w:afterAutospacing="1"/>
    </w:pPr>
    <w:rPr>
      <w:sz w:val="24"/>
      <w:szCs w:val="24"/>
    </w:rPr>
  </w:style>
  <w:style w:type="character" w:customStyle="1" w:styleId="st1">
    <w:name w:val="st1"/>
    <w:basedOn w:val="Standardstycketeckensnitt"/>
    <w:rsid w:val="00E926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5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1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51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485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081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9379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646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386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54401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0C0C0"/>
            <w:bottom w:val="single" w:sz="6" w:space="0" w:color="C0C0C0"/>
            <w:right w:val="single" w:sz="6" w:space="11" w:color="C0C0C0"/>
          </w:divBdr>
          <w:divsChild>
            <w:div w:id="85329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FAFAFA"/>
              </w:divBdr>
              <w:divsChild>
                <w:div w:id="197225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502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9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2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8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16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50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116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113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291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222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8663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6098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0643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14010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43431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316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40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59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04229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115118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602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2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5164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653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58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58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994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850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346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2457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39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824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79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8905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61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060103">
                  <w:marLeft w:val="105"/>
                  <w:marRight w:val="4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413031">
                      <w:marLeft w:val="210"/>
                      <w:marRight w:val="210"/>
                      <w:marTop w:val="21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96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Allm&#228;n\Mallar\Brevmall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C55268-ABB9-4E69-A09E-7D98EFF8E3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Brevmall</Template>
  <TotalTime>125</TotalTime>
  <Pages>1</Pages>
  <Words>370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Bercoproduktion AB</Company>
  <LinksUpToDate>false</LinksUpToDate>
  <CharactersWithSpaces>2328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 Wallström Berco</dc:creator>
  <cp:lastModifiedBy>Jim Wallström</cp:lastModifiedBy>
  <cp:revision>10</cp:revision>
  <cp:lastPrinted>2015-08-28T07:51:00Z</cp:lastPrinted>
  <dcterms:created xsi:type="dcterms:W3CDTF">2015-02-12T16:01:00Z</dcterms:created>
  <dcterms:modified xsi:type="dcterms:W3CDTF">2015-09-01T11:55:00Z</dcterms:modified>
</cp:coreProperties>
</file>