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23" w:rsidRPr="00193D06" w:rsidRDefault="004B6F23" w:rsidP="004B6F23">
      <w:pPr>
        <w:rPr>
          <w:rFonts w:ascii="Arial" w:hAnsi="Arial" w:cs="Arial"/>
          <w:b/>
          <w:bCs/>
          <w:sz w:val="40"/>
          <w:szCs w:val="40"/>
        </w:rPr>
      </w:pPr>
      <w:bookmarkStart w:id="0" w:name="Att"/>
      <w:bookmarkStart w:id="1" w:name="Adresse"/>
      <w:bookmarkStart w:id="2" w:name="By"/>
      <w:bookmarkStart w:id="3" w:name="Land"/>
      <w:bookmarkStart w:id="4" w:name="Dato"/>
      <w:bookmarkStart w:id="5" w:name="Overskrift"/>
      <w:bookmarkStart w:id="6" w:name="Start"/>
      <w:bookmarkEnd w:id="0"/>
      <w:bookmarkEnd w:id="1"/>
      <w:bookmarkEnd w:id="2"/>
      <w:bookmarkEnd w:id="3"/>
      <w:bookmarkEnd w:id="4"/>
      <w:bookmarkEnd w:id="5"/>
      <w:bookmarkEnd w:id="6"/>
      <w:r w:rsidRPr="00193D06">
        <w:rPr>
          <w:rFonts w:ascii="Arial" w:hAnsi="Arial" w:cs="Arial"/>
          <w:b/>
          <w:bCs/>
          <w:sz w:val="40"/>
          <w:szCs w:val="40"/>
        </w:rPr>
        <w:t>Presse</w:t>
      </w:r>
      <w:r w:rsidR="00C26643">
        <w:rPr>
          <w:rFonts w:ascii="Arial" w:hAnsi="Arial" w:cs="Arial"/>
          <w:b/>
          <w:bCs/>
          <w:sz w:val="40"/>
          <w:szCs w:val="40"/>
        </w:rPr>
        <w:t>notat</w:t>
      </w:r>
    </w:p>
    <w:p w:rsidR="004B6F23" w:rsidRDefault="004B6F23" w:rsidP="004B6F23">
      <w:pPr>
        <w:rPr>
          <w:i/>
          <w:iCs/>
          <w:sz w:val="32"/>
          <w:szCs w:val="32"/>
        </w:rPr>
      </w:pPr>
      <w:r w:rsidRPr="00AB482C">
        <w:rPr>
          <w:i/>
          <w:iCs/>
          <w:sz w:val="32"/>
          <w:szCs w:val="32"/>
        </w:rPr>
        <w:t>fra Coop</w:t>
      </w:r>
      <w:r w:rsidR="00700053">
        <w:rPr>
          <w:i/>
          <w:iCs/>
          <w:sz w:val="32"/>
          <w:szCs w:val="32"/>
        </w:rPr>
        <w:t xml:space="preserve"> Norge</w:t>
      </w:r>
      <w:r w:rsidRPr="00AB482C">
        <w:rPr>
          <w:i/>
          <w:iCs/>
          <w:sz w:val="32"/>
          <w:szCs w:val="32"/>
        </w:rPr>
        <w:t xml:space="preserve"> </w:t>
      </w:r>
      <w:r w:rsidR="00680CCE">
        <w:rPr>
          <w:i/>
          <w:iCs/>
          <w:sz w:val="32"/>
          <w:szCs w:val="32"/>
        </w:rPr>
        <w:t xml:space="preserve">Handel </w:t>
      </w:r>
      <w:r w:rsidR="00700053">
        <w:rPr>
          <w:i/>
          <w:iCs/>
          <w:sz w:val="32"/>
          <w:szCs w:val="32"/>
        </w:rPr>
        <w:t>AS</w:t>
      </w:r>
    </w:p>
    <w:p w:rsidR="00DB3C73" w:rsidRPr="00DB3C73" w:rsidRDefault="00DB3C73" w:rsidP="004B6F23">
      <w:pPr>
        <w:rPr>
          <w:i/>
          <w:iCs/>
          <w:sz w:val="20"/>
          <w:szCs w:val="20"/>
        </w:rPr>
      </w:pPr>
      <w:r w:rsidRPr="00DB3C73">
        <w:rPr>
          <w:i/>
          <w:iCs/>
          <w:sz w:val="20"/>
          <w:szCs w:val="20"/>
        </w:rPr>
        <w:t xml:space="preserve">Oppdatert pr </w:t>
      </w:r>
      <w:r w:rsidR="00A7209C">
        <w:rPr>
          <w:i/>
          <w:iCs/>
          <w:sz w:val="20"/>
          <w:szCs w:val="20"/>
        </w:rPr>
        <w:t xml:space="preserve">10. </w:t>
      </w:r>
      <w:r w:rsidRPr="00DB3C73">
        <w:rPr>
          <w:i/>
          <w:iCs/>
          <w:sz w:val="20"/>
          <w:szCs w:val="20"/>
        </w:rPr>
        <w:t>mars 2010</w:t>
      </w:r>
    </w:p>
    <w:p w:rsidR="00C26643" w:rsidRDefault="00C26643" w:rsidP="00C26643">
      <w:pPr>
        <w:rPr>
          <w:rFonts w:ascii="Verdana" w:hAnsi="Verdana"/>
          <w:caps/>
          <w:sz w:val="40"/>
          <w:szCs w:val="40"/>
        </w:rPr>
      </w:pPr>
    </w:p>
    <w:p w:rsidR="00C26643" w:rsidRPr="00DB3C73" w:rsidRDefault="00C26643" w:rsidP="00C26643">
      <w:pPr>
        <w:rPr>
          <w:rFonts w:ascii="Verdana" w:hAnsi="Verdana"/>
          <w:caps/>
          <w:sz w:val="40"/>
          <w:szCs w:val="40"/>
        </w:rPr>
      </w:pPr>
      <w:r>
        <w:rPr>
          <w:rFonts w:ascii="Verdana" w:hAnsi="Verdana"/>
          <w:caps/>
          <w:sz w:val="40"/>
          <w:szCs w:val="40"/>
        </w:rPr>
        <w:t>Nytt Østlandslager for Coop</w:t>
      </w:r>
    </w:p>
    <w:p w:rsidR="00C26643" w:rsidRDefault="00C26643" w:rsidP="00C26643">
      <w:pPr>
        <w:rPr>
          <w:sz w:val="22"/>
          <w:szCs w:val="22"/>
        </w:rPr>
      </w:pPr>
    </w:p>
    <w:p w:rsidR="00B063D7" w:rsidRPr="0081359D" w:rsidRDefault="00B063D7" w:rsidP="00B063D7">
      <w:pPr>
        <w:rPr>
          <w:b/>
        </w:rPr>
      </w:pPr>
      <w:r w:rsidRPr="0081359D">
        <w:rPr>
          <w:b/>
        </w:rPr>
        <w:t>Coop Norge Handel AS har kjøpt tomt</w:t>
      </w:r>
      <w:r>
        <w:rPr>
          <w:b/>
        </w:rPr>
        <w:t xml:space="preserve"> på 200 mål</w:t>
      </w:r>
      <w:r w:rsidRPr="0081359D">
        <w:rPr>
          <w:b/>
        </w:rPr>
        <w:t xml:space="preserve"> for bygging av nytt lager </w:t>
      </w:r>
      <w:r>
        <w:rPr>
          <w:b/>
        </w:rPr>
        <w:t xml:space="preserve">på Gardermoen </w:t>
      </w:r>
      <w:r w:rsidRPr="0081359D">
        <w:rPr>
          <w:b/>
        </w:rPr>
        <w:t>i</w:t>
      </w:r>
      <w:r>
        <w:rPr>
          <w:b/>
        </w:rPr>
        <w:t xml:space="preserve"> Ullensaker kommune</w:t>
      </w:r>
      <w:r w:rsidRPr="0081359D">
        <w:rPr>
          <w:b/>
        </w:rPr>
        <w:t>. Lageret skal på sikt erstatte dagens lager på Grorud i Oslo</w:t>
      </w:r>
      <w:r>
        <w:rPr>
          <w:b/>
        </w:rPr>
        <w:t xml:space="preserve"> og supplere fremtidig nasjonal logistikkstruktur</w:t>
      </w:r>
      <w:r w:rsidRPr="0081359D">
        <w:rPr>
          <w:b/>
        </w:rPr>
        <w:t>. Nærmere 400 arbeidsplasser vil være knyttet til det nye lageret som ett</w:t>
      </w:r>
      <w:r w:rsidR="0065466B">
        <w:rPr>
          <w:b/>
        </w:rPr>
        <w:t>er planen skal tas i bruk tidligst i 2014</w:t>
      </w:r>
      <w:r w:rsidRPr="0081359D">
        <w:rPr>
          <w:b/>
        </w:rPr>
        <w:t>.</w:t>
      </w:r>
    </w:p>
    <w:p w:rsidR="00B063D7" w:rsidRDefault="00B063D7" w:rsidP="00B063D7"/>
    <w:p w:rsidR="00B063D7" w:rsidRPr="00AC0F95" w:rsidRDefault="00B063D7" w:rsidP="00B063D7">
      <w:pPr>
        <w:shd w:val="clear" w:color="auto" w:fill="FFFFFF"/>
        <w:rPr>
          <w:rFonts w:ascii="Arial" w:hAnsi="Arial" w:cs="Arial"/>
        </w:rPr>
      </w:pPr>
      <w:r w:rsidRPr="00AC0F95">
        <w:rPr>
          <w:rFonts w:ascii="Arial" w:hAnsi="Arial" w:cs="Arial"/>
        </w:rPr>
        <w:t xml:space="preserve">Kjøpet er gjort for å sikre økt kapasitet i </w:t>
      </w:r>
      <w:proofErr w:type="spellStart"/>
      <w:r w:rsidRPr="00AC0F95">
        <w:rPr>
          <w:rFonts w:ascii="Arial" w:hAnsi="Arial" w:cs="Arial"/>
        </w:rPr>
        <w:t>Coops</w:t>
      </w:r>
      <w:proofErr w:type="spellEnd"/>
      <w:r w:rsidRPr="00AC0F95">
        <w:rPr>
          <w:rFonts w:ascii="Arial" w:hAnsi="Arial" w:cs="Arial"/>
        </w:rPr>
        <w:t xml:space="preserve"> lageranlegg totalt og spesielt på Østlandet. Det nye lageret vil bidra til at større deler av vareleveransene til butikk kan leveres over egne anlegg. I tillegg vil det bedre konkurransekraften i </w:t>
      </w:r>
      <w:proofErr w:type="spellStart"/>
      <w:r w:rsidRPr="00AC0F95">
        <w:rPr>
          <w:rFonts w:ascii="Arial" w:hAnsi="Arial" w:cs="Arial"/>
        </w:rPr>
        <w:t>Coops</w:t>
      </w:r>
      <w:proofErr w:type="spellEnd"/>
      <w:r w:rsidRPr="00AC0F95">
        <w:rPr>
          <w:rFonts w:ascii="Arial" w:hAnsi="Arial" w:cs="Arial"/>
        </w:rPr>
        <w:t xml:space="preserve"> butikker over hele landet gjennom de nye, kostnadseffektive logistikkløsningene som nå blir mulige. </w:t>
      </w:r>
    </w:p>
    <w:p w:rsidR="00D56D9C" w:rsidRPr="00DB3C73" w:rsidRDefault="00D56D9C" w:rsidP="00C2252F">
      <w:pPr>
        <w:rPr>
          <w:rFonts w:ascii="Arial" w:hAnsi="Arial" w:cs="Arial"/>
        </w:rPr>
      </w:pPr>
    </w:p>
    <w:p w:rsidR="00C2252F" w:rsidRDefault="008F3152" w:rsidP="00C26643">
      <w:pPr>
        <w:rPr>
          <w:rFonts w:ascii="Arial" w:hAnsi="Arial" w:cs="Arial"/>
        </w:rPr>
      </w:pPr>
      <w:r>
        <w:rPr>
          <w:rFonts w:ascii="Arial" w:hAnsi="Arial" w:cs="Arial"/>
        </w:rPr>
        <w:t xml:space="preserve">Valget har falt på </w:t>
      </w:r>
      <w:proofErr w:type="spellStart"/>
      <w:r w:rsidR="00593442" w:rsidRPr="00DB3C73">
        <w:rPr>
          <w:rFonts w:ascii="Arial" w:hAnsi="Arial" w:cs="Arial"/>
        </w:rPr>
        <w:t>Bergmoen</w:t>
      </w:r>
      <w:proofErr w:type="spellEnd"/>
      <w:r>
        <w:rPr>
          <w:rFonts w:ascii="Arial" w:hAnsi="Arial" w:cs="Arial"/>
        </w:rPr>
        <w:t xml:space="preserve"> ved Gardermoen i</w:t>
      </w:r>
      <w:r w:rsidR="00593442" w:rsidRPr="00DB3C73">
        <w:rPr>
          <w:rFonts w:ascii="Arial" w:hAnsi="Arial" w:cs="Arial"/>
        </w:rPr>
        <w:t xml:space="preserve"> Ullensaker </w:t>
      </w:r>
      <w:r>
        <w:rPr>
          <w:rFonts w:ascii="Arial" w:hAnsi="Arial" w:cs="Arial"/>
        </w:rPr>
        <w:t xml:space="preserve">kommune </w:t>
      </w:r>
      <w:r w:rsidR="00C2252F" w:rsidRPr="00DB3C73">
        <w:rPr>
          <w:rFonts w:ascii="Arial" w:hAnsi="Arial" w:cs="Arial"/>
        </w:rPr>
        <w:t xml:space="preserve">fordi det samlet sett </w:t>
      </w:r>
      <w:r w:rsidR="00D56D9C" w:rsidRPr="00DB3C73">
        <w:rPr>
          <w:rFonts w:ascii="Arial" w:hAnsi="Arial" w:cs="Arial"/>
        </w:rPr>
        <w:t>er den beste løsningen for Coop. Tomten gir også mulighet for fremtidig</w:t>
      </w:r>
      <w:r>
        <w:rPr>
          <w:rFonts w:ascii="Arial" w:hAnsi="Arial" w:cs="Arial"/>
        </w:rPr>
        <w:t xml:space="preserve"> utvikling</w:t>
      </w:r>
      <w:r w:rsidR="00D56D9C" w:rsidRPr="00DB3C73">
        <w:rPr>
          <w:rFonts w:ascii="Arial" w:hAnsi="Arial" w:cs="Arial"/>
        </w:rPr>
        <w:t xml:space="preserve">. </w:t>
      </w:r>
    </w:p>
    <w:p w:rsidR="008F3152" w:rsidRPr="00DB3C73" w:rsidRDefault="008F3152" w:rsidP="00C26643">
      <w:pPr>
        <w:rPr>
          <w:rFonts w:ascii="Arial" w:hAnsi="Arial" w:cs="Arial"/>
        </w:rPr>
      </w:pPr>
    </w:p>
    <w:p w:rsidR="002017F4" w:rsidRDefault="002017F4" w:rsidP="00C26643">
      <w:pPr>
        <w:rPr>
          <w:rFonts w:ascii="Arial" w:hAnsi="Arial" w:cs="Arial"/>
          <w:strike/>
        </w:rPr>
      </w:pPr>
      <w:r w:rsidRPr="00DB3C73">
        <w:rPr>
          <w:rFonts w:ascii="Arial" w:hAnsi="Arial" w:cs="Arial"/>
        </w:rPr>
        <w:t xml:space="preserve">Reguleringsarbeidet vil starte umiddelbart og Coop forventer at dette vil være klart ved årsskiftet. Østlandslageret vil være optimalt plassert ut i fra trafikale og miljømessige hensyn. </w:t>
      </w:r>
    </w:p>
    <w:p w:rsidR="00B063D7" w:rsidRDefault="00B063D7" w:rsidP="00C26643">
      <w:pPr>
        <w:rPr>
          <w:rFonts w:ascii="Arial" w:hAnsi="Arial" w:cs="Arial"/>
          <w:b/>
        </w:rPr>
      </w:pPr>
    </w:p>
    <w:p w:rsidR="008F3152" w:rsidRPr="008F3152" w:rsidRDefault="008F3152" w:rsidP="00C26643">
      <w:pPr>
        <w:rPr>
          <w:rFonts w:ascii="Arial" w:hAnsi="Arial" w:cs="Arial"/>
        </w:rPr>
      </w:pPr>
      <w:r w:rsidRPr="00B063D7">
        <w:rPr>
          <w:rFonts w:ascii="Arial" w:hAnsi="Arial" w:cs="Arial"/>
        </w:rPr>
        <w:t xml:space="preserve">Prosjektet </w:t>
      </w:r>
      <w:r w:rsidR="00C500D0" w:rsidRPr="00B063D7">
        <w:rPr>
          <w:rFonts w:ascii="Arial" w:hAnsi="Arial" w:cs="Arial"/>
        </w:rPr>
        <w:t xml:space="preserve">er behandlet i </w:t>
      </w:r>
      <w:proofErr w:type="spellStart"/>
      <w:r w:rsidR="00C500D0" w:rsidRPr="00B063D7">
        <w:rPr>
          <w:rFonts w:ascii="Arial" w:hAnsi="Arial" w:cs="Arial"/>
        </w:rPr>
        <w:t>Coop</w:t>
      </w:r>
      <w:r w:rsidR="0065466B">
        <w:rPr>
          <w:rFonts w:ascii="Arial" w:hAnsi="Arial" w:cs="Arial"/>
        </w:rPr>
        <w:t>s</w:t>
      </w:r>
      <w:proofErr w:type="spellEnd"/>
      <w:r w:rsidR="00C500D0" w:rsidRPr="00B063D7">
        <w:rPr>
          <w:rFonts w:ascii="Arial" w:hAnsi="Arial" w:cs="Arial"/>
        </w:rPr>
        <w:t xml:space="preserve"> styrende organer</w:t>
      </w:r>
      <w:r w:rsidR="00B063D7" w:rsidRPr="00B063D7">
        <w:rPr>
          <w:rFonts w:ascii="Arial" w:hAnsi="Arial" w:cs="Arial"/>
        </w:rPr>
        <w:t>. Å</w:t>
      </w:r>
      <w:r w:rsidR="00283B0E" w:rsidRPr="00B063D7">
        <w:rPr>
          <w:rFonts w:ascii="Arial" w:hAnsi="Arial" w:cs="Arial"/>
        </w:rPr>
        <w:t xml:space="preserve">rsmøtet i Coop Norge SA </w:t>
      </w:r>
      <w:r w:rsidR="00C500D0" w:rsidRPr="00B063D7">
        <w:rPr>
          <w:rFonts w:ascii="Arial" w:hAnsi="Arial" w:cs="Arial"/>
        </w:rPr>
        <w:t xml:space="preserve">vil </w:t>
      </w:r>
      <w:r w:rsidR="00B063D7" w:rsidRPr="00B063D7">
        <w:rPr>
          <w:rFonts w:ascii="Arial" w:hAnsi="Arial" w:cs="Arial"/>
        </w:rPr>
        <w:t xml:space="preserve">endelig </w:t>
      </w:r>
      <w:r w:rsidR="00283B0E" w:rsidRPr="00B063D7">
        <w:rPr>
          <w:rFonts w:ascii="Arial" w:hAnsi="Arial" w:cs="Arial"/>
        </w:rPr>
        <w:t>behandle saken senere i år.</w:t>
      </w:r>
      <w:r w:rsidR="00283B0E" w:rsidRPr="00283B0E">
        <w:rPr>
          <w:rFonts w:ascii="Arial" w:hAnsi="Arial" w:cs="Arial"/>
          <w:i/>
        </w:rPr>
        <w:t xml:space="preserve"> </w:t>
      </w:r>
    </w:p>
    <w:p w:rsidR="008F3152" w:rsidRDefault="008F3152" w:rsidP="00C26643">
      <w:pPr>
        <w:rPr>
          <w:rFonts w:ascii="Arial" w:hAnsi="Arial" w:cs="Arial"/>
          <w:b/>
        </w:rPr>
      </w:pPr>
    </w:p>
    <w:p w:rsidR="002017F4" w:rsidRPr="00593442" w:rsidRDefault="008F3152" w:rsidP="00C26643">
      <w:pPr>
        <w:rPr>
          <w:rFonts w:ascii="Arial" w:hAnsi="Arial" w:cs="Arial"/>
          <w:b/>
        </w:rPr>
      </w:pPr>
      <w:r>
        <w:rPr>
          <w:rFonts w:ascii="Arial" w:hAnsi="Arial" w:cs="Arial"/>
          <w:b/>
        </w:rPr>
        <w:t>Fakta n</w:t>
      </w:r>
      <w:r w:rsidR="002017F4">
        <w:rPr>
          <w:rFonts w:ascii="Arial" w:hAnsi="Arial" w:cs="Arial"/>
          <w:b/>
        </w:rPr>
        <w:t xml:space="preserve">ytt Østlandslager </w:t>
      </w:r>
      <w:r>
        <w:rPr>
          <w:rFonts w:ascii="Arial" w:hAnsi="Arial" w:cs="Arial"/>
          <w:b/>
        </w:rPr>
        <w:t>for Coop</w:t>
      </w:r>
      <w:r w:rsidR="002017F4">
        <w:rPr>
          <w:rFonts w:ascii="Arial" w:hAnsi="Arial" w:cs="Arial"/>
          <w:b/>
        </w:rPr>
        <w:t>:</w:t>
      </w:r>
    </w:p>
    <w:p w:rsidR="00965468" w:rsidRPr="00593442" w:rsidRDefault="0036544B" w:rsidP="00593442">
      <w:pPr>
        <w:numPr>
          <w:ilvl w:val="0"/>
          <w:numId w:val="17"/>
        </w:numPr>
        <w:rPr>
          <w:rFonts w:ascii="Arial" w:hAnsi="Arial" w:cs="Arial"/>
        </w:rPr>
      </w:pPr>
      <w:r>
        <w:rPr>
          <w:rFonts w:ascii="Arial" w:hAnsi="Arial" w:cs="Arial"/>
          <w:bCs/>
        </w:rPr>
        <w:t xml:space="preserve">Opptil </w:t>
      </w:r>
      <w:r w:rsidR="00965468" w:rsidRPr="00593442">
        <w:rPr>
          <w:rFonts w:ascii="Arial" w:hAnsi="Arial" w:cs="Arial"/>
          <w:bCs/>
        </w:rPr>
        <w:t>400 direkte arbeidsplasser</w:t>
      </w:r>
      <w:r w:rsidR="00E810D9" w:rsidRPr="00593442">
        <w:rPr>
          <w:rFonts w:ascii="Arial" w:hAnsi="Arial" w:cs="Arial"/>
          <w:bCs/>
        </w:rPr>
        <w:t xml:space="preserve"> på lager</w:t>
      </w:r>
    </w:p>
    <w:p w:rsidR="00965468" w:rsidRPr="00593442" w:rsidRDefault="00E810D9" w:rsidP="00593442">
      <w:pPr>
        <w:numPr>
          <w:ilvl w:val="1"/>
          <w:numId w:val="17"/>
        </w:numPr>
        <w:rPr>
          <w:rFonts w:ascii="Arial" w:hAnsi="Arial" w:cs="Arial"/>
        </w:rPr>
      </w:pPr>
      <w:r w:rsidRPr="00593442">
        <w:rPr>
          <w:rFonts w:ascii="Arial" w:hAnsi="Arial" w:cs="Arial"/>
        </w:rPr>
        <w:t>I tillegg kommer indirekte arbeidsplasser lokalt</w:t>
      </w:r>
    </w:p>
    <w:p w:rsidR="00965468" w:rsidRPr="00593442" w:rsidRDefault="00965468" w:rsidP="00593442">
      <w:pPr>
        <w:numPr>
          <w:ilvl w:val="1"/>
          <w:numId w:val="17"/>
        </w:numPr>
        <w:rPr>
          <w:rFonts w:ascii="Arial" w:hAnsi="Arial" w:cs="Arial"/>
        </w:rPr>
      </w:pPr>
      <w:r w:rsidRPr="00593442">
        <w:rPr>
          <w:rFonts w:ascii="Arial" w:hAnsi="Arial" w:cs="Arial"/>
        </w:rPr>
        <w:t xml:space="preserve">120 millioner </w:t>
      </w:r>
      <w:r w:rsidR="00E810D9" w:rsidRPr="00593442">
        <w:rPr>
          <w:rFonts w:ascii="Arial" w:hAnsi="Arial" w:cs="Arial"/>
        </w:rPr>
        <w:t xml:space="preserve">kroner </w:t>
      </w:r>
      <w:r w:rsidRPr="00593442">
        <w:rPr>
          <w:rFonts w:ascii="Arial" w:hAnsi="Arial" w:cs="Arial"/>
        </w:rPr>
        <w:t>i direkte kjøp av varer og tjenester hvorav en god del vil bli i nærområdet</w:t>
      </w:r>
    </w:p>
    <w:p w:rsidR="00965468" w:rsidRPr="00593442" w:rsidRDefault="00965468" w:rsidP="00593442">
      <w:pPr>
        <w:numPr>
          <w:ilvl w:val="0"/>
          <w:numId w:val="17"/>
        </w:numPr>
        <w:rPr>
          <w:rFonts w:ascii="Arial" w:hAnsi="Arial" w:cs="Arial"/>
        </w:rPr>
      </w:pPr>
      <w:r w:rsidRPr="00593442">
        <w:rPr>
          <w:rFonts w:ascii="Arial" w:hAnsi="Arial" w:cs="Arial"/>
          <w:bCs/>
        </w:rPr>
        <w:t>Miljøvennlig lager</w:t>
      </w:r>
    </w:p>
    <w:p w:rsidR="00965468" w:rsidRPr="00593442" w:rsidRDefault="00965468" w:rsidP="00593442">
      <w:pPr>
        <w:numPr>
          <w:ilvl w:val="1"/>
          <w:numId w:val="17"/>
        </w:numPr>
        <w:rPr>
          <w:rFonts w:ascii="Arial" w:hAnsi="Arial" w:cs="Arial"/>
        </w:rPr>
      </w:pPr>
      <w:r w:rsidRPr="00593442">
        <w:rPr>
          <w:rFonts w:ascii="Arial" w:hAnsi="Arial" w:cs="Arial"/>
        </w:rPr>
        <w:t>De beste energiløsningene med høy grad av varmegjenvinning</w:t>
      </w:r>
    </w:p>
    <w:p w:rsidR="008F3152" w:rsidRPr="00B063D7" w:rsidRDefault="00965468" w:rsidP="00B063D7">
      <w:pPr>
        <w:numPr>
          <w:ilvl w:val="1"/>
          <w:numId w:val="17"/>
        </w:numPr>
        <w:rPr>
          <w:rFonts w:ascii="Arial" w:hAnsi="Arial" w:cs="Arial"/>
        </w:rPr>
      </w:pPr>
      <w:r w:rsidRPr="00593442">
        <w:rPr>
          <w:rFonts w:ascii="Arial" w:hAnsi="Arial" w:cs="Arial"/>
        </w:rPr>
        <w:t>Rasjonell logistikk er miljøvennlig</w:t>
      </w:r>
    </w:p>
    <w:p w:rsidR="00593442" w:rsidRPr="008F3152" w:rsidRDefault="00593442" w:rsidP="008F3152">
      <w:pPr>
        <w:numPr>
          <w:ilvl w:val="0"/>
          <w:numId w:val="17"/>
        </w:numPr>
        <w:rPr>
          <w:rFonts w:ascii="Arial" w:hAnsi="Arial" w:cs="Arial"/>
        </w:rPr>
      </w:pPr>
      <w:r w:rsidRPr="008F3152">
        <w:rPr>
          <w:rFonts w:ascii="Arial" w:hAnsi="Arial" w:cs="Arial"/>
        </w:rPr>
        <w:t xml:space="preserve">Beregnet investering totalt </w:t>
      </w:r>
      <w:r w:rsidR="00C500D0">
        <w:rPr>
          <w:rFonts w:ascii="Arial" w:hAnsi="Arial" w:cs="Arial"/>
        </w:rPr>
        <w:t>i størrelse</w:t>
      </w:r>
      <w:r w:rsidRPr="008F3152">
        <w:rPr>
          <w:rFonts w:ascii="Arial" w:hAnsi="Arial" w:cs="Arial"/>
        </w:rPr>
        <w:t xml:space="preserve"> 1,4 milliarder kroner</w:t>
      </w:r>
    </w:p>
    <w:p w:rsidR="00C26643" w:rsidRPr="00593442" w:rsidRDefault="00C26643" w:rsidP="00593442">
      <w:pPr>
        <w:numPr>
          <w:ilvl w:val="0"/>
          <w:numId w:val="16"/>
        </w:numPr>
        <w:rPr>
          <w:rFonts w:ascii="Arial" w:hAnsi="Arial" w:cs="Arial"/>
        </w:rPr>
      </w:pPr>
      <w:r w:rsidRPr="00593442">
        <w:rPr>
          <w:rFonts w:ascii="Arial" w:hAnsi="Arial" w:cs="Arial"/>
          <w:bCs/>
        </w:rPr>
        <w:t>200 mål tomt</w:t>
      </w:r>
    </w:p>
    <w:p w:rsidR="00C26643" w:rsidRPr="00593442" w:rsidRDefault="00C26643" w:rsidP="00593442">
      <w:pPr>
        <w:numPr>
          <w:ilvl w:val="0"/>
          <w:numId w:val="16"/>
        </w:numPr>
        <w:rPr>
          <w:rFonts w:ascii="Arial" w:hAnsi="Arial" w:cs="Arial"/>
        </w:rPr>
      </w:pPr>
      <w:r w:rsidRPr="00593442">
        <w:rPr>
          <w:rFonts w:ascii="Arial" w:hAnsi="Arial" w:cs="Arial"/>
          <w:bCs/>
        </w:rPr>
        <w:t>50 000 m2 i første byggetrinn</w:t>
      </w:r>
    </w:p>
    <w:p w:rsidR="00C26643" w:rsidRPr="00593442" w:rsidRDefault="00C26643" w:rsidP="00593442">
      <w:pPr>
        <w:numPr>
          <w:ilvl w:val="0"/>
          <w:numId w:val="16"/>
        </w:numPr>
        <w:rPr>
          <w:rFonts w:ascii="Arial" w:hAnsi="Arial" w:cs="Arial"/>
        </w:rPr>
      </w:pPr>
      <w:r w:rsidRPr="00593442">
        <w:rPr>
          <w:rFonts w:ascii="Arial" w:hAnsi="Arial" w:cs="Arial"/>
          <w:bCs/>
        </w:rPr>
        <w:t>25 m i snitthøyde gir 1,25 mill</w:t>
      </w:r>
      <w:r w:rsidR="00965468" w:rsidRPr="00593442">
        <w:rPr>
          <w:rFonts w:ascii="Arial" w:hAnsi="Arial" w:cs="Arial"/>
          <w:bCs/>
        </w:rPr>
        <w:t>ioner</w:t>
      </w:r>
      <w:r w:rsidRPr="00593442">
        <w:rPr>
          <w:rFonts w:ascii="Arial" w:hAnsi="Arial" w:cs="Arial"/>
          <w:bCs/>
        </w:rPr>
        <w:t xml:space="preserve"> m3 lager</w:t>
      </w:r>
    </w:p>
    <w:p w:rsidR="00C26643" w:rsidRPr="00593442" w:rsidRDefault="00C26643" w:rsidP="00593442">
      <w:pPr>
        <w:numPr>
          <w:ilvl w:val="0"/>
          <w:numId w:val="16"/>
        </w:numPr>
        <w:rPr>
          <w:rFonts w:ascii="Arial" w:hAnsi="Arial" w:cs="Arial"/>
        </w:rPr>
      </w:pPr>
      <w:r w:rsidRPr="00593442">
        <w:rPr>
          <w:rFonts w:ascii="Arial" w:hAnsi="Arial" w:cs="Arial"/>
          <w:bCs/>
        </w:rPr>
        <w:t xml:space="preserve">80 000 m2 ferdig utbygd </w:t>
      </w:r>
    </w:p>
    <w:p w:rsidR="00C26643" w:rsidRPr="00593442" w:rsidRDefault="00C26643" w:rsidP="00593442">
      <w:pPr>
        <w:numPr>
          <w:ilvl w:val="0"/>
          <w:numId w:val="16"/>
        </w:numPr>
        <w:rPr>
          <w:rFonts w:ascii="Arial" w:hAnsi="Arial" w:cs="Arial"/>
        </w:rPr>
      </w:pPr>
      <w:r w:rsidRPr="00593442">
        <w:rPr>
          <w:rFonts w:ascii="Arial" w:hAnsi="Arial" w:cs="Arial"/>
          <w:bCs/>
        </w:rPr>
        <w:t>Lageret vil håndtere varer innen alle segment:</w:t>
      </w:r>
    </w:p>
    <w:p w:rsidR="00C26643" w:rsidRPr="00593442" w:rsidRDefault="00C26643" w:rsidP="00593442">
      <w:pPr>
        <w:numPr>
          <w:ilvl w:val="1"/>
          <w:numId w:val="16"/>
        </w:numPr>
        <w:rPr>
          <w:rFonts w:ascii="Arial" w:hAnsi="Arial" w:cs="Arial"/>
        </w:rPr>
      </w:pPr>
      <w:r w:rsidRPr="00593442">
        <w:rPr>
          <w:rFonts w:ascii="Arial" w:hAnsi="Arial" w:cs="Arial"/>
          <w:bCs/>
        </w:rPr>
        <w:t xml:space="preserve"> tørr, kjøl, frys, F&amp;G og noe faghandel</w:t>
      </w:r>
    </w:p>
    <w:p w:rsidR="00C26643" w:rsidRPr="00593442" w:rsidRDefault="00C26643" w:rsidP="00593442">
      <w:pPr>
        <w:numPr>
          <w:ilvl w:val="0"/>
          <w:numId w:val="16"/>
        </w:numPr>
        <w:rPr>
          <w:rFonts w:ascii="Arial" w:hAnsi="Arial" w:cs="Arial"/>
        </w:rPr>
      </w:pPr>
      <w:r w:rsidRPr="00593442">
        <w:rPr>
          <w:rFonts w:ascii="Arial" w:hAnsi="Arial" w:cs="Arial"/>
          <w:bCs/>
        </w:rPr>
        <w:t>Både regional og sentrallagerfunksjon</w:t>
      </w:r>
    </w:p>
    <w:p w:rsidR="00C26643" w:rsidRPr="00593442" w:rsidRDefault="00C26643" w:rsidP="00593442">
      <w:pPr>
        <w:numPr>
          <w:ilvl w:val="0"/>
          <w:numId w:val="16"/>
        </w:numPr>
        <w:rPr>
          <w:rFonts w:ascii="Arial" w:hAnsi="Arial" w:cs="Arial"/>
        </w:rPr>
      </w:pPr>
      <w:r w:rsidRPr="00593442">
        <w:rPr>
          <w:rFonts w:ascii="Arial" w:hAnsi="Arial" w:cs="Arial"/>
          <w:bCs/>
        </w:rPr>
        <w:t>7000 paller ut pr dag</w:t>
      </w:r>
    </w:p>
    <w:p w:rsidR="00E810D9" w:rsidRPr="00593442" w:rsidRDefault="00C26643" w:rsidP="00593442">
      <w:pPr>
        <w:numPr>
          <w:ilvl w:val="0"/>
          <w:numId w:val="16"/>
        </w:numPr>
        <w:rPr>
          <w:rFonts w:ascii="Arial" w:hAnsi="Arial" w:cs="Arial"/>
        </w:rPr>
      </w:pPr>
      <w:r w:rsidRPr="00593442">
        <w:rPr>
          <w:rFonts w:ascii="Arial" w:hAnsi="Arial" w:cs="Arial"/>
          <w:bCs/>
        </w:rPr>
        <w:t>300 000 kolli plukkes pr dag</w:t>
      </w:r>
      <w:r w:rsidR="00E810D9" w:rsidRPr="00593442">
        <w:rPr>
          <w:rFonts w:ascii="Arial" w:hAnsi="Arial" w:cs="Arial"/>
        </w:rPr>
        <w:t xml:space="preserve"> </w:t>
      </w:r>
    </w:p>
    <w:p w:rsidR="00E810D9" w:rsidRPr="00593442" w:rsidRDefault="00E810D9" w:rsidP="00593442">
      <w:pPr>
        <w:numPr>
          <w:ilvl w:val="0"/>
          <w:numId w:val="16"/>
        </w:numPr>
        <w:rPr>
          <w:rFonts w:ascii="Arial" w:hAnsi="Arial" w:cs="Arial"/>
        </w:rPr>
      </w:pPr>
      <w:r w:rsidRPr="00593442">
        <w:rPr>
          <w:rFonts w:ascii="Arial" w:hAnsi="Arial" w:cs="Arial"/>
        </w:rPr>
        <w:t xml:space="preserve">I 2012 vil vi ha maks 175 lastebiler til sammen inn/ut pr dag </w:t>
      </w:r>
    </w:p>
    <w:p w:rsidR="00C26643" w:rsidRPr="00593442" w:rsidRDefault="00E810D9" w:rsidP="00593442">
      <w:pPr>
        <w:numPr>
          <w:ilvl w:val="0"/>
          <w:numId w:val="16"/>
        </w:numPr>
        <w:rPr>
          <w:rFonts w:ascii="Arial" w:hAnsi="Arial" w:cs="Arial"/>
        </w:rPr>
      </w:pPr>
      <w:r w:rsidRPr="00593442">
        <w:rPr>
          <w:rFonts w:ascii="Arial" w:hAnsi="Arial" w:cs="Arial"/>
        </w:rPr>
        <w:lastRenderedPageBreak/>
        <w:t>I 2020 vil det være fortsatt være mindre enn 300 lastebiler totalt som kommer til/fra lageret pr dag.</w:t>
      </w:r>
      <w:r w:rsidRPr="00593442">
        <w:rPr>
          <w:rFonts w:ascii="Arial" w:hAnsi="Arial" w:cs="Arial"/>
          <w:bCs/>
        </w:rPr>
        <w:t xml:space="preserve"> </w:t>
      </w:r>
    </w:p>
    <w:p w:rsidR="00C26643" w:rsidRPr="00593442" w:rsidRDefault="00C26643" w:rsidP="00C26643">
      <w:pPr>
        <w:rPr>
          <w:rFonts w:ascii="Arial" w:hAnsi="Arial" w:cs="Arial"/>
        </w:rPr>
      </w:pPr>
    </w:p>
    <w:p w:rsidR="00965468" w:rsidRPr="00593442" w:rsidRDefault="00593442" w:rsidP="00C26643">
      <w:pPr>
        <w:rPr>
          <w:rFonts w:ascii="Arial" w:hAnsi="Arial" w:cs="Arial"/>
          <w:b/>
        </w:rPr>
      </w:pPr>
      <w:r w:rsidRPr="00593442">
        <w:rPr>
          <w:rFonts w:ascii="Arial" w:hAnsi="Arial" w:cs="Arial"/>
          <w:b/>
        </w:rPr>
        <w:t>Fakta om Coop Norge Handel AS</w:t>
      </w:r>
    </w:p>
    <w:p w:rsidR="001C734E" w:rsidRDefault="001C734E" w:rsidP="001C734E">
      <w:pPr>
        <w:rPr>
          <w:rFonts w:ascii="Arial" w:hAnsi="Arial" w:cs="Arial"/>
        </w:rPr>
      </w:pPr>
      <w:r>
        <w:rPr>
          <w:rFonts w:ascii="Arial" w:hAnsi="Arial" w:cs="Arial"/>
        </w:rPr>
        <w:t xml:space="preserve">Coop Norge Handel sitt formål er å ivareta samvirkelagenes behov for konkurransedyktige kjede- og formatkonsept innen dagligvarer og faghandel. Ansvarsområde til Coop Norge Handel AS er å ivareta hele verdikjeden fra produksjon, innkjøp og vareforsyning til butikk fram til kjededrift, konseptutvikling med markeds- og medlemskommunikasjon. </w:t>
      </w:r>
    </w:p>
    <w:p w:rsidR="001C734E" w:rsidRDefault="001C734E" w:rsidP="001C734E">
      <w:pPr>
        <w:rPr>
          <w:rFonts w:ascii="Arial" w:hAnsi="Arial" w:cs="Arial"/>
        </w:rPr>
      </w:pPr>
    </w:p>
    <w:p w:rsidR="001C734E" w:rsidRDefault="001C734E" w:rsidP="001C734E">
      <w:pPr>
        <w:rPr>
          <w:rFonts w:ascii="Arial" w:hAnsi="Arial" w:cs="Arial"/>
        </w:rPr>
      </w:pPr>
      <w:r>
        <w:rPr>
          <w:rFonts w:ascii="Arial" w:hAnsi="Arial" w:cs="Arial"/>
        </w:rPr>
        <w:t xml:space="preserve">Selskapet skal organisere og drifte effektiv innkjøps- og logistikkvirksomhet og forsyne samvirkelagene med gode og hensiktsmessige varer og tjenester til konkurransedyktig pris og kvalitet. All virksomhet utføres gjennom et bredt samarbeid med samvirkelagene sentralt og lokalt. Coop Norge Handel AS driver industriproduksjon gjennom datterselskapet Coop Norge Industri AS med Coop Norge Kaffe AS, </w:t>
      </w:r>
      <w:proofErr w:type="spellStart"/>
      <w:r>
        <w:rPr>
          <w:rFonts w:ascii="Arial" w:hAnsi="Arial" w:cs="Arial"/>
        </w:rPr>
        <w:t>Gomanbakeriene</w:t>
      </w:r>
      <w:proofErr w:type="spellEnd"/>
      <w:r>
        <w:rPr>
          <w:rFonts w:ascii="Arial" w:hAnsi="Arial" w:cs="Arial"/>
        </w:rPr>
        <w:t xml:space="preserve"> AS og AS Røra Fabrikker. Coop Norge </w:t>
      </w:r>
      <w:proofErr w:type="spellStart"/>
      <w:r>
        <w:rPr>
          <w:rFonts w:ascii="Arial" w:hAnsi="Arial" w:cs="Arial"/>
        </w:rPr>
        <w:t>Handel-konsernet</w:t>
      </w:r>
      <w:proofErr w:type="spellEnd"/>
      <w:r>
        <w:rPr>
          <w:rFonts w:ascii="Arial" w:hAnsi="Arial" w:cs="Arial"/>
        </w:rPr>
        <w:t xml:space="preserve"> hadde i 2009 en omsetning på 27,7 mrd kroner og har ansatt totalt 1.842 årsverk.</w:t>
      </w:r>
    </w:p>
    <w:p w:rsidR="00C26643" w:rsidRPr="00C2252F" w:rsidRDefault="00C26643" w:rsidP="00C26643">
      <w:pPr>
        <w:rPr>
          <w:rFonts w:ascii="Arial" w:hAnsi="Arial" w:cs="Arial"/>
          <w:szCs w:val="20"/>
        </w:rPr>
      </w:pPr>
    </w:p>
    <w:p w:rsidR="00C26643" w:rsidRPr="00DA41EC" w:rsidRDefault="00C26643" w:rsidP="00C26643">
      <w:pPr>
        <w:rPr>
          <w:rFonts w:ascii="Arial" w:hAnsi="Arial" w:cs="Arial"/>
          <w:b/>
          <w:u w:val="single"/>
        </w:rPr>
      </w:pPr>
      <w:r w:rsidRPr="00DA41EC">
        <w:rPr>
          <w:rFonts w:ascii="Arial" w:hAnsi="Arial" w:cs="Arial"/>
          <w:b/>
          <w:u w:val="single"/>
        </w:rPr>
        <w:t>Fakta om Coop:</w:t>
      </w:r>
    </w:p>
    <w:p w:rsidR="00C26643" w:rsidRPr="00965468" w:rsidRDefault="00C26643" w:rsidP="00C26643">
      <w:pPr>
        <w:numPr>
          <w:ilvl w:val="0"/>
          <w:numId w:val="13"/>
        </w:numPr>
        <w:rPr>
          <w:rFonts w:ascii="Arial" w:hAnsi="Arial" w:cs="Arial"/>
          <w:szCs w:val="20"/>
        </w:rPr>
      </w:pPr>
      <w:r w:rsidRPr="00232E10">
        <w:rPr>
          <w:rFonts w:ascii="Arial" w:hAnsi="Arial" w:cs="Arial"/>
          <w:bCs/>
          <w:szCs w:val="20"/>
        </w:rPr>
        <w:t>Coop er den eneste detaljhandelsvirksomheten som eies av forbrukerne.</w:t>
      </w:r>
    </w:p>
    <w:p w:rsidR="00965468" w:rsidRPr="00232E10" w:rsidRDefault="00965468" w:rsidP="00C26643">
      <w:pPr>
        <w:numPr>
          <w:ilvl w:val="0"/>
          <w:numId w:val="13"/>
        </w:numPr>
        <w:rPr>
          <w:rFonts w:ascii="Arial" w:hAnsi="Arial" w:cs="Arial"/>
          <w:szCs w:val="20"/>
        </w:rPr>
      </w:pPr>
      <w:r>
        <w:rPr>
          <w:rFonts w:ascii="Arial" w:hAnsi="Arial" w:cs="Arial"/>
          <w:bCs/>
          <w:szCs w:val="20"/>
        </w:rPr>
        <w:t xml:space="preserve">Coop har en markedsandel på 24 prosent og omsatte i </w:t>
      </w:r>
      <w:r w:rsidRPr="00DB3C73">
        <w:rPr>
          <w:rFonts w:ascii="Arial" w:hAnsi="Arial" w:cs="Arial"/>
          <w:bCs/>
          <w:szCs w:val="20"/>
        </w:rPr>
        <w:t xml:space="preserve">2009 for </w:t>
      </w:r>
      <w:r w:rsidR="00DB3C73" w:rsidRPr="00DB3C73">
        <w:rPr>
          <w:rFonts w:ascii="Arial" w:hAnsi="Arial" w:cs="Arial"/>
          <w:bCs/>
          <w:szCs w:val="20"/>
        </w:rPr>
        <w:t>cirka 36,2</w:t>
      </w:r>
      <w:r>
        <w:rPr>
          <w:rFonts w:ascii="Arial" w:hAnsi="Arial" w:cs="Arial"/>
          <w:bCs/>
          <w:szCs w:val="20"/>
        </w:rPr>
        <w:t xml:space="preserve"> </w:t>
      </w:r>
      <w:r w:rsidR="00DB3C73">
        <w:rPr>
          <w:rFonts w:ascii="Arial" w:hAnsi="Arial" w:cs="Arial"/>
          <w:bCs/>
          <w:szCs w:val="20"/>
        </w:rPr>
        <w:t xml:space="preserve">milliarder </w:t>
      </w:r>
      <w:r>
        <w:rPr>
          <w:rFonts w:ascii="Arial" w:hAnsi="Arial" w:cs="Arial"/>
          <w:bCs/>
          <w:szCs w:val="20"/>
        </w:rPr>
        <w:t xml:space="preserve">kroner. </w:t>
      </w:r>
    </w:p>
    <w:p w:rsidR="00C26643" w:rsidRPr="00232E10" w:rsidRDefault="00C26643" w:rsidP="00C26643">
      <w:pPr>
        <w:numPr>
          <w:ilvl w:val="0"/>
          <w:numId w:val="13"/>
        </w:numPr>
        <w:rPr>
          <w:rFonts w:ascii="Arial" w:hAnsi="Arial" w:cs="Arial"/>
          <w:szCs w:val="20"/>
        </w:rPr>
      </w:pPr>
      <w:r w:rsidRPr="00232E10">
        <w:rPr>
          <w:rFonts w:ascii="Arial" w:hAnsi="Arial" w:cs="Arial"/>
          <w:szCs w:val="20"/>
        </w:rPr>
        <w:t>Coop har i dag over 1</w:t>
      </w:r>
      <w:r w:rsidR="00965468">
        <w:rPr>
          <w:rFonts w:ascii="Arial" w:hAnsi="Arial" w:cs="Arial"/>
          <w:szCs w:val="20"/>
        </w:rPr>
        <w:t>,2</w:t>
      </w:r>
      <w:r w:rsidRPr="00232E10">
        <w:rPr>
          <w:rFonts w:ascii="Arial" w:hAnsi="Arial" w:cs="Arial"/>
          <w:szCs w:val="20"/>
        </w:rPr>
        <w:t xml:space="preserve"> million medlemmer, det utgjør c</w:t>
      </w:r>
      <w:r w:rsidR="00965468">
        <w:rPr>
          <w:rFonts w:ascii="Arial" w:hAnsi="Arial" w:cs="Arial"/>
          <w:szCs w:val="20"/>
        </w:rPr>
        <w:t>irk</w:t>
      </w:r>
      <w:r w:rsidRPr="00232E10">
        <w:rPr>
          <w:rFonts w:ascii="Arial" w:hAnsi="Arial" w:cs="Arial"/>
          <w:szCs w:val="20"/>
        </w:rPr>
        <w:t>a halvparten av de norske husholdningene.</w:t>
      </w:r>
    </w:p>
    <w:p w:rsidR="00C26643" w:rsidRPr="00232E10" w:rsidRDefault="00C26643" w:rsidP="00C26643">
      <w:pPr>
        <w:numPr>
          <w:ilvl w:val="0"/>
          <w:numId w:val="13"/>
        </w:numPr>
        <w:rPr>
          <w:rFonts w:ascii="Arial" w:hAnsi="Arial" w:cs="Arial"/>
          <w:szCs w:val="20"/>
        </w:rPr>
      </w:pPr>
      <w:r w:rsidRPr="00232E10">
        <w:rPr>
          <w:rFonts w:ascii="Arial" w:hAnsi="Arial" w:cs="Arial"/>
          <w:szCs w:val="20"/>
        </w:rPr>
        <w:t xml:space="preserve">Hvert medlem har én eierandel i sitt lokale samvirkelag, får sin del av overskuddet, og kan bruke sin stemme til å påvirke </w:t>
      </w:r>
      <w:proofErr w:type="spellStart"/>
      <w:r w:rsidRPr="00232E10">
        <w:rPr>
          <w:rFonts w:ascii="Arial" w:hAnsi="Arial" w:cs="Arial"/>
          <w:szCs w:val="20"/>
        </w:rPr>
        <w:t>Coops</w:t>
      </w:r>
      <w:proofErr w:type="spellEnd"/>
      <w:r w:rsidRPr="00232E10">
        <w:rPr>
          <w:rFonts w:ascii="Arial" w:hAnsi="Arial" w:cs="Arial"/>
          <w:szCs w:val="20"/>
        </w:rPr>
        <w:t xml:space="preserve"> virksomhet.</w:t>
      </w:r>
    </w:p>
    <w:p w:rsidR="00C26643" w:rsidRPr="00232E10" w:rsidRDefault="00C26643" w:rsidP="00C26643">
      <w:pPr>
        <w:numPr>
          <w:ilvl w:val="0"/>
          <w:numId w:val="13"/>
        </w:numPr>
        <w:rPr>
          <w:rFonts w:ascii="Arial" w:hAnsi="Arial" w:cs="Arial"/>
          <w:szCs w:val="20"/>
        </w:rPr>
      </w:pPr>
      <w:r w:rsidRPr="00232E10">
        <w:rPr>
          <w:rFonts w:ascii="Arial" w:hAnsi="Arial" w:cs="Arial"/>
          <w:bCs/>
          <w:szCs w:val="20"/>
        </w:rPr>
        <w:t xml:space="preserve">Coop består av </w:t>
      </w:r>
      <w:r w:rsidR="00C2252F">
        <w:rPr>
          <w:rFonts w:ascii="Arial" w:hAnsi="Arial" w:cs="Arial"/>
          <w:bCs/>
          <w:szCs w:val="20"/>
        </w:rPr>
        <w:t>130</w:t>
      </w:r>
      <w:r w:rsidRPr="00232E10">
        <w:rPr>
          <w:rFonts w:ascii="Arial" w:hAnsi="Arial" w:cs="Arial"/>
          <w:bCs/>
          <w:szCs w:val="20"/>
        </w:rPr>
        <w:t xml:space="preserve"> samvirkelag med </w:t>
      </w:r>
      <w:r w:rsidR="00C2252F">
        <w:rPr>
          <w:rFonts w:ascii="Arial" w:hAnsi="Arial" w:cs="Arial"/>
          <w:bCs/>
          <w:szCs w:val="20"/>
        </w:rPr>
        <w:t>rundt 1.200</w:t>
      </w:r>
      <w:r w:rsidRPr="00232E10">
        <w:rPr>
          <w:rFonts w:ascii="Arial" w:hAnsi="Arial" w:cs="Arial"/>
          <w:bCs/>
          <w:szCs w:val="20"/>
        </w:rPr>
        <w:t xml:space="preserve"> butikker til sammen</w:t>
      </w:r>
      <w:r w:rsidR="00C2252F">
        <w:rPr>
          <w:rFonts w:ascii="Arial" w:hAnsi="Arial" w:cs="Arial"/>
          <w:bCs/>
          <w:szCs w:val="20"/>
        </w:rPr>
        <w:t xml:space="preserve"> inkludert kafévirksomheter, bensinstasjoner, konfe</w:t>
      </w:r>
      <w:r w:rsidR="00DB3C73">
        <w:rPr>
          <w:rFonts w:ascii="Arial" w:hAnsi="Arial" w:cs="Arial"/>
          <w:bCs/>
          <w:szCs w:val="20"/>
        </w:rPr>
        <w:t>ksjonsforretninger med videre.</w:t>
      </w:r>
    </w:p>
    <w:p w:rsidR="00C26643" w:rsidRPr="00232E10" w:rsidRDefault="00965468" w:rsidP="00C26643">
      <w:pPr>
        <w:numPr>
          <w:ilvl w:val="0"/>
          <w:numId w:val="13"/>
        </w:numPr>
        <w:rPr>
          <w:rFonts w:ascii="Arial" w:hAnsi="Arial" w:cs="Arial"/>
          <w:szCs w:val="20"/>
        </w:rPr>
      </w:pPr>
      <w:r>
        <w:rPr>
          <w:rFonts w:ascii="Arial" w:hAnsi="Arial" w:cs="Arial"/>
          <w:szCs w:val="20"/>
        </w:rPr>
        <w:t xml:space="preserve">Samvirke </w:t>
      </w:r>
      <w:r w:rsidR="00C26643" w:rsidRPr="00232E10">
        <w:rPr>
          <w:rFonts w:ascii="Arial" w:hAnsi="Arial" w:cs="Arial"/>
          <w:szCs w:val="20"/>
        </w:rPr>
        <w:t>er en eierform som arbeider for brukernytte fremfor kapitalnytte, og det er dette som skiller det fra virksomheter</w:t>
      </w:r>
      <w:r>
        <w:rPr>
          <w:rFonts w:ascii="Arial" w:hAnsi="Arial" w:cs="Arial"/>
          <w:szCs w:val="20"/>
        </w:rPr>
        <w:t xml:space="preserve"> organisert som aksjeselskaper.</w:t>
      </w:r>
    </w:p>
    <w:p w:rsidR="00680CCE" w:rsidRPr="00DA2C04" w:rsidRDefault="00965468" w:rsidP="00DA2C04">
      <w:pPr>
        <w:numPr>
          <w:ilvl w:val="0"/>
          <w:numId w:val="13"/>
        </w:numPr>
        <w:rPr>
          <w:rFonts w:ascii="Arial" w:hAnsi="Arial" w:cs="Arial"/>
          <w:szCs w:val="20"/>
        </w:rPr>
      </w:pPr>
      <w:r w:rsidRPr="00965468">
        <w:rPr>
          <w:rFonts w:ascii="Arial" w:hAnsi="Arial" w:cs="Arial"/>
          <w:szCs w:val="20"/>
          <w:lang w:val="en-US"/>
        </w:rPr>
        <w:t>Co</w:t>
      </w:r>
      <w:r>
        <w:rPr>
          <w:rFonts w:ascii="Arial" w:hAnsi="Arial" w:cs="Arial"/>
          <w:szCs w:val="20"/>
          <w:lang w:val="en-US"/>
        </w:rPr>
        <w:t xml:space="preserve">op driver </w:t>
      </w:r>
      <w:proofErr w:type="spellStart"/>
      <w:r>
        <w:rPr>
          <w:rFonts w:ascii="Arial" w:hAnsi="Arial" w:cs="Arial"/>
          <w:szCs w:val="20"/>
          <w:lang w:val="en-US"/>
        </w:rPr>
        <w:t>dagligvarek</w:t>
      </w:r>
      <w:r w:rsidR="00C26643" w:rsidRPr="00965468">
        <w:rPr>
          <w:rFonts w:ascii="Arial" w:hAnsi="Arial" w:cs="Arial"/>
          <w:szCs w:val="20"/>
          <w:lang w:val="en-US"/>
        </w:rPr>
        <w:t>jedene</w:t>
      </w:r>
      <w:proofErr w:type="spellEnd"/>
      <w:r w:rsidR="00C26643" w:rsidRPr="00965468">
        <w:rPr>
          <w:rFonts w:ascii="Arial" w:hAnsi="Arial" w:cs="Arial"/>
          <w:szCs w:val="20"/>
          <w:lang w:val="en-US"/>
        </w:rPr>
        <w:t xml:space="preserve"> Coop Mega, Coop Prix, Coop Marked, Coop Obs!</w:t>
      </w:r>
      <w:r>
        <w:rPr>
          <w:rFonts w:ascii="Arial" w:hAnsi="Arial" w:cs="Arial"/>
          <w:szCs w:val="20"/>
          <w:lang w:val="en-US"/>
        </w:rPr>
        <w:t xml:space="preserve"> </w:t>
      </w:r>
      <w:r w:rsidRPr="00965468">
        <w:rPr>
          <w:rFonts w:ascii="Arial" w:hAnsi="Arial" w:cs="Arial"/>
          <w:szCs w:val="20"/>
        </w:rPr>
        <w:t>Og Smart Club. Dessuten driver Coop faghandelskjedene</w:t>
      </w:r>
      <w:r w:rsidR="00C26643" w:rsidRPr="00965468">
        <w:rPr>
          <w:rFonts w:ascii="Arial" w:hAnsi="Arial" w:cs="Arial"/>
          <w:szCs w:val="20"/>
        </w:rPr>
        <w:t xml:space="preserve"> Coop Obs! </w:t>
      </w:r>
      <w:r w:rsidR="00C26643" w:rsidRPr="00232E10">
        <w:rPr>
          <w:rFonts w:ascii="Arial" w:hAnsi="Arial" w:cs="Arial"/>
          <w:szCs w:val="20"/>
        </w:rPr>
        <w:t>Bygg</w:t>
      </w:r>
      <w:r>
        <w:rPr>
          <w:rFonts w:ascii="Arial" w:hAnsi="Arial" w:cs="Arial"/>
          <w:szCs w:val="20"/>
        </w:rPr>
        <w:t>, Coop Extra Bygg</w:t>
      </w:r>
      <w:r w:rsidR="00C26643" w:rsidRPr="00232E10">
        <w:rPr>
          <w:rFonts w:ascii="Arial" w:hAnsi="Arial" w:cs="Arial"/>
          <w:szCs w:val="20"/>
        </w:rPr>
        <w:t xml:space="preserve"> og Coop </w:t>
      </w:r>
      <w:proofErr w:type="spellStart"/>
      <w:r w:rsidR="00C26643" w:rsidRPr="00232E10">
        <w:rPr>
          <w:rFonts w:ascii="Arial" w:hAnsi="Arial" w:cs="Arial"/>
          <w:szCs w:val="20"/>
        </w:rPr>
        <w:t>Byggmix</w:t>
      </w:r>
      <w:proofErr w:type="spellEnd"/>
      <w:r w:rsidR="00C26643" w:rsidRPr="00232E10">
        <w:rPr>
          <w:rFonts w:ascii="Arial" w:hAnsi="Arial" w:cs="Arial"/>
          <w:szCs w:val="20"/>
        </w:rPr>
        <w:t xml:space="preserve">. I tillegg kommer Coop </w:t>
      </w:r>
      <w:proofErr w:type="spellStart"/>
      <w:r w:rsidR="00C26643" w:rsidRPr="00232E10">
        <w:rPr>
          <w:rFonts w:ascii="Arial" w:hAnsi="Arial" w:cs="Arial"/>
          <w:szCs w:val="20"/>
        </w:rPr>
        <w:t>Elektro</w:t>
      </w:r>
      <w:proofErr w:type="spellEnd"/>
      <w:r w:rsidR="00C26643" w:rsidRPr="00232E10">
        <w:rPr>
          <w:rFonts w:ascii="Arial" w:hAnsi="Arial" w:cs="Arial"/>
          <w:szCs w:val="20"/>
        </w:rPr>
        <w:t xml:space="preserve">, Coop Kjøkken &amp; Hjem og Coop Sport som </w:t>
      </w:r>
      <w:r>
        <w:rPr>
          <w:rFonts w:ascii="Arial" w:hAnsi="Arial" w:cs="Arial"/>
          <w:szCs w:val="20"/>
        </w:rPr>
        <w:t>butikk</w:t>
      </w:r>
      <w:r w:rsidR="00C26643" w:rsidRPr="00232E10">
        <w:rPr>
          <w:rFonts w:ascii="Arial" w:hAnsi="Arial" w:cs="Arial"/>
          <w:szCs w:val="20"/>
        </w:rPr>
        <w:t>profiler spredd over hele landet.</w:t>
      </w:r>
    </w:p>
    <w:p w:rsidR="0051116E" w:rsidRPr="0051116E" w:rsidRDefault="0051116E" w:rsidP="00040055">
      <w:pPr>
        <w:rPr>
          <w:sz w:val="23"/>
          <w:szCs w:val="23"/>
        </w:rPr>
      </w:pPr>
    </w:p>
    <w:p w:rsidR="004B6F23" w:rsidRPr="0051116E" w:rsidRDefault="00995F06">
      <w:pPr>
        <w:rPr>
          <w:i/>
          <w:sz w:val="23"/>
          <w:szCs w:val="23"/>
        </w:rPr>
      </w:pPr>
      <w:r w:rsidRPr="0051116E">
        <w:rPr>
          <w:i/>
          <w:sz w:val="23"/>
          <w:szCs w:val="23"/>
        </w:rPr>
        <w:t>For mer informasjon</w:t>
      </w:r>
    </w:p>
    <w:p w:rsidR="004B6F23" w:rsidRDefault="00AE5876" w:rsidP="004B6F23">
      <w:pPr>
        <w:rPr>
          <w:rStyle w:val="bold"/>
          <w:sz w:val="23"/>
          <w:szCs w:val="23"/>
        </w:rPr>
      </w:pPr>
      <w:r w:rsidRPr="0051116E">
        <w:rPr>
          <w:rStyle w:val="bold"/>
          <w:sz w:val="23"/>
          <w:szCs w:val="23"/>
        </w:rPr>
        <w:t>Informasjonsdirektør i Coop Norge</w:t>
      </w:r>
      <w:r w:rsidR="004B6F23" w:rsidRPr="0051116E">
        <w:rPr>
          <w:rStyle w:val="bold"/>
          <w:sz w:val="23"/>
          <w:szCs w:val="23"/>
        </w:rPr>
        <w:t>, Bjørn V. Kløvstad, mobil 950 45</w:t>
      </w:r>
      <w:r w:rsidR="00C2252F">
        <w:rPr>
          <w:rStyle w:val="bold"/>
          <w:sz w:val="23"/>
          <w:szCs w:val="23"/>
        </w:rPr>
        <w:t> 688, bjorn.klovstad@coop.no</w:t>
      </w:r>
    </w:p>
    <w:p w:rsidR="00C2252F" w:rsidRPr="0051116E" w:rsidRDefault="00C2252F" w:rsidP="004B6F23">
      <w:pPr>
        <w:rPr>
          <w:rStyle w:val="bold"/>
          <w:sz w:val="23"/>
          <w:szCs w:val="23"/>
        </w:rPr>
      </w:pPr>
      <w:r>
        <w:rPr>
          <w:rStyle w:val="bold"/>
          <w:sz w:val="23"/>
          <w:szCs w:val="23"/>
        </w:rPr>
        <w:t>Informasjonssjef i Coop Norge Handel, Ole André Myhrvold, mobil 932 43</w:t>
      </w:r>
      <w:r w:rsidR="00D0162B">
        <w:rPr>
          <w:rStyle w:val="bold"/>
          <w:sz w:val="23"/>
          <w:szCs w:val="23"/>
        </w:rPr>
        <w:t> </w:t>
      </w:r>
      <w:r>
        <w:rPr>
          <w:rStyle w:val="bold"/>
          <w:sz w:val="23"/>
          <w:szCs w:val="23"/>
        </w:rPr>
        <w:t>566</w:t>
      </w:r>
      <w:r w:rsidR="00D0162B">
        <w:rPr>
          <w:rStyle w:val="bold"/>
          <w:sz w:val="23"/>
          <w:szCs w:val="23"/>
        </w:rPr>
        <w:t>,</w:t>
      </w:r>
      <w:r>
        <w:rPr>
          <w:rStyle w:val="bold"/>
          <w:sz w:val="23"/>
          <w:szCs w:val="23"/>
        </w:rPr>
        <w:t xml:space="preserve"> </w:t>
      </w:r>
    </w:p>
    <w:p w:rsidR="00DA2C04" w:rsidRDefault="00DA2C04" w:rsidP="004B6F23">
      <w:pPr>
        <w:rPr>
          <w:rStyle w:val="bold"/>
          <w:sz w:val="22"/>
          <w:szCs w:val="22"/>
        </w:rPr>
      </w:pPr>
      <w:r w:rsidRPr="00DA2C04">
        <w:rPr>
          <w:rStyle w:val="bold"/>
          <w:sz w:val="22"/>
          <w:szCs w:val="22"/>
        </w:rPr>
        <w:t>ole.andre.myhrvold@coop.no</w:t>
      </w:r>
    </w:p>
    <w:p w:rsidR="00B54D8A" w:rsidRPr="00DA2C04" w:rsidRDefault="00C2252F" w:rsidP="00DA2C04">
      <w:pPr>
        <w:rPr>
          <w:sz w:val="22"/>
          <w:szCs w:val="22"/>
        </w:rPr>
      </w:pPr>
      <w:r>
        <w:rPr>
          <w:rStyle w:val="bold"/>
          <w:sz w:val="22"/>
          <w:szCs w:val="22"/>
        </w:rPr>
        <w:t xml:space="preserve">Du kan også finne mer informasjon om Coop på </w:t>
      </w:r>
      <w:proofErr w:type="spellStart"/>
      <w:r>
        <w:rPr>
          <w:rStyle w:val="bold"/>
          <w:sz w:val="22"/>
          <w:szCs w:val="22"/>
        </w:rPr>
        <w:t>hjemmsiden</w:t>
      </w:r>
      <w:proofErr w:type="spellEnd"/>
      <w:r>
        <w:rPr>
          <w:rStyle w:val="bold"/>
          <w:sz w:val="22"/>
          <w:szCs w:val="22"/>
        </w:rPr>
        <w:t xml:space="preserve"> </w:t>
      </w:r>
      <w:proofErr w:type="spellStart"/>
      <w:r>
        <w:rPr>
          <w:rStyle w:val="bold"/>
          <w:sz w:val="22"/>
          <w:szCs w:val="22"/>
        </w:rPr>
        <w:t>Coop.no</w:t>
      </w:r>
      <w:proofErr w:type="spellEnd"/>
      <w:r>
        <w:rPr>
          <w:rStyle w:val="bold"/>
          <w:sz w:val="22"/>
          <w:szCs w:val="22"/>
        </w:rPr>
        <w:t xml:space="preserve">. </w:t>
      </w:r>
    </w:p>
    <w:sectPr w:rsidR="00B54D8A" w:rsidRPr="00DA2C04" w:rsidSect="00193D06">
      <w:headerReference w:type="default" r:id="rId7"/>
      <w:footerReference w:type="default" r:id="rId8"/>
      <w:headerReference w:type="first" r:id="rId9"/>
      <w:pgSz w:w="11906" w:h="16838" w:code="9"/>
      <w:pgMar w:top="2155" w:right="1826" w:bottom="510" w:left="1418"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58" w:rsidRDefault="00510F58">
      <w:r>
        <w:separator/>
      </w:r>
    </w:p>
  </w:endnote>
  <w:endnote w:type="continuationSeparator" w:id="0">
    <w:p w:rsidR="00510F58" w:rsidRDefault="00510F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04" w:rsidRDefault="00DA2C04">
    <w:pPr>
      <w:pStyle w:val="Bunntekst"/>
      <w:rPr>
        <w:rFonts w:ascii="Verdana" w:hAnsi="Verdana"/>
        <w:sz w:val="15"/>
        <w:szCs w:val="15"/>
      </w:rPr>
    </w:pPr>
    <w:r>
      <w:rPr>
        <w:rFonts w:ascii="Verdana" w:hAnsi="Verdana"/>
        <w:sz w:val="15"/>
        <w:szCs w:val="15"/>
      </w:rPr>
      <w:t xml:space="preserve"> </w:t>
    </w:r>
  </w:p>
  <w:p w:rsidR="00DA2C04" w:rsidRDefault="00DA2C04">
    <w:pPr>
      <w:pStyle w:val="Bunntekst"/>
      <w:spacing w:before="90"/>
      <w:rPr>
        <w:rFonts w:ascii="Verdana" w:hAnsi="Verdana"/>
        <w:b/>
        <w:sz w:val="15"/>
        <w:szCs w:val="15"/>
      </w:rPr>
    </w:pPr>
  </w:p>
  <w:p w:rsidR="00DA2C04" w:rsidRDefault="00DA2C04">
    <w:pPr>
      <w:pStyle w:val="Bunntekst"/>
      <w:spacing w:before="90"/>
      <w:rPr>
        <w:rFonts w:ascii="Verdana" w:hAnsi="Verdana"/>
        <w:sz w:val="15"/>
        <w:szCs w:val="15"/>
      </w:rPr>
    </w:pPr>
  </w:p>
  <w:p w:rsidR="00DA2C04" w:rsidRDefault="00DA2C04">
    <w:pPr>
      <w:pStyle w:val="Bunntekst"/>
      <w:spacing w:before="90"/>
      <w:rPr>
        <w:rFonts w:ascii="Verdana" w:hAnsi="Verdana"/>
        <w:sz w:val="15"/>
        <w:szCs w:val="15"/>
      </w:rPr>
    </w:pPr>
  </w:p>
  <w:p w:rsidR="00DA2C04" w:rsidRDefault="00DA2C04">
    <w:pPr>
      <w:pStyle w:val="Bunntekst"/>
      <w:spacing w:before="90"/>
      <w:rPr>
        <w:rFonts w:ascii="Verdana" w:hAnsi="Verdana"/>
        <w:sz w:val="15"/>
        <w:szCs w:val="15"/>
      </w:rPr>
    </w:pPr>
  </w:p>
  <w:p w:rsidR="00DA2C04" w:rsidRDefault="00DA2C04">
    <w:pPr>
      <w:pStyle w:val="Bunntekst"/>
      <w:spacing w:before="90"/>
      <w:rPr>
        <w:rFonts w:ascii="Verdana" w:hAnsi="Verdana"/>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58" w:rsidRDefault="00510F58">
      <w:r>
        <w:separator/>
      </w:r>
    </w:p>
  </w:footnote>
  <w:footnote w:type="continuationSeparator" w:id="0">
    <w:p w:rsidR="00510F58" w:rsidRDefault="00510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04" w:rsidRDefault="006F1C39">
    <w:pPr>
      <w:pStyle w:val="Topptekst"/>
    </w:pPr>
    <w:r>
      <w:rPr>
        <w:noProof/>
      </w:rPr>
      <w:pict>
        <v:shapetype id="_x0000_t202" coordsize="21600,21600" o:spt="202" path="m,l,21600r21600,l21600,xe">
          <v:stroke joinstyle="miter"/>
          <v:path gradientshapeok="t" o:connecttype="rect"/>
        </v:shapetype>
        <v:shape id="_x0000_s2049" type="#_x0000_t202" style="position:absolute;margin-left:387pt;margin-top:26.75pt;width:105.9pt;height:63pt;z-index:251657216" stroked="f">
          <v:textbox style="mso-next-textbox:#_x0000_s2049">
            <w:txbxContent>
              <w:p w:rsidR="00DA2C04" w:rsidRDefault="00DA2C04">
                <w:pPr>
                  <w:spacing w:before="260"/>
                </w:pPr>
              </w:p>
            </w:txbxContent>
          </v:textbox>
        </v:shape>
      </w:pict>
    </w:r>
    <w:r>
      <w:rPr>
        <w:noProof/>
      </w:rPr>
      <w:pict>
        <v:shape id="_x0000_s2050" type="#_x0000_t202" style="position:absolute;margin-left:-9pt;margin-top:44.75pt;width:36pt;height:27pt;z-index:251658240" stroked="f">
          <v:textbox>
            <w:txbxContent>
              <w:p w:rsidR="00DA2C04" w:rsidRDefault="00DA2C04">
                <w:pPr>
                  <w:spacing w:before="80"/>
                </w:pPr>
                <w:r>
                  <w:t xml:space="preserve">s. </w:t>
                </w:r>
                <w:r w:rsidR="006F1C39">
                  <w:rPr>
                    <w:rStyle w:val="Sidetall"/>
                  </w:rPr>
                  <w:fldChar w:fldCharType="begin"/>
                </w:r>
                <w:r>
                  <w:rPr>
                    <w:rStyle w:val="Sidetall"/>
                  </w:rPr>
                  <w:instrText xml:space="preserve"> PAGE </w:instrText>
                </w:r>
                <w:r w:rsidR="006F1C39">
                  <w:rPr>
                    <w:rStyle w:val="Sidetall"/>
                  </w:rPr>
                  <w:fldChar w:fldCharType="separate"/>
                </w:r>
                <w:r w:rsidR="001C734E">
                  <w:rPr>
                    <w:rStyle w:val="Sidetall"/>
                    <w:noProof/>
                  </w:rPr>
                  <w:t>2</w:t>
                </w:r>
                <w:r w:rsidR="006F1C39">
                  <w:rPr>
                    <w:rStyle w:val="Sidetall"/>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04" w:rsidRDefault="00DA2C04">
    <w:pPr>
      <w:pStyle w:val="Topptekst"/>
    </w:pPr>
  </w:p>
  <w:p w:rsidR="00DA2C04" w:rsidRDefault="00DA2C04">
    <w:pPr>
      <w:pStyle w:val="Topptekst"/>
    </w:pPr>
  </w:p>
  <w:p w:rsidR="00DA2C04" w:rsidRDefault="00DA2C04" w:rsidP="00193D06">
    <w:pPr>
      <w:pStyle w:val="Topptekst"/>
      <w:ind w:right="-518"/>
      <w:jc w:val="right"/>
    </w:pPr>
    <w:r>
      <w:rPr>
        <w:noProof/>
      </w:rPr>
      <w:drawing>
        <wp:inline distT="0" distB="0" distL="0" distR="0">
          <wp:extent cx="1390650" cy="390525"/>
          <wp:effectExtent l="19050" t="0" r="0" b="0"/>
          <wp:docPr id="1" name="Bilde 1" descr="coop-pms-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oop-pms-295"/>
                  <pic:cNvPicPr>
                    <a:picLocks noChangeAspect="1" noChangeArrowheads="1"/>
                  </pic:cNvPicPr>
                </pic:nvPicPr>
                <pic:blipFill>
                  <a:blip r:embed="rId1"/>
                  <a:srcRect/>
                  <a:stretch>
                    <a:fillRect/>
                  </a:stretch>
                </pic:blipFill>
                <pic:spPr bwMode="auto">
                  <a:xfrm>
                    <a:off x="0" y="0"/>
                    <a:ext cx="1390650" cy="390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277"/>
    <w:multiLevelType w:val="hybridMultilevel"/>
    <w:tmpl w:val="FA065072"/>
    <w:lvl w:ilvl="0" w:tplc="A33A9692">
      <w:start w:val="2009"/>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DE92D05"/>
    <w:multiLevelType w:val="hybridMultilevel"/>
    <w:tmpl w:val="97BEE0E6"/>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1F181F65"/>
    <w:multiLevelType w:val="hybridMultilevel"/>
    <w:tmpl w:val="4C6C1A5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nsid w:val="25625E30"/>
    <w:multiLevelType w:val="hybridMultilevel"/>
    <w:tmpl w:val="0914C1AE"/>
    <w:lvl w:ilvl="0" w:tplc="1C30ABAA">
      <w:start w:val="10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D584CDB"/>
    <w:multiLevelType w:val="hybridMultilevel"/>
    <w:tmpl w:val="880CA4B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2FFB68A5"/>
    <w:multiLevelType w:val="hybridMultilevel"/>
    <w:tmpl w:val="8578D1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0EE4F06"/>
    <w:multiLevelType w:val="hybridMultilevel"/>
    <w:tmpl w:val="CC568CD8"/>
    <w:lvl w:ilvl="0" w:tplc="DB9C76E4">
      <w:start w:val="1"/>
      <w:numFmt w:val="bullet"/>
      <w:lvlText w:val="•"/>
      <w:lvlJc w:val="left"/>
      <w:pPr>
        <w:tabs>
          <w:tab w:val="num" w:pos="720"/>
        </w:tabs>
        <w:ind w:left="720" w:hanging="360"/>
      </w:pPr>
      <w:rPr>
        <w:rFonts w:ascii="Arial" w:hAnsi="Arial" w:hint="default"/>
      </w:rPr>
    </w:lvl>
    <w:lvl w:ilvl="1" w:tplc="6936DE50">
      <w:start w:val="305"/>
      <w:numFmt w:val="bullet"/>
      <w:lvlText w:val="–"/>
      <w:lvlJc w:val="left"/>
      <w:pPr>
        <w:tabs>
          <w:tab w:val="num" w:pos="1440"/>
        </w:tabs>
        <w:ind w:left="1440" w:hanging="360"/>
      </w:pPr>
      <w:rPr>
        <w:rFonts w:ascii="Arial" w:hAnsi="Arial" w:hint="default"/>
      </w:rPr>
    </w:lvl>
    <w:lvl w:ilvl="2" w:tplc="412CA3E6" w:tentative="1">
      <w:start w:val="1"/>
      <w:numFmt w:val="bullet"/>
      <w:lvlText w:val="•"/>
      <w:lvlJc w:val="left"/>
      <w:pPr>
        <w:tabs>
          <w:tab w:val="num" w:pos="2160"/>
        </w:tabs>
        <w:ind w:left="2160" w:hanging="360"/>
      </w:pPr>
      <w:rPr>
        <w:rFonts w:ascii="Arial" w:hAnsi="Arial" w:hint="default"/>
      </w:rPr>
    </w:lvl>
    <w:lvl w:ilvl="3" w:tplc="3D9AA6C0" w:tentative="1">
      <w:start w:val="1"/>
      <w:numFmt w:val="bullet"/>
      <w:lvlText w:val="•"/>
      <w:lvlJc w:val="left"/>
      <w:pPr>
        <w:tabs>
          <w:tab w:val="num" w:pos="2880"/>
        </w:tabs>
        <w:ind w:left="2880" w:hanging="360"/>
      </w:pPr>
      <w:rPr>
        <w:rFonts w:ascii="Arial" w:hAnsi="Arial" w:hint="default"/>
      </w:rPr>
    </w:lvl>
    <w:lvl w:ilvl="4" w:tplc="9F9E09F6" w:tentative="1">
      <w:start w:val="1"/>
      <w:numFmt w:val="bullet"/>
      <w:lvlText w:val="•"/>
      <w:lvlJc w:val="left"/>
      <w:pPr>
        <w:tabs>
          <w:tab w:val="num" w:pos="3600"/>
        </w:tabs>
        <w:ind w:left="3600" w:hanging="360"/>
      </w:pPr>
      <w:rPr>
        <w:rFonts w:ascii="Arial" w:hAnsi="Arial" w:hint="default"/>
      </w:rPr>
    </w:lvl>
    <w:lvl w:ilvl="5" w:tplc="6D7A3D4E" w:tentative="1">
      <w:start w:val="1"/>
      <w:numFmt w:val="bullet"/>
      <w:lvlText w:val="•"/>
      <w:lvlJc w:val="left"/>
      <w:pPr>
        <w:tabs>
          <w:tab w:val="num" w:pos="4320"/>
        </w:tabs>
        <w:ind w:left="4320" w:hanging="360"/>
      </w:pPr>
      <w:rPr>
        <w:rFonts w:ascii="Arial" w:hAnsi="Arial" w:hint="default"/>
      </w:rPr>
    </w:lvl>
    <w:lvl w:ilvl="6" w:tplc="6A48CC82" w:tentative="1">
      <w:start w:val="1"/>
      <w:numFmt w:val="bullet"/>
      <w:lvlText w:val="•"/>
      <w:lvlJc w:val="left"/>
      <w:pPr>
        <w:tabs>
          <w:tab w:val="num" w:pos="5040"/>
        </w:tabs>
        <w:ind w:left="5040" w:hanging="360"/>
      </w:pPr>
      <w:rPr>
        <w:rFonts w:ascii="Arial" w:hAnsi="Arial" w:hint="default"/>
      </w:rPr>
    </w:lvl>
    <w:lvl w:ilvl="7" w:tplc="3C1A21F6" w:tentative="1">
      <w:start w:val="1"/>
      <w:numFmt w:val="bullet"/>
      <w:lvlText w:val="•"/>
      <w:lvlJc w:val="left"/>
      <w:pPr>
        <w:tabs>
          <w:tab w:val="num" w:pos="5760"/>
        </w:tabs>
        <w:ind w:left="5760" w:hanging="360"/>
      </w:pPr>
      <w:rPr>
        <w:rFonts w:ascii="Arial" w:hAnsi="Arial" w:hint="default"/>
      </w:rPr>
    </w:lvl>
    <w:lvl w:ilvl="8" w:tplc="399A327C" w:tentative="1">
      <w:start w:val="1"/>
      <w:numFmt w:val="bullet"/>
      <w:lvlText w:val="•"/>
      <w:lvlJc w:val="left"/>
      <w:pPr>
        <w:tabs>
          <w:tab w:val="num" w:pos="6480"/>
        </w:tabs>
        <w:ind w:left="6480" w:hanging="360"/>
      </w:pPr>
      <w:rPr>
        <w:rFonts w:ascii="Arial" w:hAnsi="Arial" w:hint="default"/>
      </w:rPr>
    </w:lvl>
  </w:abstractNum>
  <w:abstractNum w:abstractNumId="7">
    <w:nsid w:val="31816AD5"/>
    <w:multiLevelType w:val="hybridMultilevel"/>
    <w:tmpl w:val="9ABA62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7E0EA9"/>
    <w:multiLevelType w:val="hybridMultilevel"/>
    <w:tmpl w:val="57CED6F2"/>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nsid w:val="40D6181B"/>
    <w:multiLevelType w:val="hybridMultilevel"/>
    <w:tmpl w:val="E6BC75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F163312"/>
    <w:multiLevelType w:val="hybridMultilevel"/>
    <w:tmpl w:val="54A4726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nsid w:val="4F193A5E"/>
    <w:multiLevelType w:val="hybridMultilevel"/>
    <w:tmpl w:val="CEC28E86"/>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nsid w:val="5D804D32"/>
    <w:multiLevelType w:val="hybridMultilevel"/>
    <w:tmpl w:val="F43A1276"/>
    <w:lvl w:ilvl="0" w:tplc="E85239E8">
      <w:start w:val="2009"/>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FF90D99"/>
    <w:multiLevelType w:val="hybridMultilevel"/>
    <w:tmpl w:val="C4265BB2"/>
    <w:lvl w:ilvl="0" w:tplc="2E1EC190">
      <w:start w:val="1"/>
      <w:numFmt w:val="bullet"/>
      <w:lvlText w:val="•"/>
      <w:lvlJc w:val="left"/>
      <w:pPr>
        <w:tabs>
          <w:tab w:val="num" w:pos="720"/>
        </w:tabs>
        <w:ind w:left="720" w:hanging="360"/>
      </w:pPr>
      <w:rPr>
        <w:rFonts w:ascii="Arial" w:hAnsi="Arial" w:hint="default"/>
      </w:rPr>
    </w:lvl>
    <w:lvl w:ilvl="1" w:tplc="3BEEA0C2">
      <w:start w:val="1904"/>
      <w:numFmt w:val="bullet"/>
      <w:lvlText w:val="–"/>
      <w:lvlJc w:val="left"/>
      <w:pPr>
        <w:tabs>
          <w:tab w:val="num" w:pos="1440"/>
        </w:tabs>
        <w:ind w:left="1440" w:hanging="360"/>
      </w:pPr>
      <w:rPr>
        <w:rFonts w:ascii="Arial" w:hAnsi="Arial" w:hint="default"/>
      </w:rPr>
    </w:lvl>
    <w:lvl w:ilvl="2" w:tplc="D944836A" w:tentative="1">
      <w:start w:val="1"/>
      <w:numFmt w:val="bullet"/>
      <w:lvlText w:val="•"/>
      <w:lvlJc w:val="left"/>
      <w:pPr>
        <w:tabs>
          <w:tab w:val="num" w:pos="2160"/>
        </w:tabs>
        <w:ind w:left="2160" w:hanging="360"/>
      </w:pPr>
      <w:rPr>
        <w:rFonts w:ascii="Arial" w:hAnsi="Arial" w:hint="default"/>
      </w:rPr>
    </w:lvl>
    <w:lvl w:ilvl="3" w:tplc="225694A2" w:tentative="1">
      <w:start w:val="1"/>
      <w:numFmt w:val="bullet"/>
      <w:lvlText w:val="•"/>
      <w:lvlJc w:val="left"/>
      <w:pPr>
        <w:tabs>
          <w:tab w:val="num" w:pos="2880"/>
        </w:tabs>
        <w:ind w:left="2880" w:hanging="360"/>
      </w:pPr>
      <w:rPr>
        <w:rFonts w:ascii="Arial" w:hAnsi="Arial" w:hint="default"/>
      </w:rPr>
    </w:lvl>
    <w:lvl w:ilvl="4" w:tplc="70BAFB24" w:tentative="1">
      <w:start w:val="1"/>
      <w:numFmt w:val="bullet"/>
      <w:lvlText w:val="•"/>
      <w:lvlJc w:val="left"/>
      <w:pPr>
        <w:tabs>
          <w:tab w:val="num" w:pos="3600"/>
        </w:tabs>
        <w:ind w:left="3600" w:hanging="360"/>
      </w:pPr>
      <w:rPr>
        <w:rFonts w:ascii="Arial" w:hAnsi="Arial" w:hint="default"/>
      </w:rPr>
    </w:lvl>
    <w:lvl w:ilvl="5" w:tplc="4C7ECE4C" w:tentative="1">
      <w:start w:val="1"/>
      <w:numFmt w:val="bullet"/>
      <w:lvlText w:val="•"/>
      <w:lvlJc w:val="left"/>
      <w:pPr>
        <w:tabs>
          <w:tab w:val="num" w:pos="4320"/>
        </w:tabs>
        <w:ind w:left="4320" w:hanging="360"/>
      </w:pPr>
      <w:rPr>
        <w:rFonts w:ascii="Arial" w:hAnsi="Arial" w:hint="default"/>
      </w:rPr>
    </w:lvl>
    <w:lvl w:ilvl="6" w:tplc="B60C5744" w:tentative="1">
      <w:start w:val="1"/>
      <w:numFmt w:val="bullet"/>
      <w:lvlText w:val="•"/>
      <w:lvlJc w:val="left"/>
      <w:pPr>
        <w:tabs>
          <w:tab w:val="num" w:pos="5040"/>
        </w:tabs>
        <w:ind w:left="5040" w:hanging="360"/>
      </w:pPr>
      <w:rPr>
        <w:rFonts w:ascii="Arial" w:hAnsi="Arial" w:hint="default"/>
      </w:rPr>
    </w:lvl>
    <w:lvl w:ilvl="7" w:tplc="447A7F96" w:tentative="1">
      <w:start w:val="1"/>
      <w:numFmt w:val="bullet"/>
      <w:lvlText w:val="•"/>
      <w:lvlJc w:val="left"/>
      <w:pPr>
        <w:tabs>
          <w:tab w:val="num" w:pos="5760"/>
        </w:tabs>
        <w:ind w:left="5760" w:hanging="360"/>
      </w:pPr>
      <w:rPr>
        <w:rFonts w:ascii="Arial" w:hAnsi="Arial" w:hint="default"/>
      </w:rPr>
    </w:lvl>
    <w:lvl w:ilvl="8" w:tplc="023C0D30" w:tentative="1">
      <w:start w:val="1"/>
      <w:numFmt w:val="bullet"/>
      <w:lvlText w:val="•"/>
      <w:lvlJc w:val="left"/>
      <w:pPr>
        <w:tabs>
          <w:tab w:val="num" w:pos="6480"/>
        </w:tabs>
        <w:ind w:left="6480" w:hanging="360"/>
      </w:pPr>
      <w:rPr>
        <w:rFonts w:ascii="Arial" w:hAnsi="Arial" w:hint="default"/>
      </w:rPr>
    </w:lvl>
  </w:abstractNum>
  <w:abstractNum w:abstractNumId="14">
    <w:nsid w:val="65BE747E"/>
    <w:multiLevelType w:val="hybridMultilevel"/>
    <w:tmpl w:val="C82E211E"/>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nsid w:val="6E8364F9"/>
    <w:multiLevelType w:val="hybridMultilevel"/>
    <w:tmpl w:val="07548F08"/>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7F5C30E6"/>
    <w:multiLevelType w:val="hybridMultilevel"/>
    <w:tmpl w:val="2B501B12"/>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3"/>
  </w:num>
  <w:num w:numId="4">
    <w:abstractNumId w:val="10"/>
  </w:num>
  <w:num w:numId="5">
    <w:abstractNumId w:val="8"/>
  </w:num>
  <w:num w:numId="6">
    <w:abstractNumId w:val="1"/>
  </w:num>
  <w:num w:numId="7">
    <w:abstractNumId w:val="11"/>
  </w:num>
  <w:num w:numId="8">
    <w:abstractNumId w:val="14"/>
  </w:num>
  <w:num w:numId="9">
    <w:abstractNumId w:val="15"/>
  </w:num>
  <w:num w:numId="10">
    <w:abstractNumId w:val="16"/>
  </w:num>
  <w:num w:numId="11">
    <w:abstractNumId w:val="4"/>
  </w:num>
  <w:num w:numId="12">
    <w:abstractNumId w:val="2"/>
  </w:num>
  <w:num w:numId="13">
    <w:abstractNumId w:val="9"/>
  </w:num>
  <w:num w:numId="14">
    <w:abstractNumId w:val="6"/>
  </w:num>
  <w:num w:numId="15">
    <w:abstractNumId w:val="1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1021"/>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B6F23"/>
    <w:rsid w:val="00020912"/>
    <w:rsid w:val="0003798D"/>
    <w:rsid w:val="00040055"/>
    <w:rsid w:val="00056576"/>
    <w:rsid w:val="00083FF8"/>
    <w:rsid w:val="000E208A"/>
    <w:rsid w:val="00100C7D"/>
    <w:rsid w:val="00102DA2"/>
    <w:rsid w:val="00105EA1"/>
    <w:rsid w:val="00111BBB"/>
    <w:rsid w:val="00133DF1"/>
    <w:rsid w:val="00163B46"/>
    <w:rsid w:val="00166B98"/>
    <w:rsid w:val="00193D06"/>
    <w:rsid w:val="00194EEC"/>
    <w:rsid w:val="001C734E"/>
    <w:rsid w:val="001D5781"/>
    <w:rsid w:val="002017F4"/>
    <w:rsid w:val="002049CC"/>
    <w:rsid w:val="00252A8A"/>
    <w:rsid w:val="002577B6"/>
    <w:rsid w:val="00283B0E"/>
    <w:rsid w:val="002914BF"/>
    <w:rsid w:val="002C7FA6"/>
    <w:rsid w:val="002E66BB"/>
    <w:rsid w:val="0032158F"/>
    <w:rsid w:val="0033411C"/>
    <w:rsid w:val="003365ED"/>
    <w:rsid w:val="00355701"/>
    <w:rsid w:val="0036544B"/>
    <w:rsid w:val="00386165"/>
    <w:rsid w:val="00390655"/>
    <w:rsid w:val="00395CA9"/>
    <w:rsid w:val="003A08AD"/>
    <w:rsid w:val="003C0D3A"/>
    <w:rsid w:val="003D55B4"/>
    <w:rsid w:val="003E04E3"/>
    <w:rsid w:val="003F7D8D"/>
    <w:rsid w:val="0042486E"/>
    <w:rsid w:val="00453E74"/>
    <w:rsid w:val="00461050"/>
    <w:rsid w:val="004A4171"/>
    <w:rsid w:val="004B6F23"/>
    <w:rsid w:val="004D7779"/>
    <w:rsid w:val="004E52B1"/>
    <w:rsid w:val="004F4C01"/>
    <w:rsid w:val="00510F58"/>
    <w:rsid w:val="0051116E"/>
    <w:rsid w:val="00520729"/>
    <w:rsid w:val="00593442"/>
    <w:rsid w:val="005D6A66"/>
    <w:rsid w:val="005F6D1E"/>
    <w:rsid w:val="00622EE3"/>
    <w:rsid w:val="006417C4"/>
    <w:rsid w:val="0065466B"/>
    <w:rsid w:val="0067292B"/>
    <w:rsid w:val="00675976"/>
    <w:rsid w:val="00680CCE"/>
    <w:rsid w:val="006D30EC"/>
    <w:rsid w:val="006F1C39"/>
    <w:rsid w:val="00700053"/>
    <w:rsid w:val="00700B58"/>
    <w:rsid w:val="007205D5"/>
    <w:rsid w:val="00746135"/>
    <w:rsid w:val="00760357"/>
    <w:rsid w:val="007733BD"/>
    <w:rsid w:val="00785D20"/>
    <w:rsid w:val="00796961"/>
    <w:rsid w:val="007A1782"/>
    <w:rsid w:val="007B1D7D"/>
    <w:rsid w:val="007B4AD0"/>
    <w:rsid w:val="007F1957"/>
    <w:rsid w:val="00803DB3"/>
    <w:rsid w:val="00846D19"/>
    <w:rsid w:val="00853027"/>
    <w:rsid w:val="008827CA"/>
    <w:rsid w:val="008872D0"/>
    <w:rsid w:val="008F3007"/>
    <w:rsid w:val="008F3152"/>
    <w:rsid w:val="00965468"/>
    <w:rsid w:val="00984061"/>
    <w:rsid w:val="00987C52"/>
    <w:rsid w:val="00995F06"/>
    <w:rsid w:val="009A315F"/>
    <w:rsid w:val="009B29B2"/>
    <w:rsid w:val="009C2E39"/>
    <w:rsid w:val="009C4F92"/>
    <w:rsid w:val="00A05547"/>
    <w:rsid w:val="00A17324"/>
    <w:rsid w:val="00A17C03"/>
    <w:rsid w:val="00A47C0D"/>
    <w:rsid w:val="00A7209C"/>
    <w:rsid w:val="00A83003"/>
    <w:rsid w:val="00AB15F6"/>
    <w:rsid w:val="00AB49E0"/>
    <w:rsid w:val="00AC0F95"/>
    <w:rsid w:val="00AE0CEE"/>
    <w:rsid w:val="00AE5876"/>
    <w:rsid w:val="00B063D7"/>
    <w:rsid w:val="00B24A21"/>
    <w:rsid w:val="00B51622"/>
    <w:rsid w:val="00B54D8A"/>
    <w:rsid w:val="00B9037C"/>
    <w:rsid w:val="00B949EA"/>
    <w:rsid w:val="00BA11BE"/>
    <w:rsid w:val="00BB1392"/>
    <w:rsid w:val="00BF07A7"/>
    <w:rsid w:val="00C00D33"/>
    <w:rsid w:val="00C114E8"/>
    <w:rsid w:val="00C15AA9"/>
    <w:rsid w:val="00C2252F"/>
    <w:rsid w:val="00C23453"/>
    <w:rsid w:val="00C26643"/>
    <w:rsid w:val="00C26AFD"/>
    <w:rsid w:val="00C30D87"/>
    <w:rsid w:val="00C40306"/>
    <w:rsid w:val="00C43280"/>
    <w:rsid w:val="00C44AE9"/>
    <w:rsid w:val="00C500D0"/>
    <w:rsid w:val="00CC39F9"/>
    <w:rsid w:val="00CE145F"/>
    <w:rsid w:val="00CE5772"/>
    <w:rsid w:val="00D0162B"/>
    <w:rsid w:val="00D309C6"/>
    <w:rsid w:val="00D4284C"/>
    <w:rsid w:val="00D50CB8"/>
    <w:rsid w:val="00D5624D"/>
    <w:rsid w:val="00D56D9C"/>
    <w:rsid w:val="00D65CEC"/>
    <w:rsid w:val="00D9644F"/>
    <w:rsid w:val="00DA2C04"/>
    <w:rsid w:val="00DA41EC"/>
    <w:rsid w:val="00DB3C73"/>
    <w:rsid w:val="00E42349"/>
    <w:rsid w:val="00E47C3E"/>
    <w:rsid w:val="00E53573"/>
    <w:rsid w:val="00E61001"/>
    <w:rsid w:val="00E810D9"/>
    <w:rsid w:val="00EA271D"/>
    <w:rsid w:val="00EE1555"/>
    <w:rsid w:val="00F02F13"/>
    <w:rsid w:val="00F03A5F"/>
    <w:rsid w:val="00F10185"/>
    <w:rsid w:val="00F10F8B"/>
    <w:rsid w:val="00F112D3"/>
    <w:rsid w:val="00F70BF8"/>
    <w:rsid w:val="00FB013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F23"/>
    <w:rPr>
      <w:sz w:val="24"/>
      <w:szCs w:val="24"/>
    </w:rPr>
  </w:style>
  <w:style w:type="paragraph" w:styleId="Overskrift1">
    <w:name w:val="heading 1"/>
    <w:basedOn w:val="Normal"/>
    <w:next w:val="Normal"/>
    <w:link w:val="Overskrift1Tegn"/>
    <w:qFormat/>
    <w:rsid w:val="00C26643"/>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qFormat/>
    <w:rsid w:val="00680CCE"/>
    <w:pPr>
      <w:keepNext/>
      <w:outlineLvl w:val="1"/>
    </w:pPr>
    <w:rPr>
      <w:b/>
      <w:szCs w:val="20"/>
    </w:rPr>
  </w:style>
  <w:style w:type="paragraph" w:styleId="Overskrift3">
    <w:name w:val="heading 3"/>
    <w:basedOn w:val="Normal"/>
    <w:next w:val="Normal"/>
    <w:link w:val="Overskrift3Tegn"/>
    <w:qFormat/>
    <w:rsid w:val="00680CCE"/>
    <w:pPr>
      <w:keepNext/>
      <w:tabs>
        <w:tab w:val="right" w:pos="6804"/>
        <w:tab w:val="right" w:pos="9072"/>
      </w:tabs>
      <w:outlineLvl w:val="2"/>
    </w:pPr>
    <w:rPr>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827CA"/>
    <w:pPr>
      <w:tabs>
        <w:tab w:val="center" w:pos="4536"/>
        <w:tab w:val="right" w:pos="9072"/>
      </w:tabs>
    </w:pPr>
  </w:style>
  <w:style w:type="paragraph" w:styleId="Bunntekst">
    <w:name w:val="footer"/>
    <w:basedOn w:val="Normal"/>
    <w:rsid w:val="008827CA"/>
    <w:pPr>
      <w:tabs>
        <w:tab w:val="center" w:pos="4536"/>
        <w:tab w:val="right" w:pos="9072"/>
      </w:tabs>
    </w:pPr>
  </w:style>
  <w:style w:type="character" w:styleId="Hyperkobling">
    <w:name w:val="Hyperlink"/>
    <w:basedOn w:val="Standardskriftforavsnitt"/>
    <w:rsid w:val="008827CA"/>
    <w:rPr>
      <w:color w:val="0000FF"/>
      <w:u w:val="single"/>
    </w:rPr>
  </w:style>
  <w:style w:type="character" w:styleId="Sidetall">
    <w:name w:val="page number"/>
    <w:basedOn w:val="Standardskriftforavsnitt"/>
    <w:rsid w:val="008827CA"/>
  </w:style>
  <w:style w:type="character" w:customStyle="1" w:styleId="bold">
    <w:name w:val="bold"/>
    <w:basedOn w:val="Standardskriftforavsnitt"/>
    <w:rsid w:val="004B6F23"/>
  </w:style>
  <w:style w:type="paragraph" w:styleId="Listeavsnitt">
    <w:name w:val="List Paragraph"/>
    <w:basedOn w:val="Normal"/>
    <w:qFormat/>
    <w:rsid w:val="00995F06"/>
    <w:pPr>
      <w:ind w:left="720"/>
    </w:pPr>
    <w:rPr>
      <w:rFonts w:ascii="Calibri" w:eastAsia="Calibri" w:hAnsi="Calibri"/>
      <w:sz w:val="22"/>
      <w:szCs w:val="22"/>
    </w:rPr>
  </w:style>
  <w:style w:type="paragraph" w:styleId="Bobletekst">
    <w:name w:val="Balloon Text"/>
    <w:basedOn w:val="Normal"/>
    <w:semiHidden/>
    <w:rsid w:val="00803DB3"/>
    <w:rPr>
      <w:rFonts w:ascii="Tahoma" w:hAnsi="Tahoma" w:cs="Tahoma"/>
      <w:sz w:val="16"/>
      <w:szCs w:val="16"/>
    </w:rPr>
  </w:style>
  <w:style w:type="character" w:styleId="Sterk">
    <w:name w:val="Strong"/>
    <w:basedOn w:val="Standardskriftforavsnitt"/>
    <w:qFormat/>
    <w:rsid w:val="00C44AE9"/>
    <w:rPr>
      <w:b/>
      <w:bCs/>
      <w:color w:val="333333"/>
      <w:sz w:val="20"/>
      <w:szCs w:val="20"/>
    </w:rPr>
  </w:style>
  <w:style w:type="paragraph" w:styleId="NormalWeb">
    <w:name w:val="Normal (Web)"/>
    <w:basedOn w:val="Normal"/>
    <w:rsid w:val="00C44AE9"/>
    <w:pPr>
      <w:spacing w:before="100" w:beforeAutospacing="1" w:after="100" w:afterAutospacing="1"/>
    </w:pPr>
  </w:style>
  <w:style w:type="character" w:styleId="Utheving">
    <w:name w:val="Emphasis"/>
    <w:basedOn w:val="Standardskriftforavsnitt"/>
    <w:qFormat/>
    <w:rsid w:val="00C44AE9"/>
    <w:rPr>
      <w:i/>
      <w:iCs/>
    </w:rPr>
  </w:style>
  <w:style w:type="character" w:styleId="Merknadsreferanse">
    <w:name w:val="annotation reference"/>
    <w:basedOn w:val="Standardskriftforavsnitt"/>
    <w:rsid w:val="002E66BB"/>
    <w:rPr>
      <w:sz w:val="16"/>
      <w:szCs w:val="16"/>
    </w:rPr>
  </w:style>
  <w:style w:type="paragraph" w:styleId="Merknadstekst">
    <w:name w:val="annotation text"/>
    <w:basedOn w:val="Normal"/>
    <w:link w:val="MerknadstekstTegn"/>
    <w:rsid w:val="002E66BB"/>
    <w:rPr>
      <w:sz w:val="20"/>
      <w:szCs w:val="20"/>
    </w:rPr>
  </w:style>
  <w:style w:type="character" w:customStyle="1" w:styleId="MerknadstekstTegn">
    <w:name w:val="Merknadstekst Tegn"/>
    <w:basedOn w:val="Standardskriftforavsnitt"/>
    <w:link w:val="Merknadstekst"/>
    <w:rsid w:val="002E66BB"/>
  </w:style>
  <w:style w:type="paragraph" w:styleId="Kommentaremne">
    <w:name w:val="annotation subject"/>
    <w:basedOn w:val="Merknadstekst"/>
    <w:next w:val="Merknadstekst"/>
    <w:link w:val="KommentaremneTegn"/>
    <w:rsid w:val="002E66BB"/>
    <w:rPr>
      <w:b/>
      <w:bCs/>
    </w:rPr>
  </w:style>
  <w:style w:type="character" w:customStyle="1" w:styleId="KommentaremneTegn">
    <w:name w:val="Kommentaremne Tegn"/>
    <w:basedOn w:val="MerknadstekstTegn"/>
    <w:link w:val="Kommentaremne"/>
    <w:rsid w:val="002E66BB"/>
    <w:rPr>
      <w:b/>
      <w:bCs/>
    </w:rPr>
  </w:style>
  <w:style w:type="character" w:customStyle="1" w:styleId="Overskrift2Tegn">
    <w:name w:val="Overskrift 2 Tegn"/>
    <w:basedOn w:val="Standardskriftforavsnitt"/>
    <w:link w:val="Overskrift2"/>
    <w:rsid w:val="00680CCE"/>
    <w:rPr>
      <w:b/>
      <w:sz w:val="24"/>
      <w:lang w:val="nb-NO" w:eastAsia="nb-NO" w:bidi="ar-SA"/>
    </w:rPr>
  </w:style>
  <w:style w:type="character" w:customStyle="1" w:styleId="Overskrift3Tegn">
    <w:name w:val="Overskrift 3 Tegn"/>
    <w:basedOn w:val="Standardskriftforavsnitt"/>
    <w:link w:val="Overskrift3"/>
    <w:rsid w:val="00680CCE"/>
    <w:rPr>
      <w:sz w:val="24"/>
      <w:lang w:val="nb-NO" w:eastAsia="nb-NO" w:bidi="ar-SA"/>
    </w:rPr>
  </w:style>
  <w:style w:type="paragraph" w:styleId="Brdtekst">
    <w:name w:val="Body Text"/>
    <w:basedOn w:val="Normal"/>
    <w:rsid w:val="00680CCE"/>
    <w:rPr>
      <w:szCs w:val="20"/>
    </w:rPr>
  </w:style>
  <w:style w:type="paragraph" w:styleId="Brdtekst3">
    <w:name w:val="Body Text 3"/>
    <w:basedOn w:val="Normal"/>
    <w:rsid w:val="00680CCE"/>
    <w:rPr>
      <w:sz w:val="22"/>
      <w:szCs w:val="20"/>
    </w:rPr>
  </w:style>
  <w:style w:type="character" w:customStyle="1" w:styleId="Overskrift1Tegn">
    <w:name w:val="Overskrift 1 Tegn"/>
    <w:basedOn w:val="Standardskriftforavsnitt"/>
    <w:link w:val="Overskrift1"/>
    <w:rsid w:val="00C26643"/>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319577283">
      <w:bodyDiv w:val="1"/>
      <w:marLeft w:val="0"/>
      <w:marRight w:val="0"/>
      <w:marTop w:val="0"/>
      <w:marBottom w:val="0"/>
      <w:divBdr>
        <w:top w:val="none" w:sz="0" w:space="0" w:color="auto"/>
        <w:left w:val="none" w:sz="0" w:space="0" w:color="auto"/>
        <w:bottom w:val="none" w:sz="0" w:space="0" w:color="auto"/>
        <w:right w:val="none" w:sz="0" w:space="0" w:color="auto"/>
      </w:divBdr>
      <w:divsChild>
        <w:div w:id="530192414">
          <w:marLeft w:val="533"/>
          <w:marRight w:val="0"/>
          <w:marTop w:val="160"/>
          <w:marBottom w:val="0"/>
          <w:divBdr>
            <w:top w:val="none" w:sz="0" w:space="0" w:color="auto"/>
            <w:left w:val="none" w:sz="0" w:space="0" w:color="auto"/>
            <w:bottom w:val="none" w:sz="0" w:space="0" w:color="auto"/>
            <w:right w:val="none" w:sz="0" w:space="0" w:color="auto"/>
          </w:divBdr>
        </w:div>
        <w:div w:id="1254625394">
          <w:marLeft w:val="533"/>
          <w:marRight w:val="0"/>
          <w:marTop w:val="160"/>
          <w:marBottom w:val="0"/>
          <w:divBdr>
            <w:top w:val="none" w:sz="0" w:space="0" w:color="auto"/>
            <w:left w:val="none" w:sz="0" w:space="0" w:color="auto"/>
            <w:bottom w:val="none" w:sz="0" w:space="0" w:color="auto"/>
            <w:right w:val="none" w:sz="0" w:space="0" w:color="auto"/>
          </w:divBdr>
        </w:div>
        <w:div w:id="2146390025">
          <w:marLeft w:val="533"/>
          <w:marRight w:val="0"/>
          <w:marTop w:val="160"/>
          <w:marBottom w:val="0"/>
          <w:divBdr>
            <w:top w:val="none" w:sz="0" w:space="0" w:color="auto"/>
            <w:left w:val="none" w:sz="0" w:space="0" w:color="auto"/>
            <w:bottom w:val="none" w:sz="0" w:space="0" w:color="auto"/>
            <w:right w:val="none" w:sz="0" w:space="0" w:color="auto"/>
          </w:divBdr>
        </w:div>
        <w:div w:id="421027791">
          <w:marLeft w:val="533"/>
          <w:marRight w:val="0"/>
          <w:marTop w:val="160"/>
          <w:marBottom w:val="0"/>
          <w:divBdr>
            <w:top w:val="none" w:sz="0" w:space="0" w:color="auto"/>
            <w:left w:val="none" w:sz="0" w:space="0" w:color="auto"/>
            <w:bottom w:val="none" w:sz="0" w:space="0" w:color="auto"/>
            <w:right w:val="none" w:sz="0" w:space="0" w:color="auto"/>
          </w:divBdr>
        </w:div>
        <w:div w:id="902300680">
          <w:marLeft w:val="533"/>
          <w:marRight w:val="0"/>
          <w:marTop w:val="160"/>
          <w:marBottom w:val="0"/>
          <w:divBdr>
            <w:top w:val="none" w:sz="0" w:space="0" w:color="auto"/>
            <w:left w:val="none" w:sz="0" w:space="0" w:color="auto"/>
            <w:bottom w:val="none" w:sz="0" w:space="0" w:color="auto"/>
            <w:right w:val="none" w:sz="0" w:space="0" w:color="auto"/>
          </w:divBdr>
        </w:div>
        <w:div w:id="1017728837">
          <w:marLeft w:val="1152"/>
          <w:marRight w:val="0"/>
          <w:marTop w:val="140"/>
          <w:marBottom w:val="0"/>
          <w:divBdr>
            <w:top w:val="none" w:sz="0" w:space="0" w:color="auto"/>
            <w:left w:val="none" w:sz="0" w:space="0" w:color="auto"/>
            <w:bottom w:val="none" w:sz="0" w:space="0" w:color="auto"/>
            <w:right w:val="none" w:sz="0" w:space="0" w:color="auto"/>
          </w:divBdr>
        </w:div>
        <w:div w:id="864439337">
          <w:marLeft w:val="533"/>
          <w:marRight w:val="0"/>
          <w:marTop w:val="160"/>
          <w:marBottom w:val="0"/>
          <w:divBdr>
            <w:top w:val="none" w:sz="0" w:space="0" w:color="auto"/>
            <w:left w:val="none" w:sz="0" w:space="0" w:color="auto"/>
            <w:bottom w:val="none" w:sz="0" w:space="0" w:color="auto"/>
            <w:right w:val="none" w:sz="0" w:space="0" w:color="auto"/>
          </w:divBdr>
        </w:div>
        <w:div w:id="1657103769">
          <w:marLeft w:val="533"/>
          <w:marRight w:val="0"/>
          <w:marTop w:val="160"/>
          <w:marBottom w:val="0"/>
          <w:divBdr>
            <w:top w:val="none" w:sz="0" w:space="0" w:color="auto"/>
            <w:left w:val="none" w:sz="0" w:space="0" w:color="auto"/>
            <w:bottom w:val="none" w:sz="0" w:space="0" w:color="auto"/>
            <w:right w:val="none" w:sz="0" w:space="0" w:color="auto"/>
          </w:divBdr>
        </w:div>
        <w:div w:id="1041126284">
          <w:marLeft w:val="533"/>
          <w:marRight w:val="0"/>
          <w:marTop w:val="160"/>
          <w:marBottom w:val="0"/>
          <w:divBdr>
            <w:top w:val="none" w:sz="0" w:space="0" w:color="auto"/>
            <w:left w:val="none" w:sz="0" w:space="0" w:color="auto"/>
            <w:bottom w:val="none" w:sz="0" w:space="0" w:color="auto"/>
            <w:right w:val="none" w:sz="0" w:space="0" w:color="auto"/>
          </w:divBdr>
        </w:div>
        <w:div w:id="1113863062">
          <w:marLeft w:val="533"/>
          <w:marRight w:val="0"/>
          <w:marTop w:val="160"/>
          <w:marBottom w:val="0"/>
          <w:divBdr>
            <w:top w:val="none" w:sz="0" w:space="0" w:color="auto"/>
            <w:left w:val="none" w:sz="0" w:space="0" w:color="auto"/>
            <w:bottom w:val="none" w:sz="0" w:space="0" w:color="auto"/>
            <w:right w:val="none" w:sz="0" w:space="0" w:color="auto"/>
          </w:divBdr>
        </w:div>
      </w:divsChild>
    </w:div>
    <w:div w:id="573668493">
      <w:bodyDiv w:val="1"/>
      <w:marLeft w:val="0"/>
      <w:marRight w:val="0"/>
      <w:marTop w:val="0"/>
      <w:marBottom w:val="0"/>
      <w:divBdr>
        <w:top w:val="none" w:sz="0" w:space="0" w:color="auto"/>
        <w:left w:val="none" w:sz="0" w:space="0" w:color="auto"/>
        <w:bottom w:val="none" w:sz="0" w:space="0" w:color="auto"/>
        <w:right w:val="none" w:sz="0" w:space="0" w:color="auto"/>
      </w:divBdr>
      <w:divsChild>
        <w:div w:id="814759424">
          <w:marLeft w:val="533"/>
          <w:marRight w:val="0"/>
          <w:marTop w:val="160"/>
          <w:marBottom w:val="0"/>
          <w:divBdr>
            <w:top w:val="none" w:sz="0" w:space="0" w:color="auto"/>
            <w:left w:val="none" w:sz="0" w:space="0" w:color="auto"/>
            <w:bottom w:val="none" w:sz="0" w:space="0" w:color="auto"/>
            <w:right w:val="none" w:sz="0" w:space="0" w:color="auto"/>
          </w:divBdr>
        </w:div>
        <w:div w:id="780420466">
          <w:marLeft w:val="1152"/>
          <w:marRight w:val="0"/>
          <w:marTop w:val="140"/>
          <w:marBottom w:val="0"/>
          <w:divBdr>
            <w:top w:val="none" w:sz="0" w:space="0" w:color="auto"/>
            <w:left w:val="none" w:sz="0" w:space="0" w:color="auto"/>
            <w:bottom w:val="none" w:sz="0" w:space="0" w:color="auto"/>
            <w:right w:val="none" w:sz="0" w:space="0" w:color="auto"/>
          </w:divBdr>
        </w:div>
        <w:div w:id="805466044">
          <w:marLeft w:val="1152"/>
          <w:marRight w:val="0"/>
          <w:marTop w:val="140"/>
          <w:marBottom w:val="0"/>
          <w:divBdr>
            <w:top w:val="none" w:sz="0" w:space="0" w:color="auto"/>
            <w:left w:val="none" w:sz="0" w:space="0" w:color="auto"/>
            <w:bottom w:val="none" w:sz="0" w:space="0" w:color="auto"/>
            <w:right w:val="none" w:sz="0" w:space="0" w:color="auto"/>
          </w:divBdr>
        </w:div>
        <w:div w:id="447239355">
          <w:marLeft w:val="1152"/>
          <w:marRight w:val="0"/>
          <w:marTop w:val="140"/>
          <w:marBottom w:val="0"/>
          <w:divBdr>
            <w:top w:val="none" w:sz="0" w:space="0" w:color="auto"/>
            <w:left w:val="none" w:sz="0" w:space="0" w:color="auto"/>
            <w:bottom w:val="none" w:sz="0" w:space="0" w:color="auto"/>
            <w:right w:val="none" w:sz="0" w:space="0" w:color="auto"/>
          </w:divBdr>
        </w:div>
        <w:div w:id="498616357">
          <w:marLeft w:val="533"/>
          <w:marRight w:val="0"/>
          <w:marTop w:val="160"/>
          <w:marBottom w:val="0"/>
          <w:divBdr>
            <w:top w:val="none" w:sz="0" w:space="0" w:color="auto"/>
            <w:left w:val="none" w:sz="0" w:space="0" w:color="auto"/>
            <w:bottom w:val="none" w:sz="0" w:space="0" w:color="auto"/>
            <w:right w:val="none" w:sz="0" w:space="0" w:color="auto"/>
          </w:divBdr>
        </w:div>
        <w:div w:id="1357392182">
          <w:marLeft w:val="1152"/>
          <w:marRight w:val="0"/>
          <w:marTop w:val="140"/>
          <w:marBottom w:val="0"/>
          <w:divBdr>
            <w:top w:val="none" w:sz="0" w:space="0" w:color="auto"/>
            <w:left w:val="none" w:sz="0" w:space="0" w:color="auto"/>
            <w:bottom w:val="none" w:sz="0" w:space="0" w:color="auto"/>
            <w:right w:val="none" w:sz="0" w:space="0" w:color="auto"/>
          </w:divBdr>
        </w:div>
        <w:div w:id="376971738">
          <w:marLeft w:val="1152"/>
          <w:marRight w:val="0"/>
          <w:marTop w:val="140"/>
          <w:marBottom w:val="0"/>
          <w:divBdr>
            <w:top w:val="none" w:sz="0" w:space="0" w:color="auto"/>
            <w:left w:val="none" w:sz="0" w:space="0" w:color="auto"/>
            <w:bottom w:val="none" w:sz="0" w:space="0" w:color="auto"/>
            <w:right w:val="none" w:sz="0" w:space="0" w:color="auto"/>
          </w:divBdr>
        </w:div>
        <w:div w:id="661158289">
          <w:marLeft w:val="1152"/>
          <w:marRight w:val="0"/>
          <w:marTop w:val="140"/>
          <w:marBottom w:val="0"/>
          <w:divBdr>
            <w:top w:val="none" w:sz="0" w:space="0" w:color="auto"/>
            <w:left w:val="none" w:sz="0" w:space="0" w:color="auto"/>
            <w:bottom w:val="none" w:sz="0" w:space="0" w:color="auto"/>
            <w:right w:val="none" w:sz="0" w:space="0" w:color="auto"/>
          </w:divBdr>
        </w:div>
        <w:div w:id="1619607653">
          <w:marLeft w:val="1152"/>
          <w:marRight w:val="0"/>
          <w:marTop w:val="140"/>
          <w:marBottom w:val="0"/>
          <w:divBdr>
            <w:top w:val="none" w:sz="0" w:space="0" w:color="auto"/>
            <w:left w:val="none" w:sz="0" w:space="0" w:color="auto"/>
            <w:bottom w:val="none" w:sz="0" w:space="0" w:color="auto"/>
            <w:right w:val="none" w:sz="0" w:space="0" w:color="auto"/>
          </w:divBdr>
        </w:div>
        <w:div w:id="274680445">
          <w:marLeft w:val="1152"/>
          <w:marRight w:val="0"/>
          <w:marTop w:val="140"/>
          <w:marBottom w:val="0"/>
          <w:divBdr>
            <w:top w:val="none" w:sz="0" w:space="0" w:color="auto"/>
            <w:left w:val="none" w:sz="0" w:space="0" w:color="auto"/>
            <w:bottom w:val="none" w:sz="0" w:space="0" w:color="auto"/>
            <w:right w:val="none" w:sz="0" w:space="0" w:color="auto"/>
          </w:divBdr>
        </w:div>
        <w:div w:id="1201288637">
          <w:marLeft w:val="533"/>
          <w:marRight w:val="0"/>
          <w:marTop w:val="160"/>
          <w:marBottom w:val="0"/>
          <w:divBdr>
            <w:top w:val="none" w:sz="0" w:space="0" w:color="auto"/>
            <w:left w:val="none" w:sz="0" w:space="0" w:color="auto"/>
            <w:bottom w:val="none" w:sz="0" w:space="0" w:color="auto"/>
            <w:right w:val="none" w:sz="0" w:space="0" w:color="auto"/>
          </w:divBdr>
        </w:div>
        <w:div w:id="1003823500">
          <w:marLeft w:val="1152"/>
          <w:marRight w:val="0"/>
          <w:marTop w:val="140"/>
          <w:marBottom w:val="0"/>
          <w:divBdr>
            <w:top w:val="none" w:sz="0" w:space="0" w:color="auto"/>
            <w:left w:val="none" w:sz="0" w:space="0" w:color="auto"/>
            <w:bottom w:val="none" w:sz="0" w:space="0" w:color="auto"/>
            <w:right w:val="none" w:sz="0" w:space="0" w:color="auto"/>
          </w:divBdr>
        </w:div>
        <w:div w:id="403987326">
          <w:marLeft w:val="533"/>
          <w:marRight w:val="0"/>
          <w:marTop w:val="160"/>
          <w:marBottom w:val="0"/>
          <w:divBdr>
            <w:top w:val="none" w:sz="0" w:space="0" w:color="auto"/>
            <w:left w:val="none" w:sz="0" w:space="0" w:color="auto"/>
            <w:bottom w:val="none" w:sz="0" w:space="0" w:color="auto"/>
            <w:right w:val="none" w:sz="0" w:space="0" w:color="auto"/>
          </w:divBdr>
        </w:div>
      </w:divsChild>
    </w:div>
    <w:div w:id="587691756">
      <w:bodyDiv w:val="1"/>
      <w:marLeft w:val="0"/>
      <w:marRight w:val="0"/>
      <w:marTop w:val="0"/>
      <w:marBottom w:val="0"/>
      <w:divBdr>
        <w:top w:val="none" w:sz="0" w:space="0" w:color="auto"/>
        <w:left w:val="none" w:sz="0" w:space="0" w:color="auto"/>
        <w:bottom w:val="none" w:sz="0" w:space="0" w:color="auto"/>
        <w:right w:val="none" w:sz="0" w:space="0" w:color="auto"/>
      </w:divBdr>
    </w:div>
    <w:div w:id="659312571">
      <w:bodyDiv w:val="1"/>
      <w:marLeft w:val="0"/>
      <w:marRight w:val="0"/>
      <w:marTop w:val="0"/>
      <w:marBottom w:val="0"/>
      <w:divBdr>
        <w:top w:val="none" w:sz="0" w:space="0" w:color="auto"/>
        <w:left w:val="none" w:sz="0" w:space="0" w:color="auto"/>
        <w:bottom w:val="none" w:sz="0" w:space="0" w:color="auto"/>
        <w:right w:val="none" w:sz="0" w:space="0" w:color="auto"/>
      </w:divBdr>
    </w:div>
    <w:div w:id="721442969">
      <w:bodyDiv w:val="1"/>
      <w:marLeft w:val="0"/>
      <w:marRight w:val="0"/>
      <w:marTop w:val="0"/>
      <w:marBottom w:val="0"/>
      <w:divBdr>
        <w:top w:val="none" w:sz="0" w:space="0" w:color="auto"/>
        <w:left w:val="none" w:sz="0" w:space="0" w:color="auto"/>
        <w:bottom w:val="none" w:sz="0" w:space="0" w:color="auto"/>
        <w:right w:val="none" w:sz="0" w:space="0" w:color="auto"/>
      </w:divBdr>
    </w:div>
    <w:div w:id="1254047939">
      <w:bodyDiv w:val="1"/>
      <w:marLeft w:val="120"/>
      <w:marRight w:val="120"/>
      <w:marTop w:val="120"/>
      <w:marBottom w:val="120"/>
      <w:divBdr>
        <w:top w:val="none" w:sz="0" w:space="0" w:color="auto"/>
        <w:left w:val="none" w:sz="0" w:space="0" w:color="auto"/>
        <w:bottom w:val="none" w:sz="0" w:space="0" w:color="auto"/>
        <w:right w:val="none" w:sz="0" w:space="0" w:color="auto"/>
      </w:divBdr>
    </w:div>
    <w:div w:id="1382286677">
      <w:bodyDiv w:val="1"/>
      <w:marLeft w:val="0"/>
      <w:marRight w:val="0"/>
      <w:marTop w:val="0"/>
      <w:marBottom w:val="0"/>
      <w:divBdr>
        <w:top w:val="none" w:sz="0" w:space="0" w:color="auto"/>
        <w:left w:val="none" w:sz="0" w:space="0" w:color="auto"/>
        <w:bottom w:val="none" w:sz="0" w:space="0" w:color="auto"/>
        <w:right w:val="none" w:sz="0" w:space="0" w:color="auto"/>
      </w:divBdr>
    </w:div>
    <w:div w:id="1538620424">
      <w:bodyDiv w:val="1"/>
      <w:marLeft w:val="0"/>
      <w:marRight w:val="0"/>
      <w:marTop w:val="0"/>
      <w:marBottom w:val="0"/>
      <w:divBdr>
        <w:top w:val="none" w:sz="0" w:space="0" w:color="auto"/>
        <w:left w:val="none" w:sz="0" w:space="0" w:color="auto"/>
        <w:bottom w:val="none" w:sz="0" w:space="0" w:color="auto"/>
        <w:right w:val="none" w:sz="0" w:space="0" w:color="auto"/>
      </w:divBdr>
      <w:divsChild>
        <w:div w:id="672268437">
          <w:marLeft w:val="0"/>
          <w:marRight w:val="0"/>
          <w:marTop w:val="0"/>
          <w:marBottom w:val="0"/>
          <w:divBdr>
            <w:top w:val="none" w:sz="0" w:space="0" w:color="auto"/>
            <w:left w:val="none" w:sz="0" w:space="0" w:color="auto"/>
            <w:bottom w:val="none" w:sz="0" w:space="0" w:color="auto"/>
            <w:right w:val="none" w:sz="0" w:space="0" w:color="auto"/>
          </w:divBdr>
          <w:divsChild>
            <w:div w:id="929118336">
              <w:marLeft w:val="0"/>
              <w:marRight w:val="0"/>
              <w:marTop w:val="0"/>
              <w:marBottom w:val="0"/>
              <w:divBdr>
                <w:top w:val="none" w:sz="0" w:space="0" w:color="auto"/>
                <w:left w:val="none" w:sz="0" w:space="0" w:color="auto"/>
                <w:bottom w:val="none" w:sz="0" w:space="0" w:color="auto"/>
                <w:right w:val="none" w:sz="0" w:space="0" w:color="auto"/>
              </w:divBdr>
              <w:divsChild>
                <w:div w:id="1115100910">
                  <w:marLeft w:val="0"/>
                  <w:marRight w:val="0"/>
                  <w:marTop w:val="0"/>
                  <w:marBottom w:val="0"/>
                  <w:divBdr>
                    <w:top w:val="none" w:sz="0" w:space="0" w:color="auto"/>
                    <w:left w:val="none" w:sz="0" w:space="0" w:color="auto"/>
                    <w:bottom w:val="none" w:sz="0" w:space="0" w:color="auto"/>
                    <w:right w:val="none" w:sz="0" w:space="0" w:color="auto"/>
                  </w:divBdr>
                  <w:divsChild>
                    <w:div w:id="2044399986">
                      <w:marLeft w:val="0"/>
                      <w:marRight w:val="0"/>
                      <w:marTop w:val="0"/>
                      <w:marBottom w:val="0"/>
                      <w:divBdr>
                        <w:top w:val="none" w:sz="0" w:space="0" w:color="auto"/>
                        <w:left w:val="none" w:sz="0" w:space="0" w:color="auto"/>
                        <w:bottom w:val="none" w:sz="0" w:space="0" w:color="auto"/>
                        <w:right w:val="none" w:sz="0" w:space="0" w:color="auto"/>
                      </w:divBdr>
                      <w:divsChild>
                        <w:div w:id="773864879">
                          <w:marLeft w:val="0"/>
                          <w:marRight w:val="0"/>
                          <w:marTop w:val="0"/>
                          <w:marBottom w:val="0"/>
                          <w:divBdr>
                            <w:top w:val="none" w:sz="0" w:space="0" w:color="auto"/>
                            <w:left w:val="none" w:sz="0" w:space="0" w:color="auto"/>
                            <w:bottom w:val="none" w:sz="0" w:space="0" w:color="auto"/>
                            <w:right w:val="none" w:sz="0" w:space="0" w:color="auto"/>
                          </w:divBdr>
                          <w:divsChild>
                            <w:div w:id="19811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Maler\CoopNorge\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9</TotalTime>
  <Pages>2</Pages>
  <Words>682</Words>
  <Characters>3651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Pressemelding </vt:lpstr>
    </vt:vector>
  </TitlesOfParts>
  <Company>Coop Norge AS</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 </dc:title>
  <dc:subject/>
  <dc:creator>Ole André Myhrvold</dc:creator>
  <cp:keywords/>
  <dc:description/>
  <cp:lastModifiedBy>Ole André Myhrvold</cp:lastModifiedBy>
  <cp:revision>4</cp:revision>
  <cp:lastPrinted>2010-03-10T08:23:00Z</cp:lastPrinted>
  <dcterms:created xsi:type="dcterms:W3CDTF">2010-03-10T07:15:00Z</dcterms:created>
  <dcterms:modified xsi:type="dcterms:W3CDTF">2010-03-10T08:23:00Z</dcterms:modified>
</cp:coreProperties>
</file>