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1AF" w:rsidRDefault="002921AF">
      <w:r w:rsidRPr="002921AF">
        <w:rPr>
          <w:sz w:val="40"/>
          <w:szCs w:val="40"/>
        </w:rPr>
        <w:t xml:space="preserve">PRESSMEDDDELANDE </w:t>
      </w:r>
      <w:r w:rsidRPr="002921AF">
        <w:rPr>
          <w:sz w:val="40"/>
          <w:szCs w:val="40"/>
        </w:rPr>
        <w:br/>
      </w:r>
      <w:r>
        <w:t>2016-</w:t>
      </w:r>
      <w:r w:rsidR="001D044C">
        <w:t>12-05</w:t>
      </w:r>
    </w:p>
    <w:p w:rsidR="002921AF" w:rsidRPr="002B5BFE" w:rsidRDefault="002921AF">
      <w:pPr>
        <w:rPr>
          <w:b/>
          <w:sz w:val="28"/>
          <w:szCs w:val="28"/>
        </w:rPr>
      </w:pPr>
    </w:p>
    <w:p w:rsidR="002921AF" w:rsidRPr="002921AF" w:rsidRDefault="002921AF">
      <w:pPr>
        <w:rPr>
          <w:b/>
          <w:sz w:val="44"/>
          <w:szCs w:val="44"/>
        </w:rPr>
      </w:pPr>
      <w:proofErr w:type="spellStart"/>
      <w:r w:rsidRPr="002921AF">
        <w:rPr>
          <w:b/>
          <w:sz w:val="44"/>
          <w:szCs w:val="44"/>
        </w:rPr>
        <w:t>Innofactor</w:t>
      </w:r>
      <w:proofErr w:type="spellEnd"/>
      <w:r w:rsidRPr="002921AF">
        <w:rPr>
          <w:b/>
          <w:sz w:val="44"/>
          <w:szCs w:val="44"/>
        </w:rPr>
        <w:t xml:space="preserve"> Sverige utsedd till Gasellföretag 2016</w:t>
      </w:r>
    </w:p>
    <w:p w:rsidR="001D044C" w:rsidRDefault="001D044C" w:rsidP="001D044C">
      <w:pPr>
        <w:pStyle w:val="Normalwebb"/>
        <w:shd w:val="clear" w:color="auto" w:fill="FFFFFF"/>
        <w:rPr>
          <w:rFonts w:ascii="Source Sans Pro" w:hAnsi="Source Sans Pro" w:cs="Arial"/>
          <w:color w:val="333333"/>
          <w:sz w:val="21"/>
          <w:szCs w:val="21"/>
        </w:rPr>
      </w:pPr>
      <w:r>
        <w:rPr>
          <w:rStyle w:val="Betoning"/>
          <w:rFonts w:ascii="Source Sans Pro" w:hAnsi="Source Sans Pro" w:cs="Arial"/>
          <w:color w:val="333333"/>
          <w:sz w:val="21"/>
          <w:szCs w:val="21"/>
        </w:rPr>
        <w:t xml:space="preserve">Varje höst utser Dagens industri Sveriges mest snabbväxande företag. I år är vi extra stolta då vi på </w:t>
      </w:r>
      <w:proofErr w:type="spellStart"/>
      <w:r>
        <w:rPr>
          <w:rStyle w:val="Betoning"/>
          <w:rFonts w:ascii="Source Sans Pro" w:hAnsi="Source Sans Pro" w:cs="Arial"/>
          <w:color w:val="333333"/>
          <w:sz w:val="21"/>
          <w:szCs w:val="21"/>
        </w:rPr>
        <w:t>Innofactor</w:t>
      </w:r>
      <w:proofErr w:type="spellEnd"/>
      <w:r>
        <w:rPr>
          <w:rStyle w:val="Betoning"/>
          <w:rFonts w:ascii="Source Sans Pro" w:hAnsi="Source Sans Pro" w:cs="Arial"/>
          <w:color w:val="333333"/>
          <w:sz w:val="21"/>
          <w:szCs w:val="21"/>
        </w:rPr>
        <w:t xml:space="preserve"> AB är en av de som utsetts som Gasellföretag 2016. </w:t>
      </w:r>
    </w:p>
    <w:p w:rsidR="001D044C" w:rsidRDefault="001D044C" w:rsidP="001D044C">
      <w:pPr>
        <w:pStyle w:val="Normalwebb"/>
        <w:shd w:val="clear" w:color="auto" w:fill="FFFFFF"/>
        <w:rPr>
          <w:rFonts w:ascii="Source Sans Pro" w:hAnsi="Source Sans Pro" w:cs="Arial"/>
          <w:color w:val="333333"/>
          <w:sz w:val="21"/>
          <w:szCs w:val="21"/>
        </w:rPr>
      </w:pPr>
      <w:r>
        <w:rPr>
          <w:rFonts w:ascii="Source Sans Pro" w:hAnsi="Source Sans Pro" w:cs="Arial"/>
          <w:color w:val="333333"/>
          <w:sz w:val="21"/>
          <w:szCs w:val="21"/>
        </w:rPr>
        <w:t xml:space="preserve">Vi hjälper våra kunder i den digitala transformationsresan och att navigera i molnet, säger Robert Erlandsson VD och Sverigechef på </w:t>
      </w:r>
      <w:proofErr w:type="spellStart"/>
      <w:r>
        <w:rPr>
          <w:rFonts w:ascii="Source Sans Pro" w:hAnsi="Source Sans Pro" w:cs="Arial"/>
          <w:color w:val="333333"/>
          <w:sz w:val="21"/>
          <w:szCs w:val="21"/>
        </w:rPr>
        <w:t>Innofactor</w:t>
      </w:r>
      <w:proofErr w:type="spellEnd"/>
      <w:r>
        <w:rPr>
          <w:rFonts w:ascii="Source Sans Pro" w:hAnsi="Source Sans Pro" w:cs="Arial"/>
          <w:color w:val="333333"/>
          <w:sz w:val="21"/>
          <w:szCs w:val="21"/>
        </w:rPr>
        <w:t xml:space="preserve"> AB. Vår egen resa startade för 11 år sedan med fyra entreprenörer som ville göra skillnad och sticka ut på IT-marknaden. </w:t>
      </w:r>
      <w:proofErr w:type="spellStart"/>
      <w:r>
        <w:rPr>
          <w:rFonts w:ascii="Source Sans Pro" w:hAnsi="Source Sans Pro" w:cs="Arial"/>
          <w:color w:val="333333"/>
          <w:sz w:val="21"/>
          <w:szCs w:val="21"/>
        </w:rPr>
        <w:t>Cinteros</w:t>
      </w:r>
      <w:proofErr w:type="spellEnd"/>
      <w:r>
        <w:rPr>
          <w:rFonts w:ascii="Source Sans Pro" w:hAnsi="Source Sans Pro" w:cs="Arial"/>
          <w:color w:val="333333"/>
          <w:sz w:val="21"/>
          <w:szCs w:val="21"/>
        </w:rPr>
        <w:t xml:space="preserve"> var namnet då och vi växte snabbt och organiskt upp till drygt 100 personer. Under resan har vi gått från IT-leverantör till strategisk partner för våra kunder och deras affärskritiska lösningar. </w:t>
      </w:r>
    </w:p>
    <w:p w:rsidR="001D044C" w:rsidRDefault="001D044C" w:rsidP="001D044C">
      <w:pPr>
        <w:pStyle w:val="Normalwebb"/>
        <w:shd w:val="clear" w:color="auto" w:fill="FFFFFF"/>
        <w:rPr>
          <w:rFonts w:ascii="Source Sans Pro" w:hAnsi="Source Sans Pro" w:cs="Arial"/>
          <w:color w:val="333333"/>
          <w:sz w:val="21"/>
          <w:szCs w:val="21"/>
        </w:rPr>
      </w:pPr>
      <w:r>
        <w:rPr>
          <w:rFonts w:ascii="Source Sans Pro" w:hAnsi="Source Sans Pro" w:cs="Arial"/>
          <w:color w:val="333333"/>
          <w:sz w:val="21"/>
          <w:szCs w:val="21"/>
        </w:rPr>
        <w:t xml:space="preserve">Att växa i den här takten har varit utmanande men har gått riktigt bra och tillväxten har skett med bibehållen lönsamhet. Vi har en otroligt engagerad personal och fokuserar på att attrahera rätt människor med ambitioner, glädje och teamkänsla. Här är det ”alla för en” som gäller och trots vår storlek är vi fortfarande det lilla företaget med entreprenörsandan och engagemanget ständigt närvarande, fortsätter Robert. </w:t>
      </w:r>
    </w:p>
    <w:p w:rsidR="001D044C" w:rsidRDefault="001D044C" w:rsidP="001D044C">
      <w:pPr>
        <w:pStyle w:val="Normalwebb"/>
        <w:shd w:val="clear" w:color="auto" w:fill="FFFFFF"/>
        <w:rPr>
          <w:rFonts w:ascii="Source Sans Pro" w:hAnsi="Source Sans Pro" w:cs="Arial"/>
          <w:color w:val="333333"/>
          <w:sz w:val="21"/>
          <w:szCs w:val="21"/>
        </w:rPr>
      </w:pPr>
      <w:r>
        <w:rPr>
          <w:rFonts w:ascii="Source Sans Pro" w:hAnsi="Source Sans Pro" w:cs="Arial"/>
          <w:color w:val="333333"/>
          <w:sz w:val="21"/>
          <w:szCs w:val="21"/>
        </w:rPr>
        <w:t>I våras gick vi samman med den finska IT-koncernen </w:t>
      </w:r>
      <w:proofErr w:type="spellStart"/>
      <w:r>
        <w:rPr>
          <w:rFonts w:ascii="Source Sans Pro" w:hAnsi="Source Sans Pro" w:cs="Arial"/>
          <w:color w:val="333333"/>
          <w:sz w:val="21"/>
          <w:szCs w:val="21"/>
        </w:rPr>
        <w:t>Innofactor</w:t>
      </w:r>
      <w:proofErr w:type="spellEnd"/>
      <w:r>
        <w:rPr>
          <w:rFonts w:ascii="Source Sans Pro" w:hAnsi="Source Sans Pro" w:cs="Arial"/>
          <w:color w:val="333333"/>
          <w:sz w:val="21"/>
          <w:szCs w:val="21"/>
        </w:rPr>
        <w:t xml:space="preserve"> </w:t>
      </w:r>
      <w:proofErr w:type="spellStart"/>
      <w:r>
        <w:rPr>
          <w:rFonts w:ascii="Source Sans Pro" w:hAnsi="Source Sans Pro" w:cs="Arial"/>
          <w:color w:val="333333"/>
          <w:sz w:val="21"/>
          <w:szCs w:val="21"/>
        </w:rPr>
        <w:t>Plc</w:t>
      </w:r>
      <w:proofErr w:type="spellEnd"/>
      <w:r>
        <w:rPr>
          <w:rFonts w:ascii="Source Sans Pro" w:hAnsi="Source Sans Pro" w:cs="Arial"/>
          <w:color w:val="333333"/>
          <w:sz w:val="21"/>
          <w:szCs w:val="21"/>
        </w:rPr>
        <w:t xml:space="preserve"> och vi har nu vuxit till 140 personer bara i Sverige. I Norden är vi idag över 600 personer och verksamma inom Microsofts samtliga områden. Alla grundare är fortfarande aktiva i företaget och arbetar dagligen med att kontinuerligt utveckla verksamheten. </w:t>
      </w:r>
    </w:p>
    <w:p w:rsidR="001D044C" w:rsidRDefault="001D044C" w:rsidP="001D044C">
      <w:pPr>
        <w:pStyle w:val="Normalwebb"/>
        <w:shd w:val="clear" w:color="auto" w:fill="FFFFFF"/>
        <w:rPr>
          <w:rFonts w:ascii="Source Sans Pro" w:hAnsi="Source Sans Pro" w:cs="Arial"/>
          <w:color w:val="333333"/>
          <w:sz w:val="21"/>
          <w:szCs w:val="21"/>
        </w:rPr>
      </w:pPr>
      <w:r>
        <w:rPr>
          <w:rFonts w:ascii="Source Sans Pro" w:hAnsi="Source Sans Pro" w:cs="Arial"/>
          <w:color w:val="333333"/>
          <w:sz w:val="21"/>
          <w:szCs w:val="21"/>
        </w:rPr>
        <w:t xml:space="preserve">Även den finska koncernen </w:t>
      </w:r>
      <w:proofErr w:type="spellStart"/>
      <w:r>
        <w:rPr>
          <w:rFonts w:ascii="Source Sans Pro" w:hAnsi="Source Sans Pro" w:cs="Arial"/>
          <w:color w:val="333333"/>
          <w:sz w:val="21"/>
          <w:szCs w:val="21"/>
        </w:rPr>
        <w:t>Innofactor</w:t>
      </w:r>
      <w:proofErr w:type="spellEnd"/>
      <w:r>
        <w:rPr>
          <w:rFonts w:ascii="Source Sans Pro" w:hAnsi="Source Sans Pro" w:cs="Arial"/>
          <w:color w:val="333333"/>
          <w:sz w:val="21"/>
          <w:szCs w:val="21"/>
        </w:rPr>
        <w:t xml:space="preserve"> </w:t>
      </w:r>
      <w:proofErr w:type="spellStart"/>
      <w:r>
        <w:rPr>
          <w:rFonts w:ascii="Source Sans Pro" w:hAnsi="Source Sans Pro" w:cs="Arial"/>
          <w:color w:val="333333"/>
          <w:sz w:val="21"/>
          <w:szCs w:val="21"/>
        </w:rPr>
        <w:t>Plc</w:t>
      </w:r>
      <w:proofErr w:type="spellEnd"/>
      <w:r>
        <w:rPr>
          <w:rFonts w:ascii="Source Sans Pro" w:hAnsi="Source Sans Pro" w:cs="Arial"/>
          <w:color w:val="333333"/>
          <w:sz w:val="21"/>
          <w:szCs w:val="21"/>
        </w:rPr>
        <w:t xml:space="preserve"> är ett entreprenörsbolag som grundades år 2000 av Sami Ensio som är CEO, det gör att samgående</w:t>
      </w:r>
      <w:r w:rsidR="00F95659">
        <w:rPr>
          <w:rFonts w:ascii="Source Sans Pro" w:hAnsi="Source Sans Pro" w:cs="Arial"/>
          <w:color w:val="333333"/>
          <w:sz w:val="21"/>
          <w:szCs w:val="21"/>
        </w:rPr>
        <w:t>t</w:t>
      </w:r>
      <w:r>
        <w:rPr>
          <w:rFonts w:ascii="Source Sans Pro" w:hAnsi="Source Sans Pro" w:cs="Arial"/>
          <w:color w:val="333333"/>
          <w:sz w:val="21"/>
          <w:szCs w:val="21"/>
        </w:rPr>
        <w:t xml:space="preserve"> blev ett naturligt steg i</w:t>
      </w:r>
      <w:bookmarkStart w:id="0" w:name="_GoBack"/>
      <w:bookmarkEnd w:id="0"/>
      <w:r>
        <w:rPr>
          <w:rFonts w:ascii="Source Sans Pro" w:hAnsi="Source Sans Pro" w:cs="Arial"/>
          <w:color w:val="333333"/>
          <w:sz w:val="21"/>
          <w:szCs w:val="21"/>
        </w:rPr>
        <w:t xml:space="preserve"> den fortsatta utvecklingen. Vi ser nu fram emot en spännande och utvecklande framtid tillsammans med våra anställda och våra kunder, avslutar Robert.</w:t>
      </w:r>
    </w:p>
    <w:p w:rsidR="001D044C" w:rsidRDefault="006E7FA4" w:rsidP="001D044C">
      <w:pPr>
        <w:pStyle w:val="Normalwebb"/>
        <w:shd w:val="clear" w:color="auto" w:fill="FFFFFF"/>
        <w:rPr>
          <w:rFonts w:ascii="Source Sans Pro" w:hAnsi="Source Sans Pro" w:cs="Arial"/>
          <w:color w:val="333333"/>
          <w:sz w:val="21"/>
          <w:szCs w:val="21"/>
        </w:rPr>
      </w:pPr>
      <w:hyperlink r:id="rId6" w:history="1">
        <w:r w:rsidR="001D044C">
          <w:rPr>
            <w:rStyle w:val="Hyperlnk"/>
            <w:rFonts w:ascii="Source Sans Pro" w:hAnsi="Source Sans Pro" w:cs="Arial"/>
            <w:sz w:val="21"/>
            <w:szCs w:val="21"/>
          </w:rPr>
          <w:t>Priserna delas ut den 5 december på Konserthuset i Stockholm och</w:t>
        </w:r>
      </w:hyperlink>
      <w:r w:rsidR="001D044C">
        <w:rPr>
          <w:rFonts w:ascii="Source Sans Pro" w:hAnsi="Source Sans Pro" w:cs="Arial"/>
          <w:color w:val="333333"/>
          <w:sz w:val="21"/>
          <w:szCs w:val="21"/>
        </w:rPr>
        <w:t xml:space="preserve"> - vi är förstås på plats.</w:t>
      </w:r>
    </w:p>
    <w:p w:rsidR="001D044C" w:rsidRDefault="001D044C" w:rsidP="001D044C">
      <w:pPr>
        <w:pStyle w:val="Normalwebb"/>
        <w:shd w:val="clear" w:color="auto" w:fill="FFFFFF"/>
        <w:rPr>
          <w:rFonts w:ascii="Source Sans Pro" w:hAnsi="Source Sans Pro" w:cs="Arial"/>
          <w:color w:val="333333"/>
          <w:sz w:val="21"/>
          <w:szCs w:val="21"/>
        </w:rPr>
      </w:pPr>
      <w:r>
        <w:rPr>
          <w:rStyle w:val="Stark"/>
          <w:rFonts w:ascii="Source Sans Pro" w:hAnsi="Source Sans Pro" w:cs="Arial"/>
          <w:color w:val="333333"/>
          <w:sz w:val="21"/>
          <w:szCs w:val="21"/>
        </w:rPr>
        <w:t xml:space="preserve">Grundarna av </w:t>
      </w:r>
      <w:proofErr w:type="spellStart"/>
      <w:r>
        <w:rPr>
          <w:rStyle w:val="Stark"/>
          <w:rFonts w:ascii="Source Sans Pro" w:hAnsi="Source Sans Pro" w:cs="Arial"/>
          <w:color w:val="333333"/>
          <w:sz w:val="21"/>
          <w:szCs w:val="21"/>
        </w:rPr>
        <w:t>Innofactor</w:t>
      </w:r>
      <w:proofErr w:type="spellEnd"/>
      <w:r>
        <w:rPr>
          <w:rStyle w:val="Stark"/>
          <w:rFonts w:ascii="Source Sans Pro" w:hAnsi="Source Sans Pro" w:cs="Arial"/>
          <w:color w:val="333333"/>
          <w:sz w:val="21"/>
          <w:szCs w:val="21"/>
        </w:rPr>
        <w:t xml:space="preserve"> AB (tidigare </w:t>
      </w:r>
      <w:proofErr w:type="spellStart"/>
      <w:r>
        <w:rPr>
          <w:rStyle w:val="Stark"/>
          <w:rFonts w:ascii="Source Sans Pro" w:hAnsi="Source Sans Pro" w:cs="Arial"/>
          <w:color w:val="333333"/>
          <w:sz w:val="21"/>
          <w:szCs w:val="21"/>
        </w:rPr>
        <w:t>Cinteros</w:t>
      </w:r>
      <w:proofErr w:type="spellEnd"/>
      <w:r>
        <w:rPr>
          <w:rStyle w:val="Stark"/>
          <w:rFonts w:ascii="Source Sans Pro" w:hAnsi="Source Sans Pro" w:cs="Arial"/>
          <w:color w:val="333333"/>
          <w:sz w:val="21"/>
          <w:szCs w:val="21"/>
        </w:rPr>
        <w:t>) är: </w:t>
      </w:r>
      <w:r>
        <w:rPr>
          <w:rFonts w:ascii="Source Sans Pro" w:hAnsi="Source Sans Pro" w:cs="Arial"/>
          <w:color w:val="333333"/>
          <w:sz w:val="21"/>
          <w:szCs w:val="21"/>
        </w:rPr>
        <w:t xml:space="preserve">Robert Erlandsson </w:t>
      </w:r>
      <w:proofErr w:type="spellStart"/>
      <w:r>
        <w:rPr>
          <w:rFonts w:ascii="Source Sans Pro" w:hAnsi="Source Sans Pro" w:cs="Arial"/>
          <w:color w:val="333333"/>
          <w:sz w:val="21"/>
          <w:szCs w:val="21"/>
        </w:rPr>
        <w:t>Managing</w:t>
      </w:r>
      <w:proofErr w:type="spellEnd"/>
      <w:r>
        <w:rPr>
          <w:rFonts w:ascii="Source Sans Pro" w:hAnsi="Source Sans Pro" w:cs="Arial"/>
          <w:color w:val="333333"/>
          <w:sz w:val="21"/>
          <w:szCs w:val="21"/>
        </w:rPr>
        <w:t xml:space="preserve"> Director och Sverigechef för </w:t>
      </w:r>
      <w:proofErr w:type="spellStart"/>
      <w:r>
        <w:rPr>
          <w:rFonts w:ascii="Source Sans Pro" w:hAnsi="Source Sans Pro" w:cs="Arial"/>
          <w:color w:val="333333"/>
          <w:sz w:val="21"/>
          <w:szCs w:val="21"/>
        </w:rPr>
        <w:t>Innofactor</w:t>
      </w:r>
      <w:proofErr w:type="spellEnd"/>
      <w:r>
        <w:rPr>
          <w:rFonts w:ascii="Source Sans Pro" w:hAnsi="Source Sans Pro" w:cs="Arial"/>
          <w:color w:val="333333"/>
          <w:sz w:val="21"/>
          <w:szCs w:val="21"/>
        </w:rPr>
        <w:t xml:space="preserve">, Sven Helander </w:t>
      </w:r>
      <w:proofErr w:type="spellStart"/>
      <w:r>
        <w:rPr>
          <w:rFonts w:ascii="Source Sans Pro" w:hAnsi="Source Sans Pro" w:cs="Arial"/>
          <w:color w:val="333333"/>
          <w:sz w:val="21"/>
          <w:szCs w:val="21"/>
        </w:rPr>
        <w:t>Finance</w:t>
      </w:r>
      <w:proofErr w:type="spellEnd"/>
      <w:r>
        <w:rPr>
          <w:rFonts w:ascii="Source Sans Pro" w:hAnsi="Source Sans Pro" w:cs="Arial"/>
          <w:color w:val="333333"/>
          <w:sz w:val="21"/>
          <w:szCs w:val="21"/>
        </w:rPr>
        <w:t xml:space="preserve"> Director, Martin Sahlberg Director Operations och Allan Varcoe Director </w:t>
      </w:r>
      <w:proofErr w:type="spellStart"/>
      <w:r>
        <w:rPr>
          <w:rFonts w:ascii="Source Sans Pro" w:hAnsi="Source Sans Pro" w:cs="Arial"/>
          <w:color w:val="333333"/>
          <w:sz w:val="21"/>
          <w:szCs w:val="21"/>
        </w:rPr>
        <w:t>Strategy</w:t>
      </w:r>
      <w:proofErr w:type="spellEnd"/>
      <w:r>
        <w:rPr>
          <w:rFonts w:ascii="Source Sans Pro" w:hAnsi="Source Sans Pro" w:cs="Arial"/>
          <w:color w:val="333333"/>
          <w:sz w:val="21"/>
          <w:szCs w:val="21"/>
        </w:rPr>
        <w:t xml:space="preserve"> and </w:t>
      </w:r>
      <w:proofErr w:type="spellStart"/>
      <w:r>
        <w:rPr>
          <w:rFonts w:ascii="Source Sans Pro" w:hAnsi="Source Sans Pro" w:cs="Arial"/>
          <w:color w:val="333333"/>
          <w:sz w:val="21"/>
          <w:szCs w:val="21"/>
        </w:rPr>
        <w:t>Offering</w:t>
      </w:r>
      <w:proofErr w:type="spellEnd"/>
      <w:r>
        <w:rPr>
          <w:rFonts w:ascii="Source Sans Pro" w:hAnsi="Source Sans Pro" w:cs="Arial"/>
          <w:color w:val="333333"/>
          <w:sz w:val="21"/>
          <w:szCs w:val="21"/>
        </w:rPr>
        <w:t>. </w:t>
      </w:r>
    </w:p>
    <w:p w:rsidR="001D044C" w:rsidRDefault="001D044C" w:rsidP="001D044C">
      <w:pPr>
        <w:pStyle w:val="Normalwebb"/>
        <w:shd w:val="clear" w:color="auto" w:fill="FFFFFF"/>
        <w:rPr>
          <w:rFonts w:ascii="Source Sans Pro" w:hAnsi="Source Sans Pro" w:cs="Arial"/>
          <w:color w:val="333333"/>
          <w:sz w:val="21"/>
          <w:szCs w:val="21"/>
        </w:rPr>
      </w:pPr>
      <w:r>
        <w:rPr>
          <w:rFonts w:ascii="Source Sans Pro" w:hAnsi="Source Sans Pro" w:cs="Arial"/>
          <w:b/>
          <w:bCs/>
          <w:color w:val="333333"/>
          <w:sz w:val="21"/>
          <w:szCs w:val="21"/>
        </w:rPr>
        <w:br/>
      </w:r>
      <w:r>
        <w:rPr>
          <w:rStyle w:val="Stark"/>
          <w:rFonts w:ascii="Source Sans Pro" w:hAnsi="Source Sans Pro" w:cs="Arial"/>
          <w:color w:val="333333"/>
          <w:sz w:val="21"/>
          <w:szCs w:val="21"/>
        </w:rPr>
        <w:t>Övrigt:</w:t>
      </w:r>
      <w:r>
        <w:rPr>
          <w:rFonts w:ascii="Source Sans Pro" w:hAnsi="Source Sans Pro" w:cs="Arial"/>
          <w:color w:val="333333"/>
          <w:sz w:val="21"/>
          <w:szCs w:val="21"/>
        </w:rPr>
        <w:br/>
      </w:r>
      <w:proofErr w:type="spellStart"/>
      <w:r>
        <w:rPr>
          <w:rFonts w:ascii="Source Sans Pro" w:hAnsi="Source Sans Pro" w:cs="Arial"/>
          <w:color w:val="333333"/>
          <w:sz w:val="21"/>
          <w:szCs w:val="21"/>
        </w:rPr>
        <w:t>Innofactor</w:t>
      </w:r>
      <w:proofErr w:type="spellEnd"/>
      <w:r>
        <w:rPr>
          <w:rFonts w:ascii="Source Sans Pro" w:hAnsi="Source Sans Pro" w:cs="Arial"/>
          <w:color w:val="333333"/>
          <w:sz w:val="21"/>
          <w:szCs w:val="21"/>
        </w:rPr>
        <w:t xml:space="preserve"> - </w:t>
      </w:r>
      <w:hyperlink r:id="rId7" w:tgtFrame="_blank" w:history="1">
        <w:r>
          <w:rPr>
            <w:rStyle w:val="Hyperlnk"/>
            <w:rFonts w:ascii="Source Sans Pro" w:hAnsi="Source Sans Pro" w:cs="Arial"/>
            <w:sz w:val="21"/>
            <w:szCs w:val="21"/>
          </w:rPr>
          <w:t>Blogg</w:t>
        </w:r>
      </w:hyperlink>
      <w:r>
        <w:rPr>
          <w:rFonts w:ascii="Source Sans Pro" w:hAnsi="Source Sans Pro" w:cs="Arial"/>
          <w:color w:val="333333"/>
          <w:sz w:val="21"/>
          <w:szCs w:val="21"/>
        </w:rPr>
        <w:br/>
      </w:r>
      <w:proofErr w:type="spellStart"/>
      <w:r>
        <w:rPr>
          <w:rFonts w:ascii="Source Sans Pro" w:hAnsi="Source Sans Pro" w:cs="Arial"/>
          <w:color w:val="333333"/>
          <w:sz w:val="21"/>
          <w:szCs w:val="21"/>
        </w:rPr>
        <w:t>Innofactor</w:t>
      </w:r>
      <w:proofErr w:type="spellEnd"/>
      <w:r>
        <w:rPr>
          <w:rFonts w:ascii="Source Sans Pro" w:hAnsi="Source Sans Pro" w:cs="Arial"/>
          <w:color w:val="333333"/>
          <w:sz w:val="21"/>
          <w:szCs w:val="21"/>
        </w:rPr>
        <w:t xml:space="preserve"> </w:t>
      </w:r>
      <w:hyperlink r:id="rId8" w:tgtFrame="_blank" w:history="1">
        <w:r>
          <w:rPr>
            <w:rStyle w:val="Hyperlnk"/>
            <w:rFonts w:ascii="Source Sans Pro" w:hAnsi="Source Sans Pro" w:cs="Arial"/>
            <w:sz w:val="21"/>
            <w:szCs w:val="21"/>
          </w:rPr>
          <w:t>Karriär</w:t>
        </w:r>
      </w:hyperlink>
    </w:p>
    <w:p w:rsidR="001D044C" w:rsidRDefault="001D044C" w:rsidP="001D044C">
      <w:pPr>
        <w:pStyle w:val="Normalwebb"/>
        <w:shd w:val="clear" w:color="auto" w:fill="FFFFFF"/>
        <w:rPr>
          <w:rFonts w:ascii="Source Sans Pro" w:hAnsi="Source Sans Pro" w:cs="Arial"/>
          <w:color w:val="333333"/>
          <w:sz w:val="21"/>
          <w:szCs w:val="21"/>
        </w:rPr>
      </w:pPr>
      <w:r>
        <w:rPr>
          <w:rFonts w:ascii="Source Sans Pro" w:hAnsi="Source Sans Pro" w:cs="Arial"/>
          <w:color w:val="333333"/>
          <w:sz w:val="21"/>
          <w:szCs w:val="21"/>
        </w:rPr>
        <w:t xml:space="preserve">Kontaktperson: Robert Erlandsson, VD, </w:t>
      </w:r>
      <w:hyperlink r:id="rId9" w:history="1">
        <w:r>
          <w:rPr>
            <w:rStyle w:val="Hyperlnk"/>
            <w:rFonts w:ascii="Source Sans Pro" w:hAnsi="Source Sans Pro" w:cs="Arial"/>
            <w:sz w:val="21"/>
            <w:szCs w:val="21"/>
          </w:rPr>
          <w:t>robert.erlandsson@innofactor.com</w:t>
        </w:r>
      </w:hyperlink>
      <w:r>
        <w:rPr>
          <w:rFonts w:ascii="Source Sans Pro" w:hAnsi="Source Sans Pro" w:cs="Arial"/>
          <w:color w:val="333333"/>
          <w:sz w:val="21"/>
          <w:szCs w:val="21"/>
        </w:rPr>
        <w:t xml:space="preserve"> / 070-494 0983</w:t>
      </w:r>
    </w:p>
    <w:p w:rsidR="002B5BFE" w:rsidRDefault="002B5BFE" w:rsidP="002921AF">
      <w:pPr>
        <w:pStyle w:val="Normalwebb"/>
        <w:shd w:val="clear" w:color="auto" w:fill="FFFFFF"/>
        <w:rPr>
          <w:rStyle w:val="Stark"/>
          <w:rFonts w:ascii="Source Sans Pro" w:hAnsi="Source Sans Pro" w:cs="Arial"/>
          <w:i/>
          <w:iCs/>
          <w:color w:val="333333"/>
          <w:sz w:val="21"/>
          <w:szCs w:val="21"/>
        </w:rPr>
      </w:pPr>
      <w:r>
        <w:rPr>
          <w:rFonts w:ascii="Source Sans Pro" w:hAnsi="Source Sans Pro" w:cs="Arial"/>
          <w:b/>
          <w:bCs/>
          <w:i/>
          <w:iCs/>
          <w:noProof/>
          <w:color w:val="333333"/>
          <w:sz w:val="21"/>
          <w:szCs w:val="21"/>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93980</wp:posOffset>
                </wp:positionV>
                <wp:extent cx="5543550" cy="6350"/>
                <wp:effectExtent l="0" t="0" r="19050" b="31750"/>
                <wp:wrapNone/>
                <wp:docPr id="3" name="Rak koppling 3"/>
                <wp:cNvGraphicFramePr/>
                <a:graphic xmlns:a="http://schemas.openxmlformats.org/drawingml/2006/main">
                  <a:graphicData uri="http://schemas.microsoft.com/office/word/2010/wordprocessingShape">
                    <wps:wsp>
                      <wps:cNvCnPr/>
                      <wps:spPr>
                        <a:xfrm flipV="1">
                          <a:off x="0" y="0"/>
                          <a:ext cx="55435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D8059A" id="Rak koppling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5pt,7.4pt" to="437.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" strokecolor="#5b9bd5 [3204]" strokeweight=".5pt">
                <v:stroke joinstyle="miter"/>
              </v:line>
            </w:pict>
          </mc:Fallback>
        </mc:AlternateContent>
      </w:r>
    </w:p>
    <w:p w:rsidR="002921AF" w:rsidRDefault="002921AF" w:rsidP="002921AF">
      <w:pPr>
        <w:pStyle w:val="Normalwebb"/>
        <w:shd w:val="clear" w:color="auto" w:fill="FFFFFF"/>
        <w:rPr>
          <w:rFonts w:ascii="Source Sans Pro" w:hAnsi="Source Sans Pro" w:cs="Arial"/>
          <w:color w:val="333333"/>
          <w:sz w:val="21"/>
          <w:szCs w:val="21"/>
        </w:rPr>
      </w:pPr>
      <w:r>
        <w:rPr>
          <w:rStyle w:val="Stark"/>
          <w:rFonts w:ascii="Source Sans Pro" w:hAnsi="Source Sans Pro" w:cs="Arial"/>
          <w:i/>
          <w:iCs/>
          <w:color w:val="333333"/>
          <w:sz w:val="21"/>
          <w:szCs w:val="21"/>
        </w:rPr>
        <w:br/>
      </w:r>
      <w:proofErr w:type="spellStart"/>
      <w:r>
        <w:rPr>
          <w:rStyle w:val="Stark"/>
          <w:rFonts w:ascii="Source Sans Pro" w:hAnsi="Source Sans Pro" w:cs="Arial"/>
          <w:i/>
          <w:iCs/>
          <w:color w:val="333333"/>
          <w:sz w:val="21"/>
          <w:szCs w:val="21"/>
        </w:rPr>
        <w:t>Innofactor</w:t>
      </w:r>
      <w:proofErr w:type="spellEnd"/>
      <w:r>
        <w:rPr>
          <w:rStyle w:val="Stark"/>
          <w:rFonts w:ascii="Source Sans Pro" w:hAnsi="Source Sans Pro" w:cs="Arial"/>
          <w:i/>
          <w:iCs/>
          <w:color w:val="333333"/>
          <w:sz w:val="21"/>
          <w:szCs w:val="21"/>
        </w:rPr>
        <w:t xml:space="preserve"> </w:t>
      </w:r>
      <w:r>
        <w:rPr>
          <w:rStyle w:val="Betoning"/>
          <w:rFonts w:ascii="Source Sans Pro" w:hAnsi="Source Sans Pro" w:cs="Arial"/>
          <w:color w:val="333333"/>
          <w:sz w:val="21"/>
          <w:szCs w:val="21"/>
        </w:rPr>
        <w:t xml:space="preserve">är en av Nordens ledande leverantörer av Microsoftbaserade IT-lösningar. </w:t>
      </w:r>
      <w:proofErr w:type="spellStart"/>
      <w:r>
        <w:rPr>
          <w:rStyle w:val="Betoning"/>
          <w:rFonts w:ascii="Source Sans Pro" w:hAnsi="Source Sans Pro" w:cs="Arial"/>
          <w:color w:val="333333"/>
          <w:sz w:val="21"/>
          <w:szCs w:val="21"/>
        </w:rPr>
        <w:t>Innofactor</w:t>
      </w:r>
      <w:proofErr w:type="spellEnd"/>
      <w:r>
        <w:rPr>
          <w:rStyle w:val="Betoning"/>
          <w:rFonts w:ascii="Source Sans Pro" w:hAnsi="Source Sans Pro" w:cs="Arial"/>
          <w:color w:val="333333"/>
          <w:sz w:val="21"/>
          <w:szCs w:val="21"/>
        </w:rPr>
        <w:t xml:space="preserve"> levererar verksamhetskritiska lösningar och underhållstjänster samt utvecklar egna mjukvaruprodukter och tjänsteerbjudanden. Tyngdpunkten ligger i digital transformation och molnlösningar baserade på Microsofts </w:t>
      </w:r>
      <w:proofErr w:type="spellStart"/>
      <w:r>
        <w:rPr>
          <w:rStyle w:val="Betoning"/>
          <w:rFonts w:ascii="Source Sans Pro" w:hAnsi="Source Sans Pro" w:cs="Arial"/>
          <w:color w:val="333333"/>
          <w:sz w:val="21"/>
          <w:szCs w:val="21"/>
        </w:rPr>
        <w:t>Azure</w:t>
      </w:r>
      <w:proofErr w:type="spellEnd"/>
      <w:r>
        <w:rPr>
          <w:rStyle w:val="Betoning"/>
          <w:rFonts w:ascii="Source Sans Pro" w:hAnsi="Source Sans Pro" w:cs="Arial"/>
          <w:color w:val="333333"/>
          <w:sz w:val="21"/>
          <w:szCs w:val="21"/>
        </w:rPr>
        <w:t xml:space="preserve">. </w:t>
      </w:r>
      <w:proofErr w:type="spellStart"/>
      <w:r>
        <w:rPr>
          <w:rStyle w:val="Betoning"/>
          <w:rFonts w:ascii="Source Sans Pro" w:hAnsi="Source Sans Pro" w:cs="Arial"/>
          <w:color w:val="333333"/>
          <w:sz w:val="21"/>
          <w:szCs w:val="21"/>
        </w:rPr>
        <w:t>Innofactor</w:t>
      </w:r>
      <w:proofErr w:type="spellEnd"/>
      <w:r>
        <w:rPr>
          <w:rStyle w:val="Betoning"/>
          <w:rFonts w:ascii="Source Sans Pro" w:hAnsi="Source Sans Pro" w:cs="Arial"/>
          <w:color w:val="333333"/>
          <w:sz w:val="21"/>
          <w:szCs w:val="21"/>
        </w:rPr>
        <w:t xml:space="preserve"> har över 1500 kunder inom privata företag, medlemsorganisationer samt inom offentliga sektorn i de </w:t>
      </w:r>
      <w:proofErr w:type="gramStart"/>
      <w:r>
        <w:rPr>
          <w:rStyle w:val="Betoning"/>
          <w:rFonts w:ascii="Source Sans Pro" w:hAnsi="Source Sans Pro" w:cs="Arial"/>
          <w:color w:val="333333"/>
          <w:sz w:val="21"/>
          <w:szCs w:val="21"/>
        </w:rPr>
        <w:t>Nordiska</w:t>
      </w:r>
      <w:proofErr w:type="gramEnd"/>
      <w:r>
        <w:rPr>
          <w:rStyle w:val="Betoning"/>
          <w:rFonts w:ascii="Source Sans Pro" w:hAnsi="Source Sans Pro" w:cs="Arial"/>
          <w:color w:val="333333"/>
          <w:sz w:val="21"/>
          <w:szCs w:val="21"/>
        </w:rPr>
        <w:t xml:space="preserve"> länderna. Företaget har över 600 motiverade och skickliga medarbetare på ett flertal platser i Finland, Norge, Sverige och Danmark. </w:t>
      </w:r>
      <w:proofErr w:type="spellStart"/>
      <w:r>
        <w:rPr>
          <w:rStyle w:val="Betoning"/>
          <w:rFonts w:ascii="Source Sans Pro" w:hAnsi="Source Sans Pro" w:cs="Arial"/>
          <w:color w:val="333333"/>
          <w:sz w:val="21"/>
          <w:szCs w:val="21"/>
        </w:rPr>
        <w:t>Innofactors</w:t>
      </w:r>
      <w:proofErr w:type="spellEnd"/>
      <w:r>
        <w:rPr>
          <w:rStyle w:val="Betoning"/>
          <w:rFonts w:ascii="Source Sans Pro" w:hAnsi="Source Sans Pro" w:cs="Arial"/>
          <w:color w:val="333333"/>
          <w:sz w:val="21"/>
          <w:szCs w:val="21"/>
        </w:rPr>
        <w:t xml:space="preserve"> omsättning har ökat med 35 procent i genomsnitt under åren 2011–2015. </w:t>
      </w:r>
      <w:proofErr w:type="spellStart"/>
      <w:r>
        <w:rPr>
          <w:rStyle w:val="Betoning"/>
          <w:rFonts w:ascii="Source Sans Pro" w:hAnsi="Source Sans Pro" w:cs="Arial"/>
          <w:color w:val="333333"/>
          <w:sz w:val="21"/>
          <w:szCs w:val="21"/>
        </w:rPr>
        <w:t>Innofactor</w:t>
      </w:r>
      <w:proofErr w:type="spellEnd"/>
      <w:r>
        <w:rPr>
          <w:rStyle w:val="Betoning"/>
          <w:rFonts w:ascii="Source Sans Pro" w:hAnsi="Source Sans Pro" w:cs="Arial"/>
          <w:color w:val="333333"/>
          <w:sz w:val="21"/>
          <w:szCs w:val="21"/>
        </w:rPr>
        <w:t xml:space="preserve"> utnämndes som vinnare av 2015 Microsoft Finland Partner </w:t>
      </w:r>
      <w:proofErr w:type="spellStart"/>
      <w:r>
        <w:rPr>
          <w:rStyle w:val="Betoning"/>
          <w:rFonts w:ascii="Source Sans Pro" w:hAnsi="Source Sans Pro" w:cs="Arial"/>
          <w:color w:val="333333"/>
          <w:sz w:val="21"/>
          <w:szCs w:val="21"/>
        </w:rPr>
        <w:t>of</w:t>
      </w:r>
      <w:proofErr w:type="spellEnd"/>
      <w:r>
        <w:rPr>
          <w:rStyle w:val="Betoning"/>
          <w:rFonts w:ascii="Source Sans Pro" w:hAnsi="Source Sans Pro" w:cs="Arial"/>
          <w:color w:val="333333"/>
          <w:sz w:val="21"/>
          <w:szCs w:val="21"/>
        </w:rPr>
        <w:t xml:space="preserve"> the </w:t>
      </w:r>
      <w:proofErr w:type="spellStart"/>
      <w:r>
        <w:rPr>
          <w:rStyle w:val="Betoning"/>
          <w:rFonts w:ascii="Source Sans Pro" w:hAnsi="Source Sans Pro" w:cs="Arial"/>
          <w:color w:val="333333"/>
          <w:sz w:val="21"/>
          <w:szCs w:val="21"/>
        </w:rPr>
        <w:t>Year</w:t>
      </w:r>
      <w:proofErr w:type="spellEnd"/>
      <w:r>
        <w:rPr>
          <w:rStyle w:val="Betoning"/>
          <w:rFonts w:ascii="Source Sans Pro" w:hAnsi="Source Sans Pro" w:cs="Arial"/>
          <w:color w:val="333333"/>
          <w:sz w:val="21"/>
          <w:szCs w:val="21"/>
        </w:rPr>
        <w:t xml:space="preserve"> och var finalist i två globala kategorier avseende offentlig sektor. </w:t>
      </w:r>
      <w:proofErr w:type="spellStart"/>
      <w:r>
        <w:rPr>
          <w:rStyle w:val="Betoning"/>
          <w:rFonts w:ascii="Source Sans Pro" w:hAnsi="Source Sans Pro" w:cs="Arial"/>
          <w:color w:val="333333"/>
          <w:sz w:val="21"/>
          <w:szCs w:val="21"/>
        </w:rPr>
        <w:t>Innofactor</w:t>
      </w:r>
      <w:proofErr w:type="spellEnd"/>
      <w:r>
        <w:rPr>
          <w:rStyle w:val="Betoning"/>
          <w:rFonts w:ascii="Source Sans Pro" w:hAnsi="Source Sans Pro" w:cs="Arial"/>
          <w:color w:val="333333"/>
          <w:sz w:val="21"/>
          <w:szCs w:val="21"/>
        </w:rPr>
        <w:t xml:space="preserve"> </w:t>
      </w:r>
      <w:proofErr w:type="spellStart"/>
      <w:r>
        <w:rPr>
          <w:rStyle w:val="Betoning"/>
          <w:rFonts w:ascii="Source Sans Pro" w:hAnsi="Source Sans Pro" w:cs="Arial"/>
          <w:color w:val="333333"/>
          <w:sz w:val="21"/>
          <w:szCs w:val="21"/>
        </w:rPr>
        <w:t>Oyj:s</w:t>
      </w:r>
      <w:proofErr w:type="spellEnd"/>
      <w:r>
        <w:rPr>
          <w:rStyle w:val="Betoning"/>
          <w:rFonts w:ascii="Source Sans Pro" w:hAnsi="Source Sans Pro" w:cs="Arial"/>
          <w:color w:val="333333"/>
          <w:sz w:val="21"/>
          <w:szCs w:val="21"/>
        </w:rPr>
        <w:t xml:space="preserve"> aktie är noterad på NASDAQ OMX </w:t>
      </w:r>
      <w:proofErr w:type="spellStart"/>
      <w:r>
        <w:rPr>
          <w:rStyle w:val="Betoning"/>
          <w:rFonts w:ascii="Source Sans Pro" w:hAnsi="Source Sans Pro" w:cs="Arial"/>
          <w:color w:val="333333"/>
          <w:sz w:val="21"/>
          <w:szCs w:val="21"/>
        </w:rPr>
        <w:t>Helsinki</w:t>
      </w:r>
      <w:proofErr w:type="spellEnd"/>
      <w:r>
        <w:rPr>
          <w:rStyle w:val="Betoning"/>
          <w:rFonts w:ascii="Source Sans Pro" w:hAnsi="Source Sans Pro" w:cs="Arial"/>
          <w:color w:val="333333"/>
          <w:sz w:val="21"/>
          <w:szCs w:val="21"/>
        </w:rPr>
        <w:t xml:space="preserve"> Ab:s huvudlista inom branschen teknologi.</w:t>
      </w:r>
    </w:p>
    <w:p w:rsidR="002921AF" w:rsidRDefault="002921AF" w:rsidP="002921AF">
      <w:pPr>
        <w:pStyle w:val="Normalwebb"/>
        <w:shd w:val="clear" w:color="auto" w:fill="FFFFFF"/>
      </w:pPr>
      <w:r>
        <w:rPr>
          <w:rStyle w:val="Betoning"/>
          <w:rFonts w:ascii="Source Sans Pro" w:hAnsi="Source Sans Pro" w:cs="Arial"/>
          <w:color w:val="333333"/>
          <w:sz w:val="21"/>
          <w:szCs w:val="21"/>
        </w:rPr>
        <w:t xml:space="preserve">Det är alltid företagets fyra senaste årsredovisningar som ligger till grund för Gasellundersökningen. </w:t>
      </w:r>
    </w:p>
    <w:sectPr w:rsidR="002921A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FA4" w:rsidRDefault="006E7FA4" w:rsidP="002921AF">
      <w:pPr>
        <w:spacing w:after="0" w:line="240" w:lineRule="auto"/>
      </w:pPr>
      <w:r>
        <w:separator/>
      </w:r>
    </w:p>
  </w:endnote>
  <w:endnote w:type="continuationSeparator" w:id="0">
    <w:p w:rsidR="006E7FA4" w:rsidRDefault="006E7FA4" w:rsidP="0029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FA4" w:rsidRDefault="006E7FA4" w:rsidP="002921AF">
      <w:pPr>
        <w:spacing w:after="0" w:line="240" w:lineRule="auto"/>
      </w:pPr>
      <w:r>
        <w:separator/>
      </w:r>
    </w:p>
  </w:footnote>
  <w:footnote w:type="continuationSeparator" w:id="0">
    <w:p w:rsidR="006E7FA4" w:rsidRDefault="006E7FA4" w:rsidP="00292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1AF" w:rsidRPr="002921AF" w:rsidRDefault="002921AF" w:rsidP="002921AF">
    <w:pPr>
      <w:pStyle w:val="Sidhuvud"/>
    </w:pPr>
    <w:r>
      <w:rPr>
        <w:noProof/>
        <w:lang w:eastAsia="sv-SE"/>
      </w:rPr>
      <w:drawing>
        <wp:inline distT="0" distB="0" distL="0" distR="0" wp14:anchorId="44091639" wp14:editId="2BA66B50">
          <wp:extent cx="2273300" cy="301212"/>
          <wp:effectExtent l="0" t="0" r="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ofactor_logo_CMYK mindre.jpg"/>
                  <pic:cNvPicPr/>
                </pic:nvPicPr>
                <pic:blipFill>
                  <a:blip r:embed="rId1">
                    <a:extLst>
                      <a:ext uri="{28A0092B-C50C-407E-A947-70E740481C1C}">
                        <a14:useLocalDpi xmlns:a14="http://schemas.microsoft.com/office/drawing/2010/main" val="0"/>
                      </a:ext>
                    </a:extLst>
                  </a:blip>
                  <a:stretch>
                    <a:fillRect/>
                  </a:stretch>
                </pic:blipFill>
                <pic:spPr>
                  <a:xfrm>
                    <a:off x="0" y="0"/>
                    <a:ext cx="2465555" cy="3266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1AF"/>
    <w:rsid w:val="001D044C"/>
    <w:rsid w:val="001E4DBB"/>
    <w:rsid w:val="002921AF"/>
    <w:rsid w:val="002B5BFE"/>
    <w:rsid w:val="0047662D"/>
    <w:rsid w:val="006E7FA4"/>
    <w:rsid w:val="00907AD3"/>
    <w:rsid w:val="00925BCA"/>
    <w:rsid w:val="00BC18AA"/>
    <w:rsid w:val="00C1579F"/>
    <w:rsid w:val="00D61FBA"/>
    <w:rsid w:val="00D721E0"/>
    <w:rsid w:val="00F720DA"/>
    <w:rsid w:val="00F956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55B4"/>
  <w15:chartTrackingRefBased/>
  <w15:docId w15:val="{7ADD6BF5-F717-4A47-8FAC-7B1A979C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2921AF"/>
    <w:rPr>
      <w:strike w:val="0"/>
      <w:dstrike w:val="0"/>
      <w:color w:val="4288C2"/>
      <w:u w:val="none"/>
      <w:effect w:val="none"/>
      <w:shd w:val="clear" w:color="auto" w:fill="auto"/>
    </w:rPr>
  </w:style>
  <w:style w:type="character" w:styleId="Betoning">
    <w:name w:val="Emphasis"/>
    <w:basedOn w:val="Standardstycketeckensnitt"/>
    <w:uiPriority w:val="20"/>
    <w:qFormat/>
    <w:rsid w:val="002921AF"/>
    <w:rPr>
      <w:i/>
      <w:iCs/>
    </w:rPr>
  </w:style>
  <w:style w:type="character" w:styleId="Stark">
    <w:name w:val="Strong"/>
    <w:basedOn w:val="Standardstycketeckensnitt"/>
    <w:uiPriority w:val="22"/>
    <w:qFormat/>
    <w:rsid w:val="002921AF"/>
    <w:rPr>
      <w:b/>
      <w:bCs/>
    </w:rPr>
  </w:style>
  <w:style w:type="paragraph" w:styleId="Normalwebb">
    <w:name w:val="Normal (Web)"/>
    <w:basedOn w:val="Normal"/>
    <w:uiPriority w:val="99"/>
    <w:unhideWhenUsed/>
    <w:rsid w:val="002921AF"/>
    <w:pPr>
      <w:spacing w:after="150"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2921A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921AF"/>
  </w:style>
  <w:style w:type="paragraph" w:styleId="Sidfot">
    <w:name w:val="footer"/>
    <w:basedOn w:val="Normal"/>
    <w:link w:val="SidfotChar"/>
    <w:uiPriority w:val="99"/>
    <w:unhideWhenUsed/>
    <w:rsid w:val="002921A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921AF"/>
  </w:style>
  <w:style w:type="character" w:styleId="AnvndHyperlnk">
    <w:name w:val="FollowedHyperlink"/>
    <w:basedOn w:val="Standardstycketeckensnitt"/>
    <w:uiPriority w:val="99"/>
    <w:semiHidden/>
    <w:unhideWhenUsed/>
    <w:rsid w:val="002921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25531">
      <w:bodyDiv w:val="1"/>
      <w:marLeft w:val="0"/>
      <w:marRight w:val="0"/>
      <w:marTop w:val="0"/>
      <w:marBottom w:val="0"/>
      <w:divBdr>
        <w:top w:val="none" w:sz="0" w:space="0" w:color="auto"/>
        <w:left w:val="none" w:sz="0" w:space="0" w:color="auto"/>
        <w:bottom w:val="none" w:sz="0" w:space="0" w:color="auto"/>
        <w:right w:val="none" w:sz="0" w:space="0" w:color="auto"/>
      </w:divBdr>
      <w:divsChild>
        <w:div w:id="129372775">
          <w:marLeft w:val="0"/>
          <w:marRight w:val="0"/>
          <w:marTop w:val="0"/>
          <w:marBottom w:val="0"/>
          <w:divBdr>
            <w:top w:val="none" w:sz="0" w:space="0" w:color="auto"/>
            <w:left w:val="none" w:sz="0" w:space="0" w:color="auto"/>
            <w:bottom w:val="none" w:sz="0" w:space="0" w:color="auto"/>
            <w:right w:val="none" w:sz="0" w:space="0" w:color="auto"/>
          </w:divBdr>
          <w:divsChild>
            <w:div w:id="1766995628">
              <w:marLeft w:val="0"/>
              <w:marRight w:val="0"/>
              <w:marTop w:val="0"/>
              <w:marBottom w:val="0"/>
              <w:divBdr>
                <w:top w:val="none" w:sz="0" w:space="0" w:color="auto"/>
                <w:left w:val="none" w:sz="0" w:space="0" w:color="auto"/>
                <w:bottom w:val="none" w:sz="0" w:space="0" w:color="auto"/>
                <w:right w:val="none" w:sz="0" w:space="0" w:color="auto"/>
              </w:divBdr>
              <w:divsChild>
                <w:div w:id="1623415717">
                  <w:marLeft w:val="0"/>
                  <w:marRight w:val="0"/>
                  <w:marTop w:val="0"/>
                  <w:marBottom w:val="0"/>
                  <w:divBdr>
                    <w:top w:val="none" w:sz="0" w:space="0" w:color="auto"/>
                    <w:left w:val="none" w:sz="0" w:space="0" w:color="auto"/>
                    <w:bottom w:val="none" w:sz="0" w:space="0" w:color="auto"/>
                    <w:right w:val="none" w:sz="0" w:space="0" w:color="auto"/>
                  </w:divBdr>
                  <w:divsChild>
                    <w:div w:id="409891173">
                      <w:marLeft w:val="-225"/>
                      <w:marRight w:val="-225"/>
                      <w:marTop w:val="0"/>
                      <w:marBottom w:val="0"/>
                      <w:divBdr>
                        <w:top w:val="none" w:sz="0" w:space="0" w:color="auto"/>
                        <w:left w:val="none" w:sz="0" w:space="0" w:color="auto"/>
                        <w:bottom w:val="none" w:sz="0" w:space="0" w:color="auto"/>
                        <w:right w:val="none" w:sz="0" w:space="0" w:color="auto"/>
                      </w:divBdr>
                      <w:divsChild>
                        <w:div w:id="1628658628">
                          <w:marLeft w:val="0"/>
                          <w:marRight w:val="0"/>
                          <w:marTop w:val="0"/>
                          <w:marBottom w:val="0"/>
                          <w:divBdr>
                            <w:top w:val="none" w:sz="0" w:space="0" w:color="auto"/>
                            <w:left w:val="none" w:sz="0" w:space="0" w:color="auto"/>
                            <w:bottom w:val="none" w:sz="0" w:space="0" w:color="auto"/>
                            <w:right w:val="none" w:sz="0" w:space="0" w:color="auto"/>
                          </w:divBdr>
                          <w:divsChild>
                            <w:div w:id="929705589">
                              <w:marLeft w:val="0"/>
                              <w:marRight w:val="0"/>
                              <w:marTop w:val="0"/>
                              <w:marBottom w:val="300"/>
                              <w:divBdr>
                                <w:top w:val="none" w:sz="0" w:space="0" w:color="auto"/>
                                <w:left w:val="none" w:sz="0" w:space="0" w:color="auto"/>
                                <w:bottom w:val="none" w:sz="0" w:space="0" w:color="auto"/>
                                <w:right w:val="none" w:sz="0" w:space="0" w:color="auto"/>
                              </w:divBdr>
                              <w:divsChild>
                                <w:div w:id="886259975">
                                  <w:marLeft w:val="0"/>
                                  <w:marRight w:val="0"/>
                                  <w:marTop w:val="0"/>
                                  <w:marBottom w:val="0"/>
                                  <w:divBdr>
                                    <w:top w:val="none" w:sz="0" w:space="0" w:color="auto"/>
                                    <w:left w:val="none" w:sz="0" w:space="0" w:color="auto"/>
                                    <w:bottom w:val="none" w:sz="0" w:space="0" w:color="auto"/>
                                    <w:right w:val="none" w:sz="0" w:space="0" w:color="auto"/>
                                  </w:divBdr>
                                  <w:divsChild>
                                    <w:div w:id="1604413886">
                                      <w:marLeft w:val="0"/>
                                      <w:marRight w:val="0"/>
                                      <w:marTop w:val="0"/>
                                      <w:marBottom w:val="225"/>
                                      <w:divBdr>
                                        <w:top w:val="none" w:sz="0" w:space="0" w:color="auto"/>
                                        <w:left w:val="none" w:sz="0" w:space="0" w:color="auto"/>
                                        <w:bottom w:val="none" w:sz="0" w:space="0" w:color="auto"/>
                                        <w:right w:val="none" w:sz="0" w:space="0" w:color="auto"/>
                                      </w:divBdr>
                                      <w:divsChild>
                                        <w:div w:id="1066875897">
                                          <w:marLeft w:val="0"/>
                                          <w:marRight w:val="0"/>
                                          <w:marTop w:val="0"/>
                                          <w:marBottom w:val="0"/>
                                          <w:divBdr>
                                            <w:top w:val="none" w:sz="0" w:space="0" w:color="auto"/>
                                            <w:left w:val="none" w:sz="0" w:space="0" w:color="auto"/>
                                            <w:bottom w:val="none" w:sz="0" w:space="0" w:color="auto"/>
                                            <w:right w:val="none" w:sz="0" w:space="0" w:color="auto"/>
                                          </w:divBdr>
                                          <w:divsChild>
                                            <w:div w:id="16363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782275">
      <w:bodyDiv w:val="1"/>
      <w:marLeft w:val="0"/>
      <w:marRight w:val="0"/>
      <w:marTop w:val="0"/>
      <w:marBottom w:val="0"/>
      <w:divBdr>
        <w:top w:val="none" w:sz="0" w:space="0" w:color="auto"/>
        <w:left w:val="none" w:sz="0" w:space="0" w:color="auto"/>
        <w:bottom w:val="none" w:sz="0" w:space="0" w:color="auto"/>
        <w:right w:val="none" w:sz="0" w:space="0" w:color="auto"/>
      </w:divBdr>
      <w:divsChild>
        <w:div w:id="63916522">
          <w:marLeft w:val="0"/>
          <w:marRight w:val="0"/>
          <w:marTop w:val="0"/>
          <w:marBottom w:val="0"/>
          <w:divBdr>
            <w:top w:val="none" w:sz="0" w:space="0" w:color="auto"/>
            <w:left w:val="none" w:sz="0" w:space="0" w:color="auto"/>
            <w:bottom w:val="none" w:sz="0" w:space="0" w:color="auto"/>
            <w:right w:val="none" w:sz="0" w:space="0" w:color="auto"/>
          </w:divBdr>
          <w:divsChild>
            <w:div w:id="1185752347">
              <w:marLeft w:val="0"/>
              <w:marRight w:val="0"/>
              <w:marTop w:val="0"/>
              <w:marBottom w:val="0"/>
              <w:divBdr>
                <w:top w:val="none" w:sz="0" w:space="0" w:color="auto"/>
                <w:left w:val="none" w:sz="0" w:space="0" w:color="auto"/>
                <w:bottom w:val="none" w:sz="0" w:space="0" w:color="auto"/>
                <w:right w:val="none" w:sz="0" w:space="0" w:color="auto"/>
              </w:divBdr>
              <w:divsChild>
                <w:div w:id="2080981038">
                  <w:marLeft w:val="0"/>
                  <w:marRight w:val="0"/>
                  <w:marTop w:val="0"/>
                  <w:marBottom w:val="0"/>
                  <w:divBdr>
                    <w:top w:val="none" w:sz="0" w:space="0" w:color="auto"/>
                    <w:left w:val="none" w:sz="0" w:space="0" w:color="auto"/>
                    <w:bottom w:val="none" w:sz="0" w:space="0" w:color="auto"/>
                    <w:right w:val="none" w:sz="0" w:space="0" w:color="auto"/>
                  </w:divBdr>
                  <w:divsChild>
                    <w:div w:id="379480632">
                      <w:marLeft w:val="-225"/>
                      <w:marRight w:val="-225"/>
                      <w:marTop w:val="0"/>
                      <w:marBottom w:val="0"/>
                      <w:divBdr>
                        <w:top w:val="none" w:sz="0" w:space="0" w:color="auto"/>
                        <w:left w:val="none" w:sz="0" w:space="0" w:color="auto"/>
                        <w:bottom w:val="none" w:sz="0" w:space="0" w:color="auto"/>
                        <w:right w:val="none" w:sz="0" w:space="0" w:color="auto"/>
                      </w:divBdr>
                      <w:divsChild>
                        <w:div w:id="1890220425">
                          <w:marLeft w:val="0"/>
                          <w:marRight w:val="0"/>
                          <w:marTop w:val="0"/>
                          <w:marBottom w:val="0"/>
                          <w:divBdr>
                            <w:top w:val="none" w:sz="0" w:space="0" w:color="auto"/>
                            <w:left w:val="none" w:sz="0" w:space="0" w:color="auto"/>
                            <w:bottom w:val="none" w:sz="0" w:space="0" w:color="auto"/>
                            <w:right w:val="none" w:sz="0" w:space="0" w:color="auto"/>
                          </w:divBdr>
                          <w:divsChild>
                            <w:div w:id="1584996310">
                              <w:marLeft w:val="0"/>
                              <w:marRight w:val="0"/>
                              <w:marTop w:val="0"/>
                              <w:marBottom w:val="300"/>
                              <w:divBdr>
                                <w:top w:val="none" w:sz="0" w:space="0" w:color="auto"/>
                                <w:left w:val="none" w:sz="0" w:space="0" w:color="auto"/>
                                <w:bottom w:val="none" w:sz="0" w:space="0" w:color="auto"/>
                                <w:right w:val="none" w:sz="0" w:space="0" w:color="auto"/>
                              </w:divBdr>
                              <w:divsChild>
                                <w:div w:id="1278635648">
                                  <w:marLeft w:val="0"/>
                                  <w:marRight w:val="0"/>
                                  <w:marTop w:val="0"/>
                                  <w:marBottom w:val="0"/>
                                  <w:divBdr>
                                    <w:top w:val="none" w:sz="0" w:space="0" w:color="auto"/>
                                    <w:left w:val="none" w:sz="0" w:space="0" w:color="auto"/>
                                    <w:bottom w:val="none" w:sz="0" w:space="0" w:color="auto"/>
                                    <w:right w:val="none" w:sz="0" w:space="0" w:color="auto"/>
                                  </w:divBdr>
                                  <w:divsChild>
                                    <w:div w:id="909390336">
                                      <w:marLeft w:val="0"/>
                                      <w:marRight w:val="0"/>
                                      <w:marTop w:val="0"/>
                                      <w:marBottom w:val="225"/>
                                      <w:divBdr>
                                        <w:top w:val="none" w:sz="0" w:space="0" w:color="auto"/>
                                        <w:left w:val="none" w:sz="0" w:space="0" w:color="auto"/>
                                        <w:bottom w:val="none" w:sz="0" w:space="0" w:color="auto"/>
                                        <w:right w:val="none" w:sz="0" w:space="0" w:color="auto"/>
                                      </w:divBdr>
                                      <w:divsChild>
                                        <w:div w:id="8878176">
                                          <w:marLeft w:val="0"/>
                                          <w:marRight w:val="0"/>
                                          <w:marTop w:val="0"/>
                                          <w:marBottom w:val="0"/>
                                          <w:divBdr>
                                            <w:top w:val="none" w:sz="0" w:space="0" w:color="auto"/>
                                            <w:left w:val="none" w:sz="0" w:space="0" w:color="auto"/>
                                            <w:bottom w:val="none" w:sz="0" w:space="0" w:color="auto"/>
                                            <w:right w:val="none" w:sz="0" w:space="0" w:color="auto"/>
                                          </w:divBdr>
                                          <w:divsChild>
                                            <w:div w:id="11337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465592">
      <w:bodyDiv w:val="1"/>
      <w:marLeft w:val="0"/>
      <w:marRight w:val="0"/>
      <w:marTop w:val="0"/>
      <w:marBottom w:val="0"/>
      <w:divBdr>
        <w:top w:val="none" w:sz="0" w:space="0" w:color="auto"/>
        <w:left w:val="none" w:sz="0" w:space="0" w:color="auto"/>
        <w:bottom w:val="none" w:sz="0" w:space="0" w:color="auto"/>
        <w:right w:val="none" w:sz="0" w:space="0" w:color="auto"/>
      </w:divBdr>
      <w:divsChild>
        <w:div w:id="321786410">
          <w:marLeft w:val="0"/>
          <w:marRight w:val="0"/>
          <w:marTop w:val="0"/>
          <w:marBottom w:val="0"/>
          <w:divBdr>
            <w:top w:val="none" w:sz="0" w:space="0" w:color="auto"/>
            <w:left w:val="none" w:sz="0" w:space="0" w:color="auto"/>
            <w:bottom w:val="none" w:sz="0" w:space="0" w:color="auto"/>
            <w:right w:val="none" w:sz="0" w:space="0" w:color="auto"/>
          </w:divBdr>
          <w:divsChild>
            <w:div w:id="1396204378">
              <w:marLeft w:val="0"/>
              <w:marRight w:val="0"/>
              <w:marTop w:val="0"/>
              <w:marBottom w:val="0"/>
              <w:divBdr>
                <w:top w:val="none" w:sz="0" w:space="0" w:color="auto"/>
                <w:left w:val="none" w:sz="0" w:space="0" w:color="auto"/>
                <w:bottom w:val="none" w:sz="0" w:space="0" w:color="auto"/>
                <w:right w:val="none" w:sz="0" w:space="0" w:color="auto"/>
              </w:divBdr>
              <w:divsChild>
                <w:div w:id="192690119">
                  <w:marLeft w:val="0"/>
                  <w:marRight w:val="0"/>
                  <w:marTop w:val="0"/>
                  <w:marBottom w:val="0"/>
                  <w:divBdr>
                    <w:top w:val="none" w:sz="0" w:space="0" w:color="auto"/>
                    <w:left w:val="none" w:sz="0" w:space="0" w:color="auto"/>
                    <w:bottom w:val="none" w:sz="0" w:space="0" w:color="auto"/>
                    <w:right w:val="none" w:sz="0" w:space="0" w:color="auto"/>
                  </w:divBdr>
                  <w:divsChild>
                    <w:div w:id="17050380">
                      <w:marLeft w:val="-225"/>
                      <w:marRight w:val="-225"/>
                      <w:marTop w:val="0"/>
                      <w:marBottom w:val="0"/>
                      <w:divBdr>
                        <w:top w:val="none" w:sz="0" w:space="0" w:color="auto"/>
                        <w:left w:val="none" w:sz="0" w:space="0" w:color="auto"/>
                        <w:bottom w:val="none" w:sz="0" w:space="0" w:color="auto"/>
                        <w:right w:val="none" w:sz="0" w:space="0" w:color="auto"/>
                      </w:divBdr>
                      <w:divsChild>
                        <w:div w:id="1916865173">
                          <w:marLeft w:val="0"/>
                          <w:marRight w:val="0"/>
                          <w:marTop w:val="0"/>
                          <w:marBottom w:val="0"/>
                          <w:divBdr>
                            <w:top w:val="none" w:sz="0" w:space="0" w:color="auto"/>
                            <w:left w:val="none" w:sz="0" w:space="0" w:color="auto"/>
                            <w:bottom w:val="none" w:sz="0" w:space="0" w:color="auto"/>
                            <w:right w:val="none" w:sz="0" w:space="0" w:color="auto"/>
                          </w:divBdr>
                          <w:divsChild>
                            <w:div w:id="1901406053">
                              <w:marLeft w:val="0"/>
                              <w:marRight w:val="0"/>
                              <w:marTop w:val="0"/>
                              <w:marBottom w:val="300"/>
                              <w:divBdr>
                                <w:top w:val="none" w:sz="0" w:space="0" w:color="auto"/>
                                <w:left w:val="none" w:sz="0" w:space="0" w:color="auto"/>
                                <w:bottom w:val="none" w:sz="0" w:space="0" w:color="auto"/>
                                <w:right w:val="none" w:sz="0" w:space="0" w:color="auto"/>
                              </w:divBdr>
                              <w:divsChild>
                                <w:div w:id="726800255">
                                  <w:marLeft w:val="0"/>
                                  <w:marRight w:val="0"/>
                                  <w:marTop w:val="0"/>
                                  <w:marBottom w:val="0"/>
                                  <w:divBdr>
                                    <w:top w:val="none" w:sz="0" w:space="0" w:color="auto"/>
                                    <w:left w:val="none" w:sz="0" w:space="0" w:color="auto"/>
                                    <w:bottom w:val="none" w:sz="0" w:space="0" w:color="auto"/>
                                    <w:right w:val="none" w:sz="0" w:space="0" w:color="auto"/>
                                  </w:divBdr>
                                  <w:divsChild>
                                    <w:div w:id="684865704">
                                      <w:marLeft w:val="0"/>
                                      <w:marRight w:val="0"/>
                                      <w:marTop w:val="0"/>
                                      <w:marBottom w:val="225"/>
                                      <w:divBdr>
                                        <w:top w:val="none" w:sz="0" w:space="0" w:color="auto"/>
                                        <w:left w:val="none" w:sz="0" w:space="0" w:color="auto"/>
                                        <w:bottom w:val="none" w:sz="0" w:space="0" w:color="auto"/>
                                        <w:right w:val="none" w:sz="0" w:space="0" w:color="auto"/>
                                      </w:divBdr>
                                      <w:divsChild>
                                        <w:div w:id="655035571">
                                          <w:marLeft w:val="0"/>
                                          <w:marRight w:val="0"/>
                                          <w:marTop w:val="0"/>
                                          <w:marBottom w:val="0"/>
                                          <w:divBdr>
                                            <w:top w:val="none" w:sz="0" w:space="0" w:color="auto"/>
                                            <w:left w:val="none" w:sz="0" w:space="0" w:color="auto"/>
                                            <w:bottom w:val="none" w:sz="0" w:space="0" w:color="auto"/>
                                            <w:right w:val="none" w:sz="0" w:space="0" w:color="auto"/>
                                          </w:divBdr>
                                          <w:divsChild>
                                            <w:div w:id="6722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4094463">
      <w:bodyDiv w:val="1"/>
      <w:marLeft w:val="0"/>
      <w:marRight w:val="0"/>
      <w:marTop w:val="0"/>
      <w:marBottom w:val="0"/>
      <w:divBdr>
        <w:top w:val="none" w:sz="0" w:space="0" w:color="auto"/>
        <w:left w:val="none" w:sz="0" w:space="0" w:color="auto"/>
        <w:bottom w:val="none" w:sz="0" w:space="0" w:color="auto"/>
        <w:right w:val="none" w:sz="0" w:space="0" w:color="auto"/>
      </w:divBdr>
      <w:divsChild>
        <w:div w:id="1890993153">
          <w:marLeft w:val="0"/>
          <w:marRight w:val="0"/>
          <w:marTop w:val="0"/>
          <w:marBottom w:val="0"/>
          <w:divBdr>
            <w:top w:val="none" w:sz="0" w:space="0" w:color="auto"/>
            <w:left w:val="none" w:sz="0" w:space="0" w:color="auto"/>
            <w:bottom w:val="none" w:sz="0" w:space="0" w:color="auto"/>
            <w:right w:val="none" w:sz="0" w:space="0" w:color="auto"/>
          </w:divBdr>
          <w:divsChild>
            <w:div w:id="429666891">
              <w:marLeft w:val="0"/>
              <w:marRight w:val="0"/>
              <w:marTop w:val="0"/>
              <w:marBottom w:val="0"/>
              <w:divBdr>
                <w:top w:val="none" w:sz="0" w:space="0" w:color="auto"/>
                <w:left w:val="none" w:sz="0" w:space="0" w:color="auto"/>
                <w:bottom w:val="none" w:sz="0" w:space="0" w:color="auto"/>
                <w:right w:val="none" w:sz="0" w:space="0" w:color="auto"/>
              </w:divBdr>
              <w:divsChild>
                <w:div w:id="393238738">
                  <w:marLeft w:val="0"/>
                  <w:marRight w:val="0"/>
                  <w:marTop w:val="0"/>
                  <w:marBottom w:val="0"/>
                  <w:divBdr>
                    <w:top w:val="none" w:sz="0" w:space="0" w:color="auto"/>
                    <w:left w:val="none" w:sz="0" w:space="0" w:color="auto"/>
                    <w:bottom w:val="none" w:sz="0" w:space="0" w:color="auto"/>
                    <w:right w:val="none" w:sz="0" w:space="0" w:color="auto"/>
                  </w:divBdr>
                  <w:divsChild>
                    <w:div w:id="1749230008">
                      <w:marLeft w:val="-225"/>
                      <w:marRight w:val="-225"/>
                      <w:marTop w:val="0"/>
                      <w:marBottom w:val="0"/>
                      <w:divBdr>
                        <w:top w:val="none" w:sz="0" w:space="0" w:color="auto"/>
                        <w:left w:val="none" w:sz="0" w:space="0" w:color="auto"/>
                        <w:bottom w:val="none" w:sz="0" w:space="0" w:color="auto"/>
                        <w:right w:val="none" w:sz="0" w:space="0" w:color="auto"/>
                      </w:divBdr>
                      <w:divsChild>
                        <w:div w:id="1886864475">
                          <w:marLeft w:val="0"/>
                          <w:marRight w:val="0"/>
                          <w:marTop w:val="0"/>
                          <w:marBottom w:val="0"/>
                          <w:divBdr>
                            <w:top w:val="none" w:sz="0" w:space="0" w:color="auto"/>
                            <w:left w:val="none" w:sz="0" w:space="0" w:color="auto"/>
                            <w:bottom w:val="none" w:sz="0" w:space="0" w:color="auto"/>
                            <w:right w:val="none" w:sz="0" w:space="0" w:color="auto"/>
                          </w:divBdr>
                          <w:divsChild>
                            <w:div w:id="1310090857">
                              <w:marLeft w:val="0"/>
                              <w:marRight w:val="0"/>
                              <w:marTop w:val="0"/>
                              <w:marBottom w:val="300"/>
                              <w:divBdr>
                                <w:top w:val="none" w:sz="0" w:space="0" w:color="auto"/>
                                <w:left w:val="none" w:sz="0" w:space="0" w:color="auto"/>
                                <w:bottom w:val="none" w:sz="0" w:space="0" w:color="auto"/>
                                <w:right w:val="none" w:sz="0" w:space="0" w:color="auto"/>
                              </w:divBdr>
                              <w:divsChild>
                                <w:div w:id="2014338724">
                                  <w:marLeft w:val="0"/>
                                  <w:marRight w:val="0"/>
                                  <w:marTop w:val="0"/>
                                  <w:marBottom w:val="0"/>
                                  <w:divBdr>
                                    <w:top w:val="none" w:sz="0" w:space="0" w:color="auto"/>
                                    <w:left w:val="none" w:sz="0" w:space="0" w:color="auto"/>
                                    <w:bottom w:val="none" w:sz="0" w:space="0" w:color="auto"/>
                                    <w:right w:val="none" w:sz="0" w:space="0" w:color="auto"/>
                                  </w:divBdr>
                                  <w:divsChild>
                                    <w:div w:id="1456754333">
                                      <w:marLeft w:val="0"/>
                                      <w:marRight w:val="0"/>
                                      <w:marTop w:val="0"/>
                                      <w:marBottom w:val="225"/>
                                      <w:divBdr>
                                        <w:top w:val="none" w:sz="0" w:space="0" w:color="auto"/>
                                        <w:left w:val="none" w:sz="0" w:space="0" w:color="auto"/>
                                        <w:bottom w:val="none" w:sz="0" w:space="0" w:color="auto"/>
                                        <w:right w:val="none" w:sz="0" w:space="0" w:color="auto"/>
                                      </w:divBdr>
                                      <w:divsChild>
                                        <w:div w:id="1717193018">
                                          <w:marLeft w:val="0"/>
                                          <w:marRight w:val="0"/>
                                          <w:marTop w:val="0"/>
                                          <w:marBottom w:val="0"/>
                                          <w:divBdr>
                                            <w:top w:val="none" w:sz="0" w:space="0" w:color="auto"/>
                                            <w:left w:val="none" w:sz="0" w:space="0" w:color="auto"/>
                                            <w:bottom w:val="none" w:sz="0" w:space="0" w:color="auto"/>
                                            <w:right w:val="none" w:sz="0" w:space="0" w:color="auto"/>
                                          </w:divBdr>
                                          <w:divsChild>
                                            <w:div w:id="141022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riar.innofactor.se/" TargetMode="External"/><Relationship Id="rId3" Type="http://schemas.openxmlformats.org/officeDocument/2006/relationships/webSettings" Target="webSettings.xml"/><Relationship Id="rId7" Type="http://schemas.openxmlformats.org/officeDocument/2006/relationships/hyperlink" Target="http://digitalisering.innofactor.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onferens.di.se/app/netattm/attendee/page/5045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robert.erlandsson@innofact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552</Words>
  <Characters>2929</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Lager</dc:creator>
  <cp:keywords/>
  <dc:description/>
  <cp:lastModifiedBy>Marianne Lager</cp:lastModifiedBy>
  <cp:revision>6</cp:revision>
  <dcterms:created xsi:type="dcterms:W3CDTF">2016-12-02T07:58:00Z</dcterms:created>
  <dcterms:modified xsi:type="dcterms:W3CDTF">2016-12-05T08:56:00Z</dcterms:modified>
</cp:coreProperties>
</file>