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1EC" w:rsidRDefault="00AF21EC">
      <w:bookmarkStart w:id="0" w:name="_GoBack"/>
      <w:bookmarkEnd w:id="0"/>
    </w:p>
    <w:p w:rsidR="00AF21EC" w:rsidRPr="00B40E40" w:rsidRDefault="00AF21EC">
      <w:pPr>
        <w:rPr>
          <w:rFonts w:ascii="Arial" w:hAnsi="Arial" w:cs="Arial"/>
          <w:szCs w:val="24"/>
        </w:rPr>
      </w:pPr>
    </w:p>
    <w:p w:rsidR="008310AE" w:rsidRPr="008310AE" w:rsidRDefault="008310AE" w:rsidP="008310AE">
      <w:pPr>
        <w:pStyle w:val="TopText"/>
        <w:rPr>
          <w:rFonts w:ascii="Arial" w:hAnsi="Arial" w:cs="Arial"/>
        </w:rPr>
      </w:pPr>
      <w:r w:rsidRPr="008310AE">
        <w:rPr>
          <w:rFonts w:ascii="Arial" w:hAnsi="Arial" w:cs="Arial"/>
        </w:rPr>
        <w:t>UNO / Uno / pressemeddelelse – Tivoli</w:t>
      </w:r>
    </w:p>
    <w:p w:rsidR="008310AE" w:rsidRPr="008310AE" w:rsidRDefault="008310AE" w:rsidP="008310AE">
      <w:pPr>
        <w:rPr>
          <w:rFonts w:ascii="Arial" w:hAnsi="Arial" w:cs="Arial"/>
          <w:sz w:val="20"/>
        </w:rPr>
      </w:pPr>
    </w:p>
    <w:p w:rsidR="008310AE" w:rsidRPr="008310AE" w:rsidRDefault="008310AE" w:rsidP="008310AE">
      <w:pPr>
        <w:rPr>
          <w:rFonts w:ascii="Arial" w:hAnsi="Arial" w:cs="Arial"/>
          <w:sz w:val="20"/>
        </w:rPr>
      </w:pPr>
    </w:p>
    <w:p w:rsidR="008310AE" w:rsidRPr="008310AE" w:rsidRDefault="008310AE" w:rsidP="008310AE">
      <w:pPr>
        <w:rPr>
          <w:rFonts w:ascii="Arial" w:hAnsi="Arial" w:cs="Arial"/>
          <w:sz w:val="20"/>
        </w:rPr>
      </w:pPr>
      <w:r w:rsidRPr="008310AE">
        <w:rPr>
          <w:rFonts w:ascii="Arial" w:hAnsi="Arial" w:cs="Arial"/>
          <w:sz w:val="20"/>
        </w:rPr>
        <w:t>TIL PRESSEN</w:t>
      </w:r>
      <w:r w:rsidRPr="008310AE">
        <w:rPr>
          <w:rFonts w:ascii="Arial" w:hAnsi="Arial" w:cs="Arial"/>
          <w:sz w:val="20"/>
        </w:rPr>
        <w:tab/>
      </w:r>
      <w:r w:rsidRPr="008310AE">
        <w:rPr>
          <w:rFonts w:ascii="Arial" w:hAnsi="Arial" w:cs="Arial"/>
          <w:sz w:val="20"/>
        </w:rPr>
        <w:tab/>
      </w:r>
      <w:r w:rsidRPr="008310AE">
        <w:rPr>
          <w:rFonts w:ascii="Arial" w:hAnsi="Arial" w:cs="Arial"/>
          <w:sz w:val="20"/>
        </w:rPr>
        <w:tab/>
      </w:r>
      <w:r w:rsidRPr="008310AE">
        <w:rPr>
          <w:rFonts w:ascii="Arial" w:hAnsi="Arial" w:cs="Arial"/>
          <w:sz w:val="20"/>
        </w:rPr>
        <w:tab/>
      </w:r>
      <w:r w:rsidRPr="008310AE">
        <w:rPr>
          <w:rFonts w:ascii="Arial" w:hAnsi="Arial" w:cs="Arial"/>
          <w:sz w:val="20"/>
        </w:rPr>
        <w:tab/>
        <w:t>10-06-2011</w:t>
      </w:r>
    </w:p>
    <w:p w:rsidR="008310AE" w:rsidRPr="008310AE" w:rsidRDefault="008310AE" w:rsidP="008310AE">
      <w:pPr>
        <w:rPr>
          <w:rFonts w:ascii="Arial" w:hAnsi="Arial" w:cs="Arial"/>
          <w:sz w:val="20"/>
        </w:rPr>
      </w:pPr>
    </w:p>
    <w:p w:rsidR="008310AE" w:rsidRPr="008310AE" w:rsidRDefault="008310AE" w:rsidP="008310AE">
      <w:pPr>
        <w:rPr>
          <w:rFonts w:ascii="Arial" w:hAnsi="Arial" w:cs="Arial"/>
          <w:sz w:val="20"/>
        </w:rPr>
      </w:pPr>
    </w:p>
    <w:p w:rsidR="008310AE" w:rsidRPr="008310AE" w:rsidRDefault="008310AE" w:rsidP="008310AE">
      <w:pPr>
        <w:rPr>
          <w:rFonts w:ascii="Arial" w:hAnsi="Arial" w:cs="Arial"/>
          <w:sz w:val="20"/>
        </w:rPr>
      </w:pPr>
    </w:p>
    <w:p w:rsidR="008310AE" w:rsidRPr="008310AE" w:rsidRDefault="008310AE" w:rsidP="008310AE">
      <w:pPr>
        <w:pStyle w:val="Overskrift1"/>
        <w:rPr>
          <w:rFonts w:ascii="Arial" w:hAnsi="Arial" w:cs="Arial"/>
          <w:sz w:val="20"/>
        </w:rPr>
      </w:pPr>
      <w:r w:rsidRPr="008310AE">
        <w:rPr>
          <w:rFonts w:ascii="Arial" w:hAnsi="Arial" w:cs="Arial"/>
          <w:sz w:val="20"/>
        </w:rPr>
        <w:t>Interaktiv boldvæg i Tivoli</w:t>
      </w:r>
    </w:p>
    <w:p w:rsidR="008310AE" w:rsidRPr="008310AE" w:rsidRDefault="008310AE" w:rsidP="008310AE">
      <w:pPr>
        <w:rPr>
          <w:rFonts w:ascii="Arial" w:hAnsi="Arial" w:cs="Arial"/>
          <w:sz w:val="20"/>
        </w:rPr>
      </w:pPr>
    </w:p>
    <w:p w:rsidR="008310AE" w:rsidRPr="008310AE" w:rsidRDefault="008310AE" w:rsidP="008310AE">
      <w:pPr>
        <w:pStyle w:val="Overskrift3"/>
        <w:rPr>
          <w:rFonts w:ascii="Arial" w:hAnsi="Arial" w:cs="Arial"/>
          <w:sz w:val="20"/>
          <w:szCs w:val="20"/>
        </w:rPr>
      </w:pPr>
      <w:r w:rsidRPr="008310AE">
        <w:rPr>
          <w:rFonts w:ascii="Arial" w:hAnsi="Arial" w:cs="Arial"/>
          <w:sz w:val="20"/>
          <w:szCs w:val="20"/>
        </w:rPr>
        <w:t>Der bliver driblet og sparket efter alle kunstens regler i weekenden den 11.-12. juni i Tivoli. En af attraktionerne bliver en interaktiv boldvæg, som alle kan prøve.</w:t>
      </w:r>
    </w:p>
    <w:p w:rsidR="008310AE" w:rsidRPr="008310AE" w:rsidRDefault="008310AE" w:rsidP="008310AE">
      <w:pPr>
        <w:rPr>
          <w:rFonts w:ascii="Arial" w:hAnsi="Arial" w:cs="Arial"/>
          <w:sz w:val="20"/>
        </w:rPr>
      </w:pPr>
    </w:p>
    <w:p w:rsidR="008310AE" w:rsidRPr="008310AE" w:rsidRDefault="008310AE" w:rsidP="008310AE">
      <w:pPr>
        <w:rPr>
          <w:rFonts w:ascii="Arial" w:hAnsi="Arial" w:cs="Arial"/>
          <w:sz w:val="20"/>
        </w:rPr>
      </w:pPr>
      <w:r w:rsidRPr="008310AE">
        <w:rPr>
          <w:rFonts w:ascii="Arial" w:hAnsi="Arial" w:cs="Arial"/>
          <w:sz w:val="20"/>
        </w:rPr>
        <w:t>Under overskriften ”Brug bolden i Tivoli” fløjter den gamle have gang i en weekend med et væld af aktiviteter. Der bliver fodboldturnering, opvisning, underholdning og meget mere. Og en af stjernerne bliver en såkaldt interaktiv boldvæg, der gør det muligt for alle havens gæster at afprøve træfsikkerhed og boldkunnen.</w:t>
      </w:r>
    </w:p>
    <w:p w:rsidR="008310AE" w:rsidRPr="008310AE" w:rsidRDefault="008310AE" w:rsidP="008310AE">
      <w:pPr>
        <w:rPr>
          <w:rFonts w:ascii="Arial" w:hAnsi="Arial" w:cs="Arial"/>
          <w:sz w:val="20"/>
        </w:rPr>
      </w:pPr>
    </w:p>
    <w:p w:rsidR="008310AE" w:rsidRPr="008310AE" w:rsidRDefault="008310AE" w:rsidP="008310AE">
      <w:pPr>
        <w:rPr>
          <w:rFonts w:ascii="Arial" w:hAnsi="Arial" w:cs="Arial"/>
          <w:sz w:val="20"/>
        </w:rPr>
      </w:pPr>
      <w:r w:rsidRPr="008310AE">
        <w:rPr>
          <w:rFonts w:ascii="Arial" w:hAnsi="Arial" w:cs="Arial"/>
          <w:sz w:val="20"/>
        </w:rPr>
        <w:t>"Vi er stolte over, at Tivoli har valgt at tage den nyeste teknologi i brug til den store weekend med bolden i fokus,” siger Kenneth Lyngsøe, administrerende direktør for Uno Koncept, som leverer boldvæggen. "Vi sprang til med det samme og glæder os over, at så mange får mulighed for at prøve væggen.”</w:t>
      </w:r>
    </w:p>
    <w:p w:rsidR="008310AE" w:rsidRPr="008310AE" w:rsidRDefault="008310AE" w:rsidP="008310AE">
      <w:pPr>
        <w:rPr>
          <w:rFonts w:ascii="Arial" w:hAnsi="Arial" w:cs="Arial"/>
          <w:sz w:val="20"/>
        </w:rPr>
      </w:pPr>
    </w:p>
    <w:p w:rsidR="008310AE" w:rsidRPr="008310AE" w:rsidRDefault="008310AE" w:rsidP="008310AE">
      <w:pPr>
        <w:rPr>
          <w:rFonts w:ascii="Arial" w:hAnsi="Arial" w:cs="Arial"/>
          <w:sz w:val="20"/>
        </w:rPr>
      </w:pPr>
      <w:r w:rsidRPr="008310AE">
        <w:rPr>
          <w:rFonts w:ascii="Arial" w:hAnsi="Arial" w:cs="Arial"/>
          <w:sz w:val="20"/>
        </w:rPr>
        <w:t xml:space="preserve">Den interaktive boldvæg – </w:t>
      </w:r>
      <w:proofErr w:type="spellStart"/>
      <w:r w:rsidRPr="008310AE">
        <w:rPr>
          <w:rFonts w:ascii="Arial" w:hAnsi="Arial" w:cs="Arial"/>
          <w:sz w:val="20"/>
        </w:rPr>
        <w:t>Sutu</w:t>
      </w:r>
      <w:proofErr w:type="spellEnd"/>
      <w:r w:rsidRPr="008310AE">
        <w:rPr>
          <w:rFonts w:ascii="Arial" w:hAnsi="Arial" w:cs="Arial"/>
          <w:sz w:val="20"/>
        </w:rPr>
        <w:t xml:space="preserve"> Mini – blander den elektronik med lys og lyde, så alle piger og drenge kan teste deres boldøje og fodboldevner, skyde til måls og udfordre deres venner. Boldvæggen har fire aktive felter, der giver feedback, når man rammer. Og den kan bruges til forskellige udfordringer og spil.</w:t>
      </w:r>
    </w:p>
    <w:p w:rsidR="008310AE" w:rsidRPr="008310AE" w:rsidRDefault="008310AE" w:rsidP="008310AE">
      <w:pPr>
        <w:rPr>
          <w:rFonts w:ascii="Arial" w:hAnsi="Arial" w:cs="Arial"/>
          <w:sz w:val="20"/>
        </w:rPr>
      </w:pPr>
    </w:p>
    <w:p w:rsidR="008310AE" w:rsidRPr="008310AE" w:rsidRDefault="008310AE" w:rsidP="008310AE">
      <w:pPr>
        <w:rPr>
          <w:rFonts w:ascii="Arial" w:hAnsi="Arial" w:cs="Arial"/>
          <w:sz w:val="20"/>
        </w:rPr>
      </w:pPr>
      <w:r w:rsidRPr="008310AE">
        <w:rPr>
          <w:rFonts w:ascii="Arial" w:hAnsi="Arial" w:cs="Arial"/>
          <w:sz w:val="20"/>
        </w:rPr>
        <w:t>"Jeg er ikke i tvivl om, at det bliver en sjov udfordring for børn og måske også deres forældre. Der vil helt sikkert blive kæmpet bravt, og det vil ske helt uden røde kort og tacklinger," slutter Kenneth Lyngsøe fra Uno.</w:t>
      </w:r>
    </w:p>
    <w:p w:rsidR="008310AE" w:rsidRPr="008310AE" w:rsidRDefault="008310AE" w:rsidP="008310AE">
      <w:pPr>
        <w:rPr>
          <w:rFonts w:ascii="Arial" w:hAnsi="Arial" w:cs="Arial"/>
          <w:sz w:val="20"/>
        </w:rPr>
      </w:pPr>
    </w:p>
    <w:p w:rsidR="008310AE" w:rsidRPr="008310AE" w:rsidRDefault="008310AE" w:rsidP="008310AE">
      <w:pPr>
        <w:rPr>
          <w:rFonts w:ascii="Arial" w:hAnsi="Arial" w:cs="Arial"/>
          <w:sz w:val="20"/>
        </w:rPr>
      </w:pPr>
    </w:p>
    <w:p w:rsidR="008310AE" w:rsidRPr="008310AE" w:rsidRDefault="008310AE" w:rsidP="008310AE">
      <w:pPr>
        <w:rPr>
          <w:rFonts w:ascii="Arial" w:hAnsi="Arial" w:cs="Arial"/>
          <w:sz w:val="20"/>
          <w:u w:val="single"/>
        </w:rPr>
      </w:pPr>
      <w:r w:rsidRPr="008310AE">
        <w:rPr>
          <w:rFonts w:ascii="Arial" w:hAnsi="Arial" w:cs="Arial"/>
          <w:sz w:val="20"/>
          <w:u w:val="single"/>
        </w:rPr>
        <w:t xml:space="preserve">For yderligere information: </w:t>
      </w:r>
    </w:p>
    <w:p w:rsidR="008310AE" w:rsidRPr="008310AE" w:rsidRDefault="008310AE" w:rsidP="008310AE">
      <w:pPr>
        <w:rPr>
          <w:rFonts w:ascii="Arial" w:hAnsi="Arial" w:cs="Arial"/>
          <w:sz w:val="20"/>
        </w:rPr>
      </w:pPr>
      <w:r w:rsidRPr="008310AE">
        <w:rPr>
          <w:rFonts w:ascii="Arial" w:hAnsi="Arial" w:cs="Arial"/>
          <w:sz w:val="20"/>
        </w:rPr>
        <w:t>Sara Eklund, marketingchef, Uno Koncept A/S</w:t>
      </w:r>
    </w:p>
    <w:p w:rsidR="008310AE" w:rsidRPr="008310AE" w:rsidRDefault="008310AE" w:rsidP="008310AE">
      <w:pPr>
        <w:rPr>
          <w:rFonts w:ascii="Arial" w:hAnsi="Arial" w:cs="Arial"/>
          <w:sz w:val="20"/>
        </w:rPr>
      </w:pPr>
      <w:r w:rsidRPr="008310AE">
        <w:rPr>
          <w:rFonts w:ascii="Arial" w:hAnsi="Arial" w:cs="Arial"/>
          <w:sz w:val="20"/>
        </w:rPr>
        <w:t xml:space="preserve">70 20 60 70, 23 29 25 55, e-mail: </w:t>
      </w:r>
      <w:hyperlink r:id="rId7" w:history="1">
        <w:r w:rsidRPr="008310AE">
          <w:rPr>
            <w:rFonts w:ascii="Arial" w:hAnsi="Arial" w:cs="Arial"/>
            <w:sz w:val="20"/>
          </w:rPr>
          <w:t>se@uno.dk</w:t>
        </w:r>
      </w:hyperlink>
    </w:p>
    <w:p w:rsidR="008310AE" w:rsidRPr="008310AE" w:rsidRDefault="008310AE" w:rsidP="008310AE">
      <w:pPr>
        <w:rPr>
          <w:rFonts w:ascii="Arial" w:hAnsi="Arial" w:cs="Arial"/>
          <w:sz w:val="20"/>
        </w:rPr>
      </w:pPr>
      <w:r w:rsidRPr="008310AE">
        <w:rPr>
          <w:rFonts w:ascii="Arial" w:hAnsi="Arial" w:cs="Arial"/>
          <w:sz w:val="20"/>
        </w:rPr>
        <w:t>Kenneth Lyngsøe, adm. direktør, Uno Koncept A/S</w:t>
      </w:r>
    </w:p>
    <w:p w:rsidR="008310AE" w:rsidRPr="008310AE" w:rsidRDefault="008310AE" w:rsidP="008310AE">
      <w:pPr>
        <w:rPr>
          <w:rFonts w:ascii="Arial" w:hAnsi="Arial" w:cs="Arial"/>
          <w:sz w:val="20"/>
        </w:rPr>
      </w:pPr>
      <w:r w:rsidRPr="008310AE">
        <w:rPr>
          <w:rFonts w:ascii="Arial" w:hAnsi="Arial" w:cs="Arial"/>
          <w:sz w:val="20"/>
        </w:rPr>
        <w:t xml:space="preserve">70 20 60 70, 21 29 60 71, e-mail: </w:t>
      </w:r>
      <w:hyperlink r:id="rId8" w:history="1">
        <w:r w:rsidRPr="008310AE">
          <w:rPr>
            <w:rFonts w:ascii="Arial" w:hAnsi="Arial" w:cs="Arial"/>
            <w:sz w:val="20"/>
          </w:rPr>
          <w:t>kl@uno.dk</w:t>
        </w:r>
      </w:hyperlink>
    </w:p>
    <w:p w:rsidR="008310AE" w:rsidRPr="008310AE" w:rsidRDefault="008310AE" w:rsidP="008310AE">
      <w:pPr>
        <w:rPr>
          <w:rFonts w:ascii="Arial" w:hAnsi="Arial" w:cs="Arial"/>
          <w:sz w:val="20"/>
        </w:rPr>
      </w:pPr>
    </w:p>
    <w:p w:rsidR="008310AE" w:rsidRPr="008310AE" w:rsidRDefault="008310AE" w:rsidP="008310AE">
      <w:pPr>
        <w:rPr>
          <w:rFonts w:ascii="Arial" w:hAnsi="Arial" w:cs="Arial"/>
          <w:sz w:val="20"/>
        </w:rPr>
      </w:pPr>
    </w:p>
    <w:p w:rsidR="00AF21EC" w:rsidRPr="008310AE" w:rsidRDefault="008310AE">
      <w:pPr>
        <w:rPr>
          <w:rFonts w:ascii="Arial" w:hAnsi="Arial" w:cs="Arial"/>
          <w:i/>
          <w:sz w:val="20"/>
        </w:rPr>
      </w:pPr>
      <w:r w:rsidRPr="008310AE">
        <w:rPr>
          <w:rFonts w:ascii="Arial" w:hAnsi="Arial" w:cs="Arial"/>
          <w:i/>
          <w:sz w:val="20"/>
        </w:rPr>
        <w:t>Uno Koncept A/S er en danskejet virksomhed, der forhandler legeredskaber, parkudstyr og udendørs fitness fra flere af Europas største og førende producenter. Virksomheden er etableret i 2004 og har siden starten haft fokus på at yde vores kunder enestående sortiment, rådgivning, kvalitet og service. UNO er udtryk for en filosofi, hvor vi i ét og alt går efter de enestående løsninger. Vi yder en unik service og ser hver opgave som en enkeltstående udfordring, der skal have individuel behandling. Derfor er vores navn ikke tilfældigt valgt. Det er ikke grebet ud af luften, men er selve essensen af vores forretning.</w:t>
      </w:r>
    </w:p>
    <w:p w:rsidR="00AF21EC" w:rsidRDefault="00AF21EC"/>
    <w:sectPr w:rsidR="00AF21EC">
      <w:head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6CA" w:rsidRDefault="001C16CA" w:rsidP="00B40E40">
      <w:r>
        <w:separator/>
      </w:r>
    </w:p>
  </w:endnote>
  <w:endnote w:type="continuationSeparator" w:id="0">
    <w:p w:rsidR="001C16CA" w:rsidRDefault="001C16CA" w:rsidP="00B40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6CA" w:rsidRDefault="001C16CA" w:rsidP="00B40E40">
      <w:r>
        <w:separator/>
      </w:r>
    </w:p>
  </w:footnote>
  <w:footnote w:type="continuationSeparator" w:id="0">
    <w:p w:rsidR="001C16CA" w:rsidRDefault="001C16CA" w:rsidP="00B40E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0E40" w:rsidRDefault="00B40E40">
    <w:pPr>
      <w:pStyle w:val="Sidehoved"/>
    </w:pPr>
    <w:r>
      <w:rPr>
        <w:noProof/>
        <w:lang w:eastAsia="da-DK"/>
      </w:rPr>
      <w:drawing>
        <wp:inline distT="0" distB="0" distL="0" distR="0" wp14:anchorId="6EBDBF9B" wp14:editId="006C8C6E">
          <wp:extent cx="1536700" cy="595471"/>
          <wp:effectExtent l="0" t="0" r="635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O_pos_maillogga.jpg"/>
                  <pic:cNvPicPr/>
                </pic:nvPicPr>
                <pic:blipFill>
                  <a:blip r:embed="rId1">
                    <a:extLst>
                      <a:ext uri="{28A0092B-C50C-407E-A947-70E740481C1C}">
                        <a14:useLocalDpi xmlns:a14="http://schemas.microsoft.com/office/drawing/2010/main" val="0"/>
                      </a:ext>
                    </a:extLst>
                  </a:blip>
                  <a:stretch>
                    <a:fillRect/>
                  </a:stretch>
                </pic:blipFill>
                <pic:spPr>
                  <a:xfrm>
                    <a:off x="0" y="0"/>
                    <a:ext cx="1536700" cy="595471"/>
                  </a:xfrm>
                  <a:prstGeom prst="rect">
                    <a:avLst/>
                  </a:prstGeom>
                </pic:spPr>
              </pic:pic>
            </a:graphicData>
          </a:graphic>
        </wp:inline>
      </w:drawing>
    </w:r>
  </w:p>
  <w:p w:rsidR="00B40E40" w:rsidRDefault="00B40E40">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1EC"/>
    <w:rsid w:val="001C16CA"/>
    <w:rsid w:val="003D065E"/>
    <w:rsid w:val="008310AE"/>
    <w:rsid w:val="00953EA3"/>
    <w:rsid w:val="00AF21EC"/>
    <w:rsid w:val="00B40E40"/>
    <w:rsid w:val="00C3387A"/>
    <w:rsid w:val="00D97BD8"/>
    <w:rsid w:val="00E06BC6"/>
    <w:rsid w:val="00E70D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0AE"/>
    <w:pPr>
      <w:spacing w:after="0" w:line="240" w:lineRule="auto"/>
    </w:pPr>
    <w:rPr>
      <w:rFonts w:ascii="Times New Roman" w:eastAsia="Times New Roman" w:hAnsi="Times New Roman" w:cs="Times New Roman"/>
      <w:sz w:val="24"/>
      <w:szCs w:val="20"/>
    </w:rPr>
  </w:style>
  <w:style w:type="paragraph" w:styleId="Overskrift1">
    <w:name w:val="heading 1"/>
    <w:basedOn w:val="Normal"/>
    <w:next w:val="Normal"/>
    <w:link w:val="Overskrift1Tegn"/>
    <w:qFormat/>
    <w:rsid w:val="008310AE"/>
    <w:pPr>
      <w:keepNext/>
      <w:spacing w:before="240" w:after="60"/>
      <w:outlineLvl w:val="0"/>
    </w:pPr>
    <w:rPr>
      <w:b/>
      <w:kern w:val="32"/>
      <w:sz w:val="32"/>
    </w:rPr>
  </w:style>
  <w:style w:type="paragraph" w:styleId="Overskrift3">
    <w:name w:val="heading 3"/>
    <w:basedOn w:val="Normal"/>
    <w:next w:val="Normal"/>
    <w:link w:val="Overskrift3Tegn"/>
    <w:autoRedefine/>
    <w:qFormat/>
    <w:rsid w:val="008310AE"/>
    <w:pPr>
      <w:keepNext/>
      <w:spacing w:before="60" w:after="60"/>
      <w:outlineLvl w:val="2"/>
    </w:pPr>
    <w:rPr>
      <w:b/>
      <w:i/>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AF21EC"/>
    <w:rPr>
      <w:rFonts w:ascii="Tahoma" w:eastAsiaTheme="minorHAnsi" w:hAnsi="Tahoma" w:cs="Tahoma"/>
      <w:sz w:val="16"/>
      <w:szCs w:val="16"/>
    </w:rPr>
  </w:style>
  <w:style w:type="character" w:customStyle="1" w:styleId="MarkeringsbobletekstTegn">
    <w:name w:val="Markeringsbobletekst Tegn"/>
    <w:basedOn w:val="Standardskrifttypeiafsnit"/>
    <w:link w:val="Markeringsbobletekst"/>
    <w:uiPriority w:val="99"/>
    <w:semiHidden/>
    <w:rsid w:val="00AF21EC"/>
    <w:rPr>
      <w:rFonts w:ascii="Tahoma" w:hAnsi="Tahoma" w:cs="Tahoma"/>
      <w:sz w:val="16"/>
      <w:szCs w:val="16"/>
    </w:rPr>
  </w:style>
  <w:style w:type="paragraph" w:styleId="Sidehoved">
    <w:name w:val="header"/>
    <w:basedOn w:val="Normal"/>
    <w:link w:val="SidehovedTegn"/>
    <w:uiPriority w:val="99"/>
    <w:unhideWhenUsed/>
    <w:rsid w:val="00B40E40"/>
    <w:pPr>
      <w:tabs>
        <w:tab w:val="center" w:pos="4819"/>
        <w:tab w:val="right" w:pos="9638"/>
      </w:tabs>
    </w:pPr>
    <w:rPr>
      <w:rFonts w:asciiTheme="minorHAnsi" w:eastAsiaTheme="minorHAnsi" w:hAnsiTheme="minorHAnsi" w:cstheme="minorBidi"/>
      <w:sz w:val="22"/>
      <w:szCs w:val="22"/>
    </w:rPr>
  </w:style>
  <w:style w:type="character" w:customStyle="1" w:styleId="SidehovedTegn">
    <w:name w:val="Sidehoved Tegn"/>
    <w:basedOn w:val="Standardskrifttypeiafsnit"/>
    <w:link w:val="Sidehoved"/>
    <w:uiPriority w:val="99"/>
    <w:rsid w:val="00B40E40"/>
  </w:style>
  <w:style w:type="paragraph" w:styleId="Sidefod">
    <w:name w:val="footer"/>
    <w:basedOn w:val="Normal"/>
    <w:link w:val="SidefodTegn"/>
    <w:uiPriority w:val="99"/>
    <w:unhideWhenUsed/>
    <w:rsid w:val="00B40E40"/>
    <w:pPr>
      <w:tabs>
        <w:tab w:val="center" w:pos="4819"/>
        <w:tab w:val="right" w:pos="9638"/>
      </w:tabs>
    </w:pPr>
    <w:rPr>
      <w:rFonts w:asciiTheme="minorHAnsi" w:eastAsiaTheme="minorHAnsi" w:hAnsiTheme="minorHAnsi" w:cstheme="minorBidi"/>
      <w:sz w:val="22"/>
      <w:szCs w:val="22"/>
    </w:rPr>
  </w:style>
  <w:style w:type="character" w:customStyle="1" w:styleId="SidefodTegn">
    <w:name w:val="Sidefod Tegn"/>
    <w:basedOn w:val="Standardskrifttypeiafsnit"/>
    <w:link w:val="Sidefod"/>
    <w:uiPriority w:val="99"/>
    <w:rsid w:val="00B40E40"/>
  </w:style>
  <w:style w:type="character" w:customStyle="1" w:styleId="Overskrift1Tegn">
    <w:name w:val="Overskrift 1 Tegn"/>
    <w:basedOn w:val="Standardskrifttypeiafsnit"/>
    <w:link w:val="Overskrift1"/>
    <w:rsid w:val="008310AE"/>
    <w:rPr>
      <w:rFonts w:ascii="Times New Roman" w:eastAsia="Times New Roman" w:hAnsi="Times New Roman" w:cs="Times New Roman"/>
      <w:b/>
      <w:kern w:val="32"/>
      <w:sz w:val="32"/>
      <w:szCs w:val="20"/>
    </w:rPr>
  </w:style>
  <w:style w:type="character" w:customStyle="1" w:styleId="Overskrift3Tegn">
    <w:name w:val="Overskrift 3 Tegn"/>
    <w:basedOn w:val="Standardskrifttypeiafsnit"/>
    <w:link w:val="Overskrift3"/>
    <w:rsid w:val="008310AE"/>
    <w:rPr>
      <w:rFonts w:ascii="Times New Roman" w:eastAsia="Times New Roman" w:hAnsi="Times New Roman" w:cs="Times New Roman"/>
      <w:b/>
      <w:i/>
      <w:sz w:val="24"/>
      <w:szCs w:val="32"/>
    </w:rPr>
  </w:style>
  <w:style w:type="paragraph" w:customStyle="1" w:styleId="TopText">
    <w:name w:val="TopText"/>
    <w:basedOn w:val="Normal"/>
    <w:next w:val="Normal"/>
    <w:rsid w:val="008310AE"/>
    <w:rPr>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0AE"/>
    <w:pPr>
      <w:spacing w:after="0" w:line="240" w:lineRule="auto"/>
    </w:pPr>
    <w:rPr>
      <w:rFonts w:ascii="Times New Roman" w:eastAsia="Times New Roman" w:hAnsi="Times New Roman" w:cs="Times New Roman"/>
      <w:sz w:val="24"/>
      <w:szCs w:val="20"/>
    </w:rPr>
  </w:style>
  <w:style w:type="paragraph" w:styleId="Overskrift1">
    <w:name w:val="heading 1"/>
    <w:basedOn w:val="Normal"/>
    <w:next w:val="Normal"/>
    <w:link w:val="Overskrift1Tegn"/>
    <w:qFormat/>
    <w:rsid w:val="008310AE"/>
    <w:pPr>
      <w:keepNext/>
      <w:spacing w:before="240" w:after="60"/>
      <w:outlineLvl w:val="0"/>
    </w:pPr>
    <w:rPr>
      <w:b/>
      <w:kern w:val="32"/>
      <w:sz w:val="32"/>
    </w:rPr>
  </w:style>
  <w:style w:type="paragraph" w:styleId="Overskrift3">
    <w:name w:val="heading 3"/>
    <w:basedOn w:val="Normal"/>
    <w:next w:val="Normal"/>
    <w:link w:val="Overskrift3Tegn"/>
    <w:autoRedefine/>
    <w:qFormat/>
    <w:rsid w:val="008310AE"/>
    <w:pPr>
      <w:keepNext/>
      <w:spacing w:before="60" w:after="60"/>
      <w:outlineLvl w:val="2"/>
    </w:pPr>
    <w:rPr>
      <w:b/>
      <w:i/>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AF21EC"/>
    <w:rPr>
      <w:rFonts w:ascii="Tahoma" w:eastAsiaTheme="minorHAnsi" w:hAnsi="Tahoma" w:cs="Tahoma"/>
      <w:sz w:val="16"/>
      <w:szCs w:val="16"/>
    </w:rPr>
  </w:style>
  <w:style w:type="character" w:customStyle="1" w:styleId="MarkeringsbobletekstTegn">
    <w:name w:val="Markeringsbobletekst Tegn"/>
    <w:basedOn w:val="Standardskrifttypeiafsnit"/>
    <w:link w:val="Markeringsbobletekst"/>
    <w:uiPriority w:val="99"/>
    <w:semiHidden/>
    <w:rsid w:val="00AF21EC"/>
    <w:rPr>
      <w:rFonts w:ascii="Tahoma" w:hAnsi="Tahoma" w:cs="Tahoma"/>
      <w:sz w:val="16"/>
      <w:szCs w:val="16"/>
    </w:rPr>
  </w:style>
  <w:style w:type="paragraph" w:styleId="Sidehoved">
    <w:name w:val="header"/>
    <w:basedOn w:val="Normal"/>
    <w:link w:val="SidehovedTegn"/>
    <w:uiPriority w:val="99"/>
    <w:unhideWhenUsed/>
    <w:rsid w:val="00B40E40"/>
    <w:pPr>
      <w:tabs>
        <w:tab w:val="center" w:pos="4819"/>
        <w:tab w:val="right" w:pos="9638"/>
      </w:tabs>
    </w:pPr>
    <w:rPr>
      <w:rFonts w:asciiTheme="minorHAnsi" w:eastAsiaTheme="minorHAnsi" w:hAnsiTheme="minorHAnsi" w:cstheme="minorBidi"/>
      <w:sz w:val="22"/>
      <w:szCs w:val="22"/>
    </w:rPr>
  </w:style>
  <w:style w:type="character" w:customStyle="1" w:styleId="SidehovedTegn">
    <w:name w:val="Sidehoved Tegn"/>
    <w:basedOn w:val="Standardskrifttypeiafsnit"/>
    <w:link w:val="Sidehoved"/>
    <w:uiPriority w:val="99"/>
    <w:rsid w:val="00B40E40"/>
  </w:style>
  <w:style w:type="paragraph" w:styleId="Sidefod">
    <w:name w:val="footer"/>
    <w:basedOn w:val="Normal"/>
    <w:link w:val="SidefodTegn"/>
    <w:uiPriority w:val="99"/>
    <w:unhideWhenUsed/>
    <w:rsid w:val="00B40E40"/>
    <w:pPr>
      <w:tabs>
        <w:tab w:val="center" w:pos="4819"/>
        <w:tab w:val="right" w:pos="9638"/>
      </w:tabs>
    </w:pPr>
    <w:rPr>
      <w:rFonts w:asciiTheme="minorHAnsi" w:eastAsiaTheme="minorHAnsi" w:hAnsiTheme="minorHAnsi" w:cstheme="minorBidi"/>
      <w:sz w:val="22"/>
      <w:szCs w:val="22"/>
    </w:rPr>
  </w:style>
  <w:style w:type="character" w:customStyle="1" w:styleId="SidefodTegn">
    <w:name w:val="Sidefod Tegn"/>
    <w:basedOn w:val="Standardskrifttypeiafsnit"/>
    <w:link w:val="Sidefod"/>
    <w:uiPriority w:val="99"/>
    <w:rsid w:val="00B40E40"/>
  </w:style>
  <w:style w:type="character" w:customStyle="1" w:styleId="Overskrift1Tegn">
    <w:name w:val="Overskrift 1 Tegn"/>
    <w:basedOn w:val="Standardskrifttypeiafsnit"/>
    <w:link w:val="Overskrift1"/>
    <w:rsid w:val="008310AE"/>
    <w:rPr>
      <w:rFonts w:ascii="Times New Roman" w:eastAsia="Times New Roman" w:hAnsi="Times New Roman" w:cs="Times New Roman"/>
      <w:b/>
      <w:kern w:val="32"/>
      <w:sz w:val="32"/>
      <w:szCs w:val="20"/>
    </w:rPr>
  </w:style>
  <w:style w:type="character" w:customStyle="1" w:styleId="Overskrift3Tegn">
    <w:name w:val="Overskrift 3 Tegn"/>
    <w:basedOn w:val="Standardskrifttypeiafsnit"/>
    <w:link w:val="Overskrift3"/>
    <w:rsid w:val="008310AE"/>
    <w:rPr>
      <w:rFonts w:ascii="Times New Roman" w:eastAsia="Times New Roman" w:hAnsi="Times New Roman" w:cs="Times New Roman"/>
      <w:b/>
      <w:i/>
      <w:sz w:val="24"/>
      <w:szCs w:val="32"/>
    </w:rPr>
  </w:style>
  <w:style w:type="paragraph" w:customStyle="1" w:styleId="TopText">
    <w:name w:val="TopText"/>
    <w:basedOn w:val="Normal"/>
    <w:next w:val="Normal"/>
    <w:rsid w:val="008310AE"/>
    <w:rPr>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uno.dk" TargetMode="External"/><Relationship Id="rId3" Type="http://schemas.openxmlformats.org/officeDocument/2006/relationships/settings" Target="settings.xml"/><Relationship Id="rId7" Type="http://schemas.openxmlformats.org/officeDocument/2006/relationships/hyperlink" Target="mailto:se@uno.d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327</Words>
  <Characters>2001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sara</cp:lastModifiedBy>
  <cp:revision>2</cp:revision>
  <cp:lastPrinted>2011-06-06T15:11:00Z</cp:lastPrinted>
  <dcterms:created xsi:type="dcterms:W3CDTF">2011-06-10T09:21:00Z</dcterms:created>
  <dcterms:modified xsi:type="dcterms:W3CDTF">2011-06-10T09:21:00Z</dcterms:modified>
</cp:coreProperties>
</file>