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8A" w14:textId="71299931" w:rsidR="00634AB0" w:rsidRDefault="00634AB0" w:rsidP="006F4478">
      <w:pPr>
        <w:spacing w:after="0" w:line="240" w:lineRule="auto"/>
        <w:jc w:val="center"/>
        <w:rPr>
          <w:rFonts w:ascii="Arial" w:hAnsi="Arial" w:cs="Arial"/>
          <w:b/>
          <w:sz w:val="24"/>
          <w:szCs w:val="24"/>
        </w:rPr>
      </w:pPr>
      <w:r>
        <w:rPr>
          <w:noProof/>
        </w:rPr>
        <w:drawing>
          <wp:anchor distT="0" distB="0" distL="114300" distR="114300" simplePos="0" relativeHeight="251652608" behindDoc="0" locked="0" layoutInCell="1" allowOverlap="1" wp14:anchorId="2D43A337" wp14:editId="20297925">
            <wp:simplePos x="0" y="0"/>
            <wp:positionH relativeFrom="column">
              <wp:posOffset>4048125</wp:posOffset>
            </wp:positionH>
            <wp:positionV relativeFrom="paragraph">
              <wp:posOffset>-614045</wp:posOffset>
            </wp:positionV>
            <wp:extent cx="2457450" cy="614363"/>
            <wp:effectExtent l="0" t="0" r="0" b="0"/>
            <wp:wrapNone/>
            <wp:docPr id="4" name="Picture 4"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ar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14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800" behindDoc="1" locked="0" layoutInCell="1" allowOverlap="1" wp14:anchorId="0EA4040C" wp14:editId="4493F18F">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2EFCAD95" w14:textId="5445C107" w:rsidR="00566164" w:rsidRPr="00561002" w:rsidRDefault="00A11CBA" w:rsidP="006F4478">
      <w:pPr>
        <w:spacing w:after="0" w:line="240" w:lineRule="auto"/>
        <w:jc w:val="center"/>
        <w:rPr>
          <w:rFonts w:ascii="Arial" w:hAnsi="Arial" w:cs="Arial"/>
          <w:bCs/>
          <w:i/>
          <w:lang w:val="nl-NL"/>
        </w:rPr>
      </w:pPr>
      <w:r w:rsidRPr="00561002">
        <w:rPr>
          <w:rFonts w:ascii="Arial" w:hAnsi="Arial" w:cs="Arial"/>
          <w:b/>
          <w:sz w:val="24"/>
          <w:szCs w:val="24"/>
          <w:lang w:val="nl-NL"/>
        </w:rPr>
        <w:t xml:space="preserve">FLIR </w:t>
      </w:r>
      <w:r w:rsidR="00561002" w:rsidRPr="00561002">
        <w:rPr>
          <w:rFonts w:ascii="Arial" w:hAnsi="Arial" w:cs="Arial"/>
          <w:b/>
          <w:sz w:val="24"/>
          <w:szCs w:val="24"/>
          <w:lang w:val="nl-NL"/>
        </w:rPr>
        <w:t>i</w:t>
      </w:r>
      <w:r w:rsidR="00566164" w:rsidRPr="00561002">
        <w:rPr>
          <w:rFonts w:ascii="Arial" w:hAnsi="Arial" w:cs="Arial"/>
          <w:b/>
          <w:sz w:val="24"/>
          <w:szCs w:val="24"/>
          <w:lang w:val="nl-NL"/>
        </w:rPr>
        <w:t>ntroduc</w:t>
      </w:r>
      <w:r w:rsidR="00561002" w:rsidRPr="00561002">
        <w:rPr>
          <w:rFonts w:ascii="Arial" w:hAnsi="Arial" w:cs="Arial"/>
          <w:b/>
          <w:sz w:val="24"/>
          <w:szCs w:val="24"/>
          <w:lang w:val="nl-NL"/>
        </w:rPr>
        <w:t>e</w:t>
      </w:r>
      <w:r w:rsidR="00566164" w:rsidRPr="00561002">
        <w:rPr>
          <w:rFonts w:ascii="Arial" w:hAnsi="Arial" w:cs="Arial"/>
          <w:b/>
          <w:sz w:val="24"/>
          <w:szCs w:val="24"/>
          <w:lang w:val="nl-NL"/>
        </w:rPr>
        <w:t>e</w:t>
      </w:r>
      <w:r w:rsidR="00561002" w:rsidRPr="00561002">
        <w:rPr>
          <w:rFonts w:ascii="Arial" w:hAnsi="Arial" w:cs="Arial"/>
          <w:b/>
          <w:sz w:val="24"/>
          <w:szCs w:val="24"/>
          <w:lang w:val="nl-NL"/>
        </w:rPr>
        <w:t xml:space="preserve">rt </w:t>
      </w:r>
      <w:r w:rsidRPr="00561002">
        <w:rPr>
          <w:rFonts w:ascii="Arial" w:hAnsi="Arial" w:cs="Arial"/>
          <w:b/>
          <w:sz w:val="24"/>
          <w:szCs w:val="24"/>
          <w:lang w:val="nl-NL"/>
        </w:rPr>
        <w:t xml:space="preserve">Raymarine </w:t>
      </w:r>
      <w:r w:rsidR="00546DE0" w:rsidRPr="00561002">
        <w:rPr>
          <w:rFonts w:ascii="Arial" w:hAnsi="Arial" w:cs="Arial"/>
          <w:b/>
          <w:sz w:val="24"/>
          <w:szCs w:val="24"/>
          <w:lang w:val="nl-NL"/>
        </w:rPr>
        <w:t>Axiom+</w:t>
      </w:r>
      <w:r w:rsidR="008407FB" w:rsidRPr="00561002">
        <w:rPr>
          <w:rFonts w:ascii="Arial" w:hAnsi="Arial" w:cs="Arial"/>
          <w:b/>
          <w:sz w:val="24"/>
          <w:szCs w:val="24"/>
          <w:lang w:val="nl-NL"/>
        </w:rPr>
        <w:t xml:space="preserve"> Multifuncti</w:t>
      </w:r>
      <w:r w:rsidR="00561002" w:rsidRPr="00561002">
        <w:rPr>
          <w:rFonts w:ascii="Arial" w:hAnsi="Arial" w:cs="Arial"/>
          <w:b/>
          <w:sz w:val="24"/>
          <w:szCs w:val="24"/>
          <w:lang w:val="nl-NL"/>
        </w:rPr>
        <w:t>e</w:t>
      </w:r>
      <w:r w:rsidR="008407FB" w:rsidRPr="00561002">
        <w:rPr>
          <w:rFonts w:ascii="Arial" w:hAnsi="Arial" w:cs="Arial"/>
          <w:b/>
          <w:sz w:val="24"/>
          <w:szCs w:val="24"/>
          <w:lang w:val="nl-NL"/>
        </w:rPr>
        <w:t xml:space="preserve"> </w:t>
      </w:r>
      <w:r w:rsidR="00561002" w:rsidRPr="00561002">
        <w:rPr>
          <w:rFonts w:ascii="Arial" w:hAnsi="Arial" w:cs="Arial"/>
          <w:b/>
          <w:sz w:val="24"/>
          <w:szCs w:val="24"/>
          <w:lang w:val="nl-NL"/>
        </w:rPr>
        <w:t>n</w:t>
      </w:r>
      <w:r w:rsidR="008407FB" w:rsidRPr="00561002">
        <w:rPr>
          <w:rFonts w:ascii="Arial" w:hAnsi="Arial" w:cs="Arial"/>
          <w:b/>
          <w:sz w:val="24"/>
          <w:szCs w:val="24"/>
          <w:lang w:val="nl-NL"/>
        </w:rPr>
        <w:t>avigati</w:t>
      </w:r>
      <w:r w:rsidR="00561002" w:rsidRPr="00561002">
        <w:rPr>
          <w:rFonts w:ascii="Arial" w:hAnsi="Arial" w:cs="Arial"/>
          <w:b/>
          <w:sz w:val="24"/>
          <w:szCs w:val="24"/>
          <w:lang w:val="nl-NL"/>
        </w:rPr>
        <w:t>ed</w:t>
      </w:r>
      <w:r w:rsidR="008407FB" w:rsidRPr="00561002">
        <w:rPr>
          <w:rFonts w:ascii="Arial" w:hAnsi="Arial" w:cs="Arial"/>
          <w:b/>
          <w:sz w:val="24"/>
          <w:szCs w:val="24"/>
          <w:lang w:val="nl-NL"/>
        </w:rPr>
        <w:t>isplays</w:t>
      </w:r>
      <w:r w:rsidR="00DC120D" w:rsidRPr="00561002">
        <w:rPr>
          <w:rFonts w:ascii="Arial" w:hAnsi="Arial" w:cs="Arial"/>
          <w:b/>
          <w:sz w:val="24"/>
          <w:szCs w:val="24"/>
          <w:lang w:val="nl-NL"/>
        </w:rPr>
        <w:t xml:space="preserve"> </w:t>
      </w:r>
      <w:r w:rsidR="00561002" w:rsidRPr="00561002">
        <w:rPr>
          <w:rFonts w:ascii="Arial" w:hAnsi="Arial" w:cs="Arial"/>
          <w:b/>
          <w:sz w:val="24"/>
          <w:szCs w:val="24"/>
          <w:lang w:val="nl-NL"/>
        </w:rPr>
        <w:t xml:space="preserve">en nieuwe </w:t>
      </w:r>
      <w:r w:rsidR="00BC5983" w:rsidRPr="00561002">
        <w:rPr>
          <w:rFonts w:ascii="Arial" w:hAnsi="Arial" w:cs="Arial"/>
          <w:b/>
          <w:sz w:val="24"/>
          <w:szCs w:val="24"/>
          <w:lang w:val="nl-NL"/>
        </w:rPr>
        <w:t>elektronische</w:t>
      </w:r>
      <w:r w:rsidR="00561002" w:rsidRPr="00561002">
        <w:rPr>
          <w:rFonts w:ascii="Arial" w:hAnsi="Arial" w:cs="Arial"/>
          <w:b/>
          <w:sz w:val="24"/>
          <w:szCs w:val="24"/>
          <w:lang w:val="nl-NL"/>
        </w:rPr>
        <w:t xml:space="preserve"> cartografie</w:t>
      </w:r>
      <w:r w:rsidR="00566164" w:rsidRPr="00561002">
        <w:rPr>
          <w:rFonts w:ascii="Arial" w:hAnsi="Arial" w:cs="Arial"/>
          <w:b/>
          <w:sz w:val="24"/>
          <w:szCs w:val="24"/>
          <w:lang w:val="nl-NL"/>
        </w:rPr>
        <w:br/>
      </w:r>
      <w:r w:rsidR="008407FB" w:rsidRPr="00561002">
        <w:rPr>
          <w:rFonts w:ascii="Arial" w:hAnsi="Arial" w:cs="Arial"/>
          <w:bCs/>
          <w:i/>
          <w:lang w:val="nl-NL"/>
        </w:rPr>
        <w:t>Axiom</w:t>
      </w:r>
      <w:r w:rsidR="00997C42" w:rsidRPr="00561002">
        <w:rPr>
          <w:rFonts w:ascii="Arial" w:hAnsi="Arial" w:cs="Arial"/>
          <w:bCs/>
          <w:i/>
          <w:lang w:val="nl-NL"/>
        </w:rPr>
        <w:t>+</w:t>
      </w:r>
      <w:r w:rsidR="008407FB" w:rsidRPr="00561002">
        <w:rPr>
          <w:rFonts w:ascii="Arial" w:hAnsi="Arial" w:cs="Arial"/>
          <w:bCs/>
          <w:i/>
          <w:lang w:val="nl-NL"/>
        </w:rPr>
        <w:t xml:space="preserve"> </w:t>
      </w:r>
      <w:r w:rsidR="00561002" w:rsidRPr="00561002">
        <w:rPr>
          <w:rFonts w:ascii="Arial" w:hAnsi="Arial" w:cs="Arial"/>
          <w:bCs/>
          <w:i/>
          <w:lang w:val="nl-NL"/>
        </w:rPr>
        <w:t>biedt superieure afleesbaarheid en nóg betere prestaties</w:t>
      </w:r>
      <w:r w:rsidRPr="00561002">
        <w:rPr>
          <w:rFonts w:ascii="Arial" w:hAnsi="Arial" w:cs="Arial"/>
          <w:bCs/>
          <w:i/>
          <w:lang w:val="nl-NL"/>
        </w:rPr>
        <w:t>;</w:t>
      </w:r>
      <w:r w:rsidR="007A60BB" w:rsidRPr="00561002">
        <w:rPr>
          <w:rFonts w:ascii="Arial" w:hAnsi="Arial" w:cs="Arial"/>
          <w:bCs/>
          <w:i/>
          <w:lang w:val="nl-NL"/>
        </w:rPr>
        <w:t xml:space="preserve"> </w:t>
      </w:r>
      <w:r w:rsidRPr="00561002">
        <w:rPr>
          <w:rFonts w:ascii="Arial" w:hAnsi="Arial" w:cs="Arial"/>
          <w:bCs/>
          <w:i/>
          <w:lang w:val="nl-NL"/>
        </w:rPr>
        <w:t xml:space="preserve">Raymarine </w:t>
      </w:r>
      <w:r w:rsidR="00DC120D" w:rsidRPr="00561002">
        <w:rPr>
          <w:rFonts w:ascii="Arial" w:hAnsi="Arial" w:cs="Arial"/>
          <w:bCs/>
          <w:i/>
          <w:lang w:val="nl-NL"/>
        </w:rPr>
        <w:t>LightHouse</w:t>
      </w:r>
      <w:r w:rsidR="00C01633" w:rsidRPr="00561002">
        <w:rPr>
          <w:rFonts w:ascii="Arial" w:hAnsi="Arial" w:cs="Arial"/>
          <w:bCs/>
          <w:i/>
          <w:lang w:val="nl-NL"/>
        </w:rPr>
        <w:t xml:space="preserve"> </w:t>
      </w:r>
      <w:r w:rsidR="00510C6D" w:rsidRPr="00561002">
        <w:rPr>
          <w:rFonts w:ascii="Arial" w:hAnsi="Arial" w:cs="Arial"/>
          <w:bCs/>
          <w:i/>
          <w:lang w:val="nl-NL"/>
        </w:rPr>
        <w:t xml:space="preserve">Charts </w:t>
      </w:r>
      <w:r w:rsidR="00561002" w:rsidRPr="00561002">
        <w:rPr>
          <w:rFonts w:ascii="Arial" w:hAnsi="Arial" w:cs="Arial"/>
          <w:bCs/>
          <w:i/>
          <w:lang w:val="nl-NL"/>
        </w:rPr>
        <w:t>maken nav</w:t>
      </w:r>
      <w:r w:rsidR="00561002">
        <w:rPr>
          <w:rFonts w:ascii="Arial" w:hAnsi="Arial" w:cs="Arial"/>
          <w:bCs/>
          <w:i/>
          <w:lang w:val="nl-NL"/>
        </w:rPr>
        <w:t>i</w:t>
      </w:r>
      <w:r w:rsidR="00561002" w:rsidRPr="00561002">
        <w:rPr>
          <w:rFonts w:ascii="Arial" w:hAnsi="Arial" w:cs="Arial"/>
          <w:bCs/>
          <w:i/>
          <w:lang w:val="nl-NL"/>
        </w:rPr>
        <w:t>geren eenvoudiger en duidelijker</w:t>
      </w:r>
    </w:p>
    <w:p w14:paraId="461EEA48" w14:textId="77777777" w:rsidR="00F57063" w:rsidRPr="00561002" w:rsidRDefault="00F57063" w:rsidP="00F57063">
      <w:pPr>
        <w:spacing w:after="0" w:line="240" w:lineRule="auto"/>
        <w:rPr>
          <w:rFonts w:ascii="Arial" w:hAnsi="Arial" w:cs="Arial"/>
          <w:b/>
          <w:sz w:val="24"/>
          <w:szCs w:val="24"/>
          <w:lang w:val="nl-NL"/>
        </w:rPr>
      </w:pPr>
    </w:p>
    <w:p w14:paraId="5133E599" w14:textId="4CF11DBA" w:rsidR="0016328F" w:rsidRPr="00561002" w:rsidRDefault="00353D1D" w:rsidP="00F57063">
      <w:pPr>
        <w:pStyle w:val="NoSpacing"/>
        <w:rPr>
          <w:rFonts w:ascii="Arial" w:hAnsi="Arial" w:cs="Arial"/>
          <w:lang w:val="nl-NL"/>
        </w:rPr>
      </w:pPr>
      <w:r w:rsidRPr="00561002">
        <w:rPr>
          <w:rFonts w:ascii="Arial" w:hAnsi="Arial" w:cs="Arial"/>
          <w:b/>
          <w:lang w:val="nl-NL"/>
        </w:rPr>
        <w:t xml:space="preserve">ARLINGTON, Va. – </w:t>
      </w:r>
      <w:r w:rsidR="0046641F" w:rsidRPr="00561002">
        <w:rPr>
          <w:rFonts w:ascii="Arial" w:hAnsi="Arial" w:cs="Arial"/>
          <w:b/>
          <w:lang w:val="nl-NL"/>
        </w:rPr>
        <w:t>June 22</w:t>
      </w:r>
      <w:r w:rsidR="00566164" w:rsidRPr="00561002">
        <w:rPr>
          <w:rFonts w:ascii="Arial" w:hAnsi="Arial" w:cs="Arial"/>
          <w:b/>
          <w:lang w:val="nl-NL"/>
        </w:rPr>
        <w:t>, 20</w:t>
      </w:r>
      <w:r w:rsidR="008407FB" w:rsidRPr="00561002">
        <w:rPr>
          <w:rFonts w:ascii="Arial" w:hAnsi="Arial" w:cs="Arial"/>
          <w:b/>
          <w:lang w:val="nl-NL"/>
        </w:rPr>
        <w:t>20</w:t>
      </w:r>
      <w:r w:rsidR="00566164" w:rsidRPr="00561002">
        <w:rPr>
          <w:rFonts w:ascii="Arial" w:hAnsi="Arial" w:cs="Arial"/>
          <w:lang w:val="nl-NL"/>
        </w:rPr>
        <w:t xml:space="preserve"> – </w:t>
      </w:r>
      <w:bookmarkStart w:id="0" w:name="_Hlk531506156"/>
      <w:r w:rsidR="00566164" w:rsidRPr="00561002">
        <w:rPr>
          <w:rFonts w:ascii="Arial" w:hAnsi="Arial" w:cs="Arial"/>
          <w:lang w:val="nl-NL"/>
        </w:rPr>
        <w:t xml:space="preserve">FLIR </w:t>
      </w:r>
      <w:r w:rsidR="006F4478" w:rsidRPr="00561002">
        <w:rPr>
          <w:rFonts w:ascii="Arial" w:hAnsi="Arial" w:cs="Arial"/>
          <w:lang w:val="nl-NL"/>
        </w:rPr>
        <w:t xml:space="preserve">Systems (NASDAQ: FLIR) </w:t>
      </w:r>
      <w:r w:rsidR="00561002" w:rsidRPr="00561002">
        <w:rPr>
          <w:rFonts w:ascii="Arial" w:hAnsi="Arial" w:cs="Arial"/>
          <w:lang w:val="nl-NL"/>
        </w:rPr>
        <w:t>kondigt vandaag de</w:t>
      </w:r>
      <w:r w:rsidR="001A6B22" w:rsidRPr="00561002">
        <w:rPr>
          <w:rFonts w:ascii="Arial" w:hAnsi="Arial" w:cs="Arial"/>
          <w:lang w:val="nl-NL"/>
        </w:rPr>
        <w:t xml:space="preserve"> </w:t>
      </w:r>
      <w:r w:rsidR="006F4478" w:rsidRPr="00561002">
        <w:rPr>
          <w:rFonts w:ascii="Arial" w:hAnsi="Arial" w:cs="Arial"/>
          <w:lang w:val="nl-NL"/>
        </w:rPr>
        <w:t xml:space="preserve">Raymarine </w:t>
      </w:r>
      <w:r w:rsidR="008407FB" w:rsidRPr="00561002">
        <w:rPr>
          <w:rFonts w:ascii="Arial" w:hAnsi="Arial" w:cs="Arial"/>
          <w:lang w:val="nl-NL"/>
        </w:rPr>
        <w:t>Axio</w:t>
      </w:r>
      <w:r w:rsidR="009F7981" w:rsidRPr="00561002">
        <w:rPr>
          <w:rFonts w:ascii="Arial" w:hAnsi="Arial" w:cs="Arial"/>
          <w:lang w:val="nl-NL"/>
        </w:rPr>
        <w:t>m+</w:t>
      </w:r>
      <w:r w:rsidR="00561002" w:rsidRPr="00561002">
        <w:rPr>
          <w:rFonts w:ascii="Arial" w:hAnsi="Arial" w:cs="Arial"/>
          <w:lang w:val="nl-NL"/>
        </w:rPr>
        <w:t xml:space="preserve"> aan</w:t>
      </w:r>
      <w:r w:rsidR="00A11CBA" w:rsidRPr="00561002">
        <w:rPr>
          <w:rFonts w:ascii="Arial" w:hAnsi="Arial" w:cs="Arial"/>
          <w:lang w:val="nl-NL"/>
        </w:rPr>
        <w:t xml:space="preserve">, </w:t>
      </w:r>
      <w:r w:rsidR="00561002" w:rsidRPr="00561002">
        <w:rPr>
          <w:rFonts w:ascii="Arial" w:hAnsi="Arial" w:cs="Arial"/>
          <w:lang w:val="nl-NL"/>
        </w:rPr>
        <w:t xml:space="preserve">een serie multifunctionele displays </w:t>
      </w:r>
      <w:r w:rsidR="00A11CBA" w:rsidRPr="00561002">
        <w:rPr>
          <w:rFonts w:ascii="Arial" w:hAnsi="Arial" w:cs="Arial"/>
          <w:noProof/>
          <w:lang w:val="nl-NL"/>
        </w:rPr>
        <w:t xml:space="preserve">(MFDs) </w:t>
      </w:r>
      <w:r w:rsidR="00561002" w:rsidRPr="00561002">
        <w:rPr>
          <w:rFonts w:ascii="Arial" w:hAnsi="Arial" w:cs="Arial"/>
          <w:noProof/>
          <w:lang w:val="nl-NL"/>
        </w:rPr>
        <w:t xml:space="preserve">voor vissers, zeilers en pleziervaarders, plus vernieuwde </w:t>
      </w:r>
      <w:r w:rsidR="00581C91" w:rsidRPr="00561002">
        <w:rPr>
          <w:rFonts w:ascii="Arial" w:hAnsi="Arial" w:cs="Arial"/>
          <w:lang w:val="nl-NL"/>
        </w:rPr>
        <w:t>Raymarine</w:t>
      </w:r>
      <w:r w:rsidR="00C01633" w:rsidRPr="00561002">
        <w:rPr>
          <w:rFonts w:ascii="Arial" w:hAnsi="Arial" w:cs="Arial"/>
          <w:lang w:val="nl-NL"/>
        </w:rPr>
        <w:t xml:space="preserve"> </w:t>
      </w:r>
      <w:r w:rsidR="0085470A" w:rsidRPr="00561002">
        <w:rPr>
          <w:rFonts w:ascii="Arial" w:hAnsi="Arial" w:cs="Arial"/>
          <w:lang w:val="nl-NL"/>
        </w:rPr>
        <w:t>LightHouse</w:t>
      </w:r>
      <w:r w:rsidR="002A18C5" w:rsidRPr="00561002">
        <w:rPr>
          <w:rFonts w:ascii="Arial" w:hAnsi="Arial" w:cs="Arial"/>
          <w:lang w:val="nl-NL"/>
        </w:rPr>
        <w:t>™</w:t>
      </w:r>
      <w:r w:rsidR="00C01633" w:rsidRPr="00561002">
        <w:rPr>
          <w:rFonts w:ascii="Arial" w:hAnsi="Arial" w:cs="Arial"/>
          <w:lang w:val="nl-NL"/>
        </w:rPr>
        <w:t xml:space="preserve"> </w:t>
      </w:r>
      <w:r w:rsidR="0085470A" w:rsidRPr="00561002">
        <w:rPr>
          <w:rFonts w:ascii="Arial" w:hAnsi="Arial" w:cs="Arial"/>
          <w:lang w:val="nl-NL"/>
        </w:rPr>
        <w:t>Charts</w:t>
      </w:r>
      <w:r w:rsidR="00C01633" w:rsidRPr="00561002">
        <w:rPr>
          <w:rFonts w:ascii="Arial" w:hAnsi="Arial" w:cs="Arial"/>
          <w:lang w:val="nl-NL"/>
        </w:rPr>
        <w:t xml:space="preserve"> cartogra</w:t>
      </w:r>
      <w:r w:rsidR="002D4C8E">
        <w:rPr>
          <w:rFonts w:ascii="Arial" w:hAnsi="Arial" w:cs="Arial"/>
          <w:lang w:val="nl-NL"/>
        </w:rPr>
        <w:t>fie</w:t>
      </w:r>
      <w:r w:rsidR="00561002">
        <w:rPr>
          <w:rFonts w:ascii="Arial" w:hAnsi="Arial" w:cs="Arial"/>
          <w:lang w:val="nl-NL"/>
        </w:rPr>
        <w:t xml:space="preserve"> en brengt daarmee de kwaliteit van navigeren op een hoger plan.</w:t>
      </w:r>
    </w:p>
    <w:p w14:paraId="36617748" w14:textId="77777777" w:rsidR="0016328F" w:rsidRPr="00561002" w:rsidRDefault="0016328F" w:rsidP="00F57063">
      <w:pPr>
        <w:pStyle w:val="NoSpacing"/>
        <w:rPr>
          <w:rFonts w:ascii="Arial" w:hAnsi="Arial" w:cs="Arial"/>
          <w:lang w:val="nl-NL"/>
        </w:rPr>
      </w:pPr>
    </w:p>
    <w:p w14:paraId="653BFA5E" w14:textId="5E2B66CA" w:rsidR="00C01633" w:rsidRPr="002D4C8E" w:rsidRDefault="00561002" w:rsidP="00C01633">
      <w:pPr>
        <w:pStyle w:val="NoSpacing"/>
        <w:rPr>
          <w:rFonts w:ascii="Arial" w:hAnsi="Arial" w:cs="Arial"/>
          <w:lang w:val="nl-NL"/>
        </w:rPr>
      </w:pPr>
      <w:bookmarkStart w:id="1" w:name="_Hlk531508877"/>
      <w:bookmarkEnd w:id="0"/>
      <w:r w:rsidRPr="00561002">
        <w:rPr>
          <w:rFonts w:ascii="Arial" w:hAnsi="Arial" w:cs="Arial"/>
          <w:noProof/>
          <w:lang w:val="nl-NL"/>
        </w:rPr>
        <w:t>Als opvolger van de onderscheiden</w:t>
      </w:r>
      <w:r w:rsidR="00C01633" w:rsidRPr="00561002">
        <w:rPr>
          <w:rFonts w:ascii="Arial" w:hAnsi="Arial" w:cs="Arial"/>
          <w:noProof/>
          <w:lang w:val="nl-NL"/>
        </w:rPr>
        <w:t xml:space="preserve"> Raymarine</w:t>
      </w:r>
      <w:r w:rsidRPr="00561002">
        <w:rPr>
          <w:rFonts w:ascii="Arial" w:hAnsi="Arial" w:cs="Arial"/>
          <w:noProof/>
          <w:lang w:val="nl-NL"/>
        </w:rPr>
        <w:t xml:space="preserve"> </w:t>
      </w:r>
      <w:r w:rsidR="00C01633" w:rsidRPr="00561002">
        <w:rPr>
          <w:rFonts w:ascii="Arial" w:hAnsi="Arial" w:cs="Arial"/>
          <w:noProof/>
          <w:lang w:val="nl-NL"/>
        </w:rPr>
        <w:t>Axiom</w:t>
      </w:r>
      <w:r w:rsidR="007774EB" w:rsidRPr="00561002">
        <w:rPr>
          <w:rFonts w:ascii="Arial" w:hAnsi="Arial" w:cs="Arial"/>
          <w:noProof/>
          <w:lang w:val="nl-NL"/>
        </w:rPr>
        <w:t xml:space="preserve">® </w:t>
      </w:r>
      <w:r w:rsidR="00C01633" w:rsidRPr="00561002">
        <w:rPr>
          <w:rFonts w:ascii="Arial" w:hAnsi="Arial" w:cs="Arial"/>
          <w:noProof/>
          <w:lang w:val="nl-NL"/>
        </w:rPr>
        <w:t xml:space="preserve"> </w:t>
      </w:r>
      <w:r w:rsidRPr="00561002">
        <w:rPr>
          <w:rFonts w:ascii="Arial" w:hAnsi="Arial" w:cs="Arial"/>
          <w:noProof/>
          <w:lang w:val="nl-NL"/>
        </w:rPr>
        <w:t>MFD-lijn, is de</w:t>
      </w:r>
      <w:r w:rsidR="00C01633" w:rsidRPr="00561002">
        <w:rPr>
          <w:rFonts w:ascii="Arial" w:hAnsi="Arial" w:cs="Arial"/>
          <w:noProof/>
          <w:lang w:val="nl-NL"/>
        </w:rPr>
        <w:t xml:space="preserve"> </w:t>
      </w:r>
      <w:r w:rsidR="008407FB" w:rsidRPr="00561002">
        <w:rPr>
          <w:rFonts w:ascii="Arial" w:hAnsi="Arial" w:cs="Arial"/>
          <w:noProof/>
          <w:lang w:val="nl-NL"/>
        </w:rPr>
        <w:t>Axiom+</w:t>
      </w:r>
      <w:r w:rsidR="001A6B22" w:rsidRPr="00561002">
        <w:rPr>
          <w:rFonts w:ascii="Arial" w:hAnsi="Arial" w:cs="Arial"/>
          <w:noProof/>
          <w:lang w:val="nl-NL"/>
        </w:rPr>
        <w:t xml:space="preserve"> </w:t>
      </w:r>
      <w:bookmarkEnd w:id="1"/>
      <w:r w:rsidR="002D4C8E">
        <w:rPr>
          <w:rFonts w:ascii="Arial" w:hAnsi="Arial" w:cs="Arial"/>
          <w:noProof/>
          <w:lang w:val="nl-NL"/>
        </w:rPr>
        <w:t xml:space="preserve">ontworpen voor snelheid, gemak en toekomstige uitbreidingen. </w:t>
      </w:r>
      <w:r w:rsidR="002D4C8E" w:rsidRPr="002D4C8E">
        <w:rPr>
          <w:rFonts w:ascii="Arial" w:hAnsi="Arial" w:cs="Arial"/>
          <w:noProof/>
          <w:lang w:val="nl-NL"/>
        </w:rPr>
        <w:t>Beschikbaar</w:t>
      </w:r>
      <w:r w:rsidR="00C01633" w:rsidRPr="002D4C8E">
        <w:rPr>
          <w:rFonts w:ascii="Arial" w:hAnsi="Arial" w:cs="Arial"/>
          <w:lang w:val="nl-NL"/>
        </w:rPr>
        <w:t xml:space="preserve"> in 7-, 9-, </w:t>
      </w:r>
      <w:r w:rsidR="002D4C8E" w:rsidRPr="002D4C8E">
        <w:rPr>
          <w:rFonts w:ascii="Arial" w:hAnsi="Arial" w:cs="Arial"/>
          <w:lang w:val="nl-NL"/>
        </w:rPr>
        <w:t>en</w:t>
      </w:r>
      <w:r w:rsidR="00C01633" w:rsidRPr="002D4C8E">
        <w:rPr>
          <w:rFonts w:ascii="Arial" w:hAnsi="Arial" w:cs="Arial"/>
          <w:lang w:val="nl-NL"/>
        </w:rPr>
        <w:t xml:space="preserve"> 12-inch </w:t>
      </w:r>
      <w:r w:rsidR="00BC5983" w:rsidRPr="002D4C8E">
        <w:rPr>
          <w:rFonts w:ascii="Arial" w:hAnsi="Arial" w:cs="Arial"/>
          <w:lang w:val="nl-NL"/>
        </w:rPr>
        <w:t>beelddiagonalen en</w:t>
      </w:r>
      <w:r w:rsidR="002D4C8E" w:rsidRPr="002D4C8E">
        <w:rPr>
          <w:rFonts w:ascii="Arial" w:hAnsi="Arial" w:cs="Arial"/>
          <w:lang w:val="nl-NL"/>
        </w:rPr>
        <w:t xml:space="preserve"> uitgerust met een krachtige quad-core processor is de </w:t>
      </w:r>
      <w:r w:rsidR="00C01633" w:rsidRPr="002D4C8E">
        <w:rPr>
          <w:rFonts w:ascii="Arial" w:hAnsi="Arial" w:cs="Arial"/>
          <w:lang w:val="nl-NL"/>
        </w:rPr>
        <w:t xml:space="preserve">Axiom+ performance-tuned </w:t>
      </w:r>
      <w:r w:rsidR="002D4C8E" w:rsidRPr="002D4C8E">
        <w:rPr>
          <w:rFonts w:ascii="Arial" w:hAnsi="Arial" w:cs="Arial"/>
          <w:lang w:val="nl-NL"/>
        </w:rPr>
        <w:t>voor snelle kaar</w:t>
      </w:r>
      <w:r w:rsidR="002D4C8E">
        <w:rPr>
          <w:rFonts w:ascii="Arial" w:hAnsi="Arial" w:cs="Arial"/>
          <w:lang w:val="nl-NL"/>
        </w:rPr>
        <w:t xml:space="preserve">topbouw, </w:t>
      </w:r>
      <w:r w:rsidR="00C01633" w:rsidRPr="002D4C8E">
        <w:rPr>
          <w:rFonts w:ascii="Arial" w:hAnsi="Arial" w:cs="Arial"/>
          <w:lang w:val="nl-NL"/>
        </w:rPr>
        <w:t>multi-channel sonar</w:t>
      </w:r>
      <w:r w:rsidR="002D4C8E">
        <w:rPr>
          <w:rFonts w:ascii="Arial" w:hAnsi="Arial" w:cs="Arial"/>
          <w:lang w:val="nl-NL"/>
        </w:rPr>
        <w:t>beelden</w:t>
      </w:r>
      <w:r w:rsidR="00C01633" w:rsidRPr="002D4C8E">
        <w:rPr>
          <w:rFonts w:ascii="Arial" w:hAnsi="Arial" w:cs="Arial"/>
          <w:lang w:val="nl-NL"/>
        </w:rPr>
        <w:t xml:space="preserve"> </w:t>
      </w:r>
      <w:r w:rsidR="004E2CFF" w:rsidRPr="002D4C8E">
        <w:rPr>
          <w:rFonts w:ascii="Arial" w:hAnsi="Arial" w:cs="Arial"/>
          <w:lang w:val="nl-NL"/>
        </w:rPr>
        <w:t>augmented reality navigati</w:t>
      </w:r>
      <w:r w:rsidR="002D4C8E">
        <w:rPr>
          <w:rFonts w:ascii="Arial" w:hAnsi="Arial" w:cs="Arial"/>
          <w:lang w:val="nl-NL"/>
        </w:rPr>
        <w:t>e</w:t>
      </w:r>
      <w:r w:rsidR="004E2CFF" w:rsidRPr="002D4C8E">
        <w:rPr>
          <w:rFonts w:ascii="Arial" w:hAnsi="Arial" w:cs="Arial"/>
          <w:lang w:val="nl-NL"/>
        </w:rPr>
        <w:t xml:space="preserve">.  </w:t>
      </w:r>
      <w:r w:rsidR="00C01633" w:rsidRPr="002D4C8E">
        <w:rPr>
          <w:rFonts w:ascii="Arial" w:hAnsi="Arial" w:cs="Arial"/>
          <w:lang w:val="nl-NL"/>
        </w:rPr>
        <w:t xml:space="preserve"> </w:t>
      </w:r>
    </w:p>
    <w:p w14:paraId="6C72371B" w14:textId="77777777" w:rsidR="00FE378E" w:rsidRPr="002D4C8E" w:rsidRDefault="00FE378E" w:rsidP="00F57063">
      <w:pPr>
        <w:pStyle w:val="NoSpacing"/>
        <w:rPr>
          <w:rFonts w:ascii="Arial" w:hAnsi="Arial" w:cs="Arial"/>
          <w:lang w:val="nl-NL"/>
        </w:rPr>
      </w:pPr>
    </w:p>
    <w:p w14:paraId="7FF36B17" w14:textId="4AEB2834" w:rsidR="00E4304E" w:rsidRPr="005F06F1" w:rsidRDefault="00866726" w:rsidP="00F57063">
      <w:pPr>
        <w:pStyle w:val="NoSpacing"/>
        <w:rPr>
          <w:rFonts w:ascii="Arial" w:hAnsi="Arial" w:cs="Arial"/>
          <w:lang w:val="nl-NL"/>
        </w:rPr>
      </w:pPr>
      <w:r w:rsidRPr="005F06F1">
        <w:rPr>
          <w:rFonts w:ascii="Arial" w:hAnsi="Arial" w:cs="Arial"/>
          <w:lang w:val="nl-NL"/>
        </w:rPr>
        <w:t>Axiom+ model</w:t>
      </w:r>
      <w:r w:rsidR="002D4C8E" w:rsidRPr="005F06F1">
        <w:rPr>
          <w:rFonts w:ascii="Arial" w:hAnsi="Arial" w:cs="Arial"/>
          <w:lang w:val="nl-NL"/>
        </w:rPr>
        <w:t xml:space="preserve">len beschikken over een heldere </w:t>
      </w:r>
      <w:r w:rsidRPr="005F06F1">
        <w:rPr>
          <w:rFonts w:ascii="Arial" w:hAnsi="Arial" w:cs="Arial"/>
          <w:lang w:val="nl-NL"/>
        </w:rPr>
        <w:t xml:space="preserve">IPS </w:t>
      </w:r>
      <w:r w:rsidR="00BC5983" w:rsidRPr="005F06F1">
        <w:rPr>
          <w:rFonts w:ascii="Arial" w:hAnsi="Arial" w:cs="Arial"/>
          <w:lang w:val="nl-NL"/>
        </w:rPr>
        <w:t>lcd-display</w:t>
      </w:r>
      <w:r w:rsidR="002D4C8E" w:rsidRPr="005F06F1">
        <w:rPr>
          <w:rFonts w:ascii="Arial" w:hAnsi="Arial" w:cs="Arial"/>
          <w:lang w:val="nl-NL"/>
        </w:rPr>
        <w:t>, die</w:t>
      </w:r>
      <w:r w:rsidR="005F06F1" w:rsidRPr="005F06F1">
        <w:rPr>
          <w:rFonts w:ascii="Arial" w:hAnsi="Arial" w:cs="Arial"/>
          <w:lang w:val="nl-NL"/>
        </w:rPr>
        <w:t xml:space="preserve"> 25% meer helderheid biedt </w:t>
      </w:r>
      <w:r w:rsidR="00BC5983" w:rsidRPr="005F06F1">
        <w:rPr>
          <w:rFonts w:ascii="Arial" w:hAnsi="Arial" w:cs="Arial"/>
          <w:lang w:val="nl-NL"/>
        </w:rPr>
        <w:t>t.o.v.</w:t>
      </w:r>
      <w:r w:rsidR="005F06F1" w:rsidRPr="005F06F1">
        <w:rPr>
          <w:rFonts w:ascii="Arial" w:hAnsi="Arial" w:cs="Arial"/>
          <w:lang w:val="nl-NL"/>
        </w:rPr>
        <w:t xml:space="preserve"> voorgaande modellen</w:t>
      </w:r>
      <w:r w:rsidR="005F06F1">
        <w:rPr>
          <w:rFonts w:ascii="Arial" w:hAnsi="Arial" w:cs="Arial"/>
          <w:lang w:val="nl-NL"/>
        </w:rPr>
        <w:t xml:space="preserve"> en daarmee onder alle lichtomstandigheden en kijkhoeken een goede afleesbaarheid waarborgen. </w:t>
      </w:r>
      <w:r w:rsidR="005F06F1" w:rsidRPr="005F06F1">
        <w:rPr>
          <w:rFonts w:ascii="Arial" w:hAnsi="Arial" w:cs="Arial"/>
        </w:rPr>
        <w:t>Te</w:t>
      </w:r>
      <w:r w:rsidR="005F06F1">
        <w:rPr>
          <w:rFonts w:ascii="Arial" w:hAnsi="Arial" w:cs="Arial"/>
        </w:rPr>
        <w:t>vens is de</w:t>
      </w:r>
      <w:r w:rsidRPr="005F06F1">
        <w:rPr>
          <w:rFonts w:ascii="Arial" w:hAnsi="Arial" w:cs="Arial"/>
        </w:rPr>
        <w:t xml:space="preserve"> </w:t>
      </w:r>
      <w:r w:rsidRPr="00866726">
        <w:rPr>
          <w:rFonts w:ascii="Arial" w:hAnsi="Arial" w:cs="Arial"/>
        </w:rPr>
        <w:t xml:space="preserve">Axiom+ </w:t>
      </w:r>
      <w:r w:rsidR="005F06F1">
        <w:rPr>
          <w:rFonts w:ascii="Arial" w:hAnsi="Arial" w:cs="Arial"/>
        </w:rPr>
        <w:t xml:space="preserve">voorzien van </w:t>
      </w:r>
      <w:r w:rsidRPr="00866726">
        <w:rPr>
          <w:rFonts w:ascii="Arial" w:hAnsi="Arial" w:cs="Arial"/>
        </w:rPr>
        <w:t>Raymarine’s HydroTough</w:t>
      </w:r>
      <w:r w:rsidR="00AD20E7">
        <w:rPr>
          <w:rFonts w:ascii="Arial" w:hAnsi="Arial" w:cs="Arial"/>
        </w:rPr>
        <w:t>™</w:t>
      </w:r>
      <w:r w:rsidRPr="00866726">
        <w:rPr>
          <w:rFonts w:ascii="Arial" w:hAnsi="Arial" w:cs="Arial"/>
        </w:rPr>
        <w:t xml:space="preserve"> ruggedized</w:t>
      </w:r>
      <w:r w:rsidR="00581C91">
        <w:rPr>
          <w:rFonts w:ascii="Arial" w:hAnsi="Arial" w:cs="Arial"/>
        </w:rPr>
        <w:t>, nano-coated</w:t>
      </w:r>
      <w:r w:rsidR="0031250E">
        <w:rPr>
          <w:rFonts w:ascii="Arial" w:hAnsi="Arial" w:cs="Arial"/>
        </w:rPr>
        <w:t xml:space="preserve"> </w:t>
      </w:r>
      <w:r w:rsidRPr="00866726">
        <w:rPr>
          <w:rFonts w:ascii="Arial" w:hAnsi="Arial" w:cs="Arial"/>
        </w:rPr>
        <w:t>display</w:t>
      </w:r>
      <w:r w:rsidR="005F06F1">
        <w:rPr>
          <w:rFonts w:ascii="Arial" w:hAnsi="Arial" w:cs="Arial"/>
        </w:rPr>
        <w:t xml:space="preserve">. </w:t>
      </w:r>
      <w:r w:rsidR="005F06F1" w:rsidRPr="005F06F1">
        <w:rPr>
          <w:rFonts w:ascii="Arial" w:hAnsi="Arial" w:cs="Arial"/>
          <w:lang w:val="nl-NL"/>
        </w:rPr>
        <w:t>Deze is kras-en slagbestendig, water en vuil afwijzend en maakt precieze bediening onder moeilijk</w:t>
      </w:r>
      <w:r w:rsidR="005F06F1">
        <w:rPr>
          <w:rFonts w:ascii="Arial" w:hAnsi="Arial" w:cs="Arial"/>
          <w:lang w:val="nl-NL"/>
        </w:rPr>
        <w:t>e</w:t>
      </w:r>
      <w:r w:rsidR="005F06F1" w:rsidRPr="005F06F1">
        <w:rPr>
          <w:rFonts w:ascii="Arial" w:hAnsi="Arial" w:cs="Arial"/>
          <w:lang w:val="nl-NL"/>
        </w:rPr>
        <w:t xml:space="preserve"> omstandigheden moge</w:t>
      </w:r>
      <w:r w:rsidR="005F06F1">
        <w:rPr>
          <w:rFonts w:ascii="Arial" w:hAnsi="Arial" w:cs="Arial"/>
          <w:lang w:val="nl-NL"/>
        </w:rPr>
        <w:t>lijk</w:t>
      </w:r>
      <w:r w:rsidRPr="005F06F1">
        <w:rPr>
          <w:rFonts w:ascii="Arial" w:hAnsi="Arial" w:cs="Arial"/>
          <w:lang w:val="nl-NL"/>
        </w:rPr>
        <w:t xml:space="preserve">.  </w:t>
      </w:r>
    </w:p>
    <w:p w14:paraId="352609C8" w14:textId="77777777" w:rsidR="00866726" w:rsidRPr="005F06F1" w:rsidRDefault="00866726" w:rsidP="00F57063">
      <w:pPr>
        <w:pStyle w:val="NoSpacing"/>
        <w:rPr>
          <w:rFonts w:ascii="Arial" w:hAnsi="Arial" w:cs="Arial"/>
          <w:lang w:val="nl-NL"/>
        </w:rPr>
      </w:pPr>
    </w:p>
    <w:p w14:paraId="5264F333" w14:textId="63C3C65A" w:rsidR="00643B39" w:rsidRPr="00396387" w:rsidRDefault="00866726" w:rsidP="00F57063">
      <w:pPr>
        <w:pStyle w:val="NoSpacing"/>
        <w:rPr>
          <w:rFonts w:ascii="Arial" w:hAnsi="Arial" w:cs="Arial"/>
          <w:lang w:val="nl-NL"/>
        </w:rPr>
      </w:pPr>
      <w:r w:rsidRPr="005F06F1">
        <w:rPr>
          <w:rFonts w:ascii="Arial" w:hAnsi="Arial" w:cs="Arial"/>
          <w:lang w:val="nl-NL"/>
        </w:rPr>
        <w:t xml:space="preserve">Axiom+ </w:t>
      </w:r>
      <w:r w:rsidR="005F06F1" w:rsidRPr="005F06F1">
        <w:rPr>
          <w:rFonts w:ascii="Arial" w:hAnsi="Arial" w:cs="Arial"/>
          <w:lang w:val="nl-NL"/>
        </w:rPr>
        <w:t xml:space="preserve">bouwt verder op de sterke punten van </w:t>
      </w:r>
      <w:r w:rsidR="005F06F1">
        <w:rPr>
          <w:rFonts w:ascii="Arial" w:hAnsi="Arial" w:cs="Arial"/>
          <w:lang w:val="nl-NL"/>
        </w:rPr>
        <w:t>de M</w:t>
      </w:r>
      <w:r w:rsidRPr="005F06F1">
        <w:rPr>
          <w:rFonts w:ascii="Arial" w:hAnsi="Arial" w:cs="Arial"/>
          <w:lang w:val="nl-NL"/>
        </w:rPr>
        <w:t xml:space="preserve">FDs. </w:t>
      </w:r>
      <w:r w:rsidR="005F06F1" w:rsidRPr="00396387">
        <w:rPr>
          <w:rFonts w:ascii="Arial" w:hAnsi="Arial" w:cs="Arial"/>
          <w:lang w:val="nl-NL"/>
        </w:rPr>
        <w:t>Vier ingebouwde sonarkanalen</w:t>
      </w:r>
      <w:r w:rsidRPr="00396387">
        <w:rPr>
          <w:rFonts w:ascii="Arial" w:hAnsi="Arial" w:cs="Arial"/>
          <w:lang w:val="nl-NL"/>
        </w:rPr>
        <w:t xml:space="preserve"> – inclu</w:t>
      </w:r>
      <w:r w:rsidR="005F06F1" w:rsidRPr="00396387">
        <w:rPr>
          <w:rFonts w:ascii="Arial" w:hAnsi="Arial" w:cs="Arial"/>
          <w:lang w:val="nl-NL"/>
        </w:rPr>
        <w:t>sief</w:t>
      </w:r>
      <w:r w:rsidRPr="00396387">
        <w:rPr>
          <w:rFonts w:ascii="Arial" w:hAnsi="Arial" w:cs="Arial"/>
          <w:lang w:val="nl-NL"/>
        </w:rPr>
        <w:t xml:space="preserve"> RealVision</w:t>
      </w:r>
      <w:r w:rsidR="007774EB" w:rsidRPr="00396387">
        <w:rPr>
          <w:rFonts w:ascii="Arial" w:hAnsi="Arial" w:cs="Arial"/>
          <w:lang w:val="nl-NL"/>
        </w:rPr>
        <w:t xml:space="preserve">™ </w:t>
      </w:r>
      <w:r w:rsidRPr="00396387">
        <w:rPr>
          <w:rFonts w:ascii="Arial" w:hAnsi="Arial" w:cs="Arial"/>
          <w:lang w:val="nl-NL"/>
        </w:rPr>
        <w:t xml:space="preserve">3D – </w:t>
      </w:r>
      <w:r w:rsidR="005F06F1" w:rsidRPr="00396387">
        <w:rPr>
          <w:rFonts w:ascii="Arial" w:hAnsi="Arial" w:cs="Arial"/>
          <w:lang w:val="nl-NL"/>
        </w:rPr>
        <w:t>geven een compleet beeld van de onderwaterwereld</w:t>
      </w:r>
      <w:r w:rsidR="00396387" w:rsidRPr="00396387">
        <w:rPr>
          <w:rFonts w:ascii="Arial" w:hAnsi="Arial" w:cs="Arial"/>
          <w:lang w:val="nl-NL"/>
        </w:rPr>
        <w:t xml:space="preserve"> en de </w:t>
      </w:r>
      <w:r w:rsidR="00396387">
        <w:rPr>
          <w:rFonts w:ascii="Arial" w:hAnsi="Arial" w:cs="Arial"/>
          <w:lang w:val="nl-NL"/>
        </w:rPr>
        <w:t xml:space="preserve">nieuwste generatie </w:t>
      </w:r>
      <w:r w:rsidRPr="00396387">
        <w:rPr>
          <w:rFonts w:ascii="Arial" w:hAnsi="Arial" w:cs="Arial"/>
          <w:lang w:val="nl-NL"/>
        </w:rPr>
        <w:t>ultra</w:t>
      </w:r>
      <w:r w:rsidR="00396387">
        <w:rPr>
          <w:rFonts w:ascii="Arial" w:hAnsi="Arial" w:cs="Arial"/>
          <w:lang w:val="nl-NL"/>
        </w:rPr>
        <w:t>gevoelige</w:t>
      </w:r>
      <w:r w:rsidRPr="00396387">
        <w:rPr>
          <w:rFonts w:ascii="Arial" w:hAnsi="Arial" w:cs="Arial"/>
          <w:lang w:val="nl-NL"/>
        </w:rPr>
        <w:t xml:space="preserve"> GPS/</w:t>
      </w:r>
      <w:r w:rsidR="00BC5983" w:rsidRPr="00396387">
        <w:rPr>
          <w:rFonts w:ascii="Arial" w:hAnsi="Arial" w:cs="Arial"/>
          <w:lang w:val="nl-NL"/>
        </w:rPr>
        <w:t>GNSS-ontvanger</w:t>
      </w:r>
      <w:r w:rsidR="00396387">
        <w:rPr>
          <w:rFonts w:ascii="Arial" w:hAnsi="Arial" w:cs="Arial"/>
          <w:lang w:val="nl-NL"/>
        </w:rPr>
        <w:t xml:space="preserve"> is</w:t>
      </w:r>
      <w:r w:rsidRPr="00396387">
        <w:rPr>
          <w:rFonts w:ascii="Arial" w:hAnsi="Arial" w:cs="Arial"/>
          <w:lang w:val="nl-NL"/>
        </w:rPr>
        <w:t xml:space="preserve"> 4x</w:t>
      </w:r>
      <w:r w:rsidR="00396387">
        <w:rPr>
          <w:rFonts w:ascii="Arial" w:hAnsi="Arial" w:cs="Arial"/>
          <w:lang w:val="nl-NL"/>
        </w:rPr>
        <w:t xml:space="preserve"> gevoeliger, voor nauwkeurige positiebepaling onder uitdagende condities.</w:t>
      </w:r>
      <w:r w:rsidR="0031250E" w:rsidRPr="00396387">
        <w:rPr>
          <w:rFonts w:ascii="Arial" w:hAnsi="Arial" w:cs="Arial"/>
          <w:lang w:val="nl-NL"/>
        </w:rPr>
        <w:t xml:space="preserve"> </w:t>
      </w:r>
      <w:r w:rsidR="00581C91" w:rsidRPr="00396387">
        <w:rPr>
          <w:rFonts w:ascii="Arial" w:hAnsi="Arial" w:cs="Arial"/>
          <w:lang w:val="nl-NL"/>
        </w:rPr>
        <w:t xml:space="preserve"> </w:t>
      </w:r>
      <w:r w:rsidRPr="00396387">
        <w:rPr>
          <w:rFonts w:ascii="Arial" w:hAnsi="Arial" w:cs="Arial"/>
          <w:lang w:val="nl-NL"/>
        </w:rPr>
        <w:t xml:space="preserve">  </w:t>
      </w:r>
    </w:p>
    <w:p w14:paraId="1CD00C26" w14:textId="77777777" w:rsidR="00866726" w:rsidRPr="00396387" w:rsidRDefault="00866726" w:rsidP="00F57063">
      <w:pPr>
        <w:pStyle w:val="NoSpacing"/>
        <w:rPr>
          <w:rFonts w:ascii="Arial" w:hAnsi="Arial" w:cs="Arial"/>
          <w:lang w:val="nl-NL"/>
        </w:rPr>
      </w:pPr>
    </w:p>
    <w:p w14:paraId="4E530A9C" w14:textId="52F35BAC" w:rsidR="00643B39" w:rsidRPr="005E0D48" w:rsidRDefault="00814A66" w:rsidP="00F57063">
      <w:pPr>
        <w:pStyle w:val="NoSpacing"/>
        <w:rPr>
          <w:rFonts w:ascii="Arial" w:hAnsi="Arial" w:cs="Arial"/>
          <w:lang w:val="nl-NL"/>
        </w:rPr>
      </w:pPr>
      <w:r w:rsidRPr="00814A66">
        <w:rPr>
          <w:rFonts w:ascii="Arial" w:hAnsi="Arial" w:cs="Arial"/>
          <w:lang w:val="nl-NL"/>
        </w:rPr>
        <w:t xml:space="preserve">Behalve de </w:t>
      </w:r>
      <w:r w:rsidR="00643B39" w:rsidRPr="00814A66">
        <w:rPr>
          <w:rFonts w:ascii="Arial" w:hAnsi="Arial" w:cs="Arial"/>
          <w:lang w:val="nl-NL"/>
        </w:rPr>
        <w:t>upgraded Axiom+ l</w:t>
      </w:r>
      <w:r w:rsidRPr="00814A66">
        <w:rPr>
          <w:rFonts w:ascii="Arial" w:hAnsi="Arial" w:cs="Arial"/>
          <w:lang w:val="nl-NL"/>
        </w:rPr>
        <w:t>ijn onthult Raymarine ook haar nieuwste</w:t>
      </w:r>
      <w:r w:rsidR="00643B39" w:rsidRPr="00814A66">
        <w:rPr>
          <w:rFonts w:ascii="Arial" w:hAnsi="Arial" w:cs="Arial"/>
          <w:lang w:val="nl-NL"/>
        </w:rPr>
        <w:t xml:space="preserve"> LightHouse Charts</w:t>
      </w:r>
      <w:r w:rsidRPr="00814A66">
        <w:rPr>
          <w:rFonts w:ascii="Arial" w:hAnsi="Arial" w:cs="Arial"/>
          <w:lang w:val="nl-NL"/>
        </w:rPr>
        <w:t xml:space="preserve"> cart</w:t>
      </w:r>
      <w:r>
        <w:rPr>
          <w:rFonts w:ascii="Arial" w:hAnsi="Arial" w:cs="Arial"/>
          <w:lang w:val="nl-NL"/>
        </w:rPr>
        <w:t xml:space="preserve">ografie. </w:t>
      </w:r>
      <w:r w:rsidRPr="00814A66">
        <w:rPr>
          <w:rFonts w:ascii="Arial" w:hAnsi="Arial" w:cs="Arial"/>
          <w:lang w:val="nl-NL"/>
        </w:rPr>
        <w:t>De basis voor deze Li</w:t>
      </w:r>
      <w:r w:rsidR="00643B39" w:rsidRPr="00814A66">
        <w:rPr>
          <w:rFonts w:ascii="Arial" w:hAnsi="Arial" w:cs="Arial"/>
          <w:lang w:val="nl-NL"/>
        </w:rPr>
        <w:t xml:space="preserve">ghtHouse Charts </w:t>
      </w:r>
      <w:r w:rsidRPr="00814A66">
        <w:rPr>
          <w:rFonts w:ascii="Arial" w:hAnsi="Arial" w:cs="Arial"/>
          <w:lang w:val="nl-NL"/>
        </w:rPr>
        <w:t>zijn officiële hydrografische bronnen, zoals ook gebrui</w:t>
      </w:r>
      <w:r>
        <w:rPr>
          <w:rFonts w:ascii="Arial" w:hAnsi="Arial" w:cs="Arial"/>
          <w:lang w:val="nl-NL"/>
        </w:rPr>
        <w:t>kt voor professionele cartografie.</w:t>
      </w:r>
      <w:r w:rsidR="00643B39" w:rsidRPr="00814A66">
        <w:rPr>
          <w:rFonts w:ascii="Arial" w:hAnsi="Arial" w:cs="Arial"/>
          <w:lang w:val="nl-NL"/>
        </w:rPr>
        <w:t xml:space="preserve"> </w:t>
      </w:r>
      <w:r w:rsidR="00643B39" w:rsidRPr="005E0D48">
        <w:rPr>
          <w:rFonts w:ascii="Arial" w:hAnsi="Arial" w:cs="Arial"/>
          <w:lang w:val="nl-NL"/>
        </w:rPr>
        <w:t xml:space="preserve">LightHouse Charts </w:t>
      </w:r>
      <w:r w:rsidRPr="005E0D48">
        <w:rPr>
          <w:rFonts w:ascii="Arial" w:hAnsi="Arial" w:cs="Arial"/>
          <w:lang w:val="nl-NL"/>
        </w:rPr>
        <w:t xml:space="preserve">bieden Raymarine gebruikers tal van </w:t>
      </w:r>
      <w:r w:rsidR="00BC5983" w:rsidRPr="005E0D48">
        <w:rPr>
          <w:rFonts w:ascii="Arial" w:hAnsi="Arial" w:cs="Arial"/>
          <w:lang w:val="nl-NL"/>
        </w:rPr>
        <w:t>mogelijkheden</w:t>
      </w:r>
      <w:r w:rsidRPr="005E0D48">
        <w:rPr>
          <w:rFonts w:ascii="Arial" w:hAnsi="Arial" w:cs="Arial"/>
          <w:lang w:val="nl-NL"/>
        </w:rPr>
        <w:t xml:space="preserve"> die naar eigen voorkeur zijn aan te passen, zoals</w:t>
      </w:r>
      <w:r w:rsidR="005E0D48" w:rsidRPr="005E0D48">
        <w:rPr>
          <w:rFonts w:ascii="Arial" w:hAnsi="Arial" w:cs="Arial"/>
          <w:lang w:val="nl-NL"/>
        </w:rPr>
        <w:t xml:space="preserve"> detaillering, </w:t>
      </w:r>
      <w:r w:rsidR="005E0D48">
        <w:rPr>
          <w:rFonts w:ascii="Arial" w:hAnsi="Arial" w:cs="Arial"/>
          <w:lang w:val="nl-NL"/>
        </w:rPr>
        <w:t xml:space="preserve">visstekken en </w:t>
      </w:r>
      <w:r w:rsidR="005E0D48" w:rsidRPr="005E0D48">
        <w:rPr>
          <w:rFonts w:ascii="Arial" w:hAnsi="Arial" w:cs="Arial"/>
          <w:lang w:val="nl-NL"/>
        </w:rPr>
        <w:t xml:space="preserve">POI’s </w:t>
      </w:r>
      <w:r w:rsidR="005E0D48">
        <w:rPr>
          <w:rFonts w:ascii="Arial" w:hAnsi="Arial" w:cs="Arial"/>
          <w:lang w:val="nl-NL"/>
        </w:rPr>
        <w:t>(</w:t>
      </w:r>
      <w:r w:rsidR="00925BA7" w:rsidRPr="005E0D48">
        <w:rPr>
          <w:rFonts w:ascii="Arial" w:hAnsi="Arial" w:cs="Arial"/>
          <w:lang w:val="nl-NL"/>
        </w:rPr>
        <w:t>points-of-interest</w:t>
      </w:r>
      <w:r w:rsidR="005E0D48">
        <w:rPr>
          <w:rFonts w:ascii="Arial" w:hAnsi="Arial" w:cs="Arial"/>
          <w:lang w:val="nl-NL"/>
        </w:rPr>
        <w:t>) aan de wal.</w:t>
      </w:r>
    </w:p>
    <w:p w14:paraId="1352817A" w14:textId="5F3DD93E" w:rsidR="00925BA7" w:rsidRPr="005E0D48" w:rsidRDefault="00925BA7" w:rsidP="00F57063">
      <w:pPr>
        <w:pStyle w:val="NoSpacing"/>
        <w:rPr>
          <w:rFonts w:ascii="Arial" w:hAnsi="Arial" w:cs="Arial"/>
          <w:lang w:val="nl-NL"/>
        </w:rPr>
      </w:pPr>
    </w:p>
    <w:p w14:paraId="55C50C74" w14:textId="62820793" w:rsidR="004E2CFF" w:rsidRPr="001A504C" w:rsidRDefault="005E0D48" w:rsidP="004E2CFF">
      <w:pPr>
        <w:pStyle w:val="NoSpacing"/>
        <w:rPr>
          <w:rFonts w:ascii="Arial" w:hAnsi="Arial" w:cs="Arial"/>
          <w:lang w:val="nl-NL"/>
        </w:rPr>
      </w:pPr>
      <w:r w:rsidRPr="005E0D48">
        <w:rPr>
          <w:rFonts w:ascii="Arial" w:hAnsi="Arial" w:cs="Arial"/>
          <w:lang w:val="nl-NL"/>
        </w:rPr>
        <w:t>De kaarten zijn ontworpen voor gebruik door pleziervaart en beroepsvaart, de schipper h</w:t>
      </w:r>
      <w:r w:rsidR="00D17295">
        <w:rPr>
          <w:rFonts w:ascii="Arial" w:hAnsi="Arial" w:cs="Arial"/>
          <w:lang w:val="nl-NL"/>
        </w:rPr>
        <w:t>e</w:t>
      </w:r>
      <w:r w:rsidRPr="005E0D48">
        <w:rPr>
          <w:rFonts w:ascii="Arial" w:hAnsi="Arial" w:cs="Arial"/>
          <w:lang w:val="nl-NL"/>
        </w:rPr>
        <w:t>eft de mogelijk</w:t>
      </w:r>
      <w:r>
        <w:rPr>
          <w:rFonts w:ascii="Arial" w:hAnsi="Arial" w:cs="Arial"/>
          <w:lang w:val="nl-NL"/>
        </w:rPr>
        <w:t xml:space="preserve">heid om te wisselen tussen officiële overheidskaarten en </w:t>
      </w:r>
      <w:r w:rsidR="00D17295">
        <w:rPr>
          <w:rFonts w:ascii="Arial" w:hAnsi="Arial" w:cs="Arial"/>
          <w:lang w:val="nl-NL"/>
        </w:rPr>
        <w:t>de meer uitgebreide pleziervaart weergave</w:t>
      </w:r>
      <w:r w:rsidR="00925BA7" w:rsidRPr="005E0D48">
        <w:rPr>
          <w:rFonts w:ascii="Arial" w:hAnsi="Arial" w:cs="Arial"/>
          <w:lang w:val="nl-NL"/>
        </w:rPr>
        <w:t xml:space="preserve">. </w:t>
      </w:r>
      <w:r w:rsidR="004E2CFF" w:rsidRPr="005E0D48">
        <w:rPr>
          <w:rFonts w:ascii="Arial" w:hAnsi="Arial" w:cs="Arial"/>
          <w:lang w:val="nl-NL"/>
        </w:rPr>
        <w:t xml:space="preserve"> </w:t>
      </w:r>
      <w:r w:rsidR="00D17295" w:rsidRPr="00D17295">
        <w:rPr>
          <w:rFonts w:ascii="Arial" w:hAnsi="Arial" w:cs="Arial"/>
          <w:lang w:val="nl-NL"/>
        </w:rPr>
        <w:t xml:space="preserve">Er is ook keuze uit vier </w:t>
      </w:r>
      <w:r w:rsidR="00BC5983" w:rsidRPr="00D17295">
        <w:rPr>
          <w:rFonts w:ascii="Arial" w:hAnsi="Arial" w:cs="Arial"/>
          <w:lang w:val="nl-NL"/>
        </w:rPr>
        <w:t>kleurenpaletten</w:t>
      </w:r>
      <w:r w:rsidR="00D17295" w:rsidRPr="00D17295">
        <w:rPr>
          <w:rFonts w:ascii="Arial" w:hAnsi="Arial" w:cs="Arial"/>
          <w:lang w:val="nl-NL"/>
        </w:rPr>
        <w:t>, voor optimale weergave in felle zon, schemer of nac</w:t>
      </w:r>
      <w:r w:rsidR="00D17295">
        <w:rPr>
          <w:rFonts w:ascii="Arial" w:hAnsi="Arial" w:cs="Arial"/>
          <w:lang w:val="nl-NL"/>
        </w:rPr>
        <w:t xml:space="preserve">ht. </w:t>
      </w:r>
      <w:r w:rsidR="00D17295" w:rsidRPr="001A504C">
        <w:rPr>
          <w:rFonts w:ascii="Arial" w:hAnsi="Arial" w:cs="Arial"/>
          <w:lang w:val="nl-NL"/>
        </w:rPr>
        <w:t>Door een Raymarine Premium abonnement optioneel af te sluiten krijgt de gebruiker toegang tot continue kaartupdates, uitgebreide POI’s en satellietbeelden</w:t>
      </w:r>
      <w:r w:rsidR="001A504C" w:rsidRPr="001A504C">
        <w:rPr>
          <w:rFonts w:ascii="Arial" w:hAnsi="Arial" w:cs="Arial"/>
          <w:lang w:val="nl-NL"/>
        </w:rPr>
        <w:t xml:space="preserve"> van Mapbox.</w:t>
      </w:r>
      <w:r w:rsidR="004E2CFF" w:rsidRPr="001A504C">
        <w:rPr>
          <w:rFonts w:ascii="Arial" w:hAnsi="Arial" w:cs="Arial"/>
          <w:lang w:val="nl-NL"/>
        </w:rPr>
        <w:t xml:space="preserve"> </w:t>
      </w:r>
    </w:p>
    <w:p w14:paraId="4B09EB81" w14:textId="569C865C" w:rsidR="00172E59" w:rsidRPr="001A504C" w:rsidRDefault="00172E59" w:rsidP="00F57063">
      <w:pPr>
        <w:pStyle w:val="NoSpacing"/>
        <w:rPr>
          <w:rFonts w:ascii="Arial" w:hAnsi="Arial" w:cs="Arial"/>
          <w:lang w:val="nl-NL"/>
        </w:rPr>
      </w:pPr>
    </w:p>
    <w:p w14:paraId="4DDB50BC" w14:textId="3C34DECC" w:rsidR="00172E59" w:rsidRPr="001A504C" w:rsidRDefault="004A6033" w:rsidP="00F57063">
      <w:pPr>
        <w:pStyle w:val="NoSpacing"/>
        <w:rPr>
          <w:rFonts w:ascii="Arial" w:hAnsi="Arial" w:cs="Arial"/>
          <w:lang w:val="nl-NL"/>
        </w:rPr>
      </w:pPr>
      <w:r w:rsidRPr="001A504C">
        <w:rPr>
          <w:rFonts w:ascii="Arial" w:hAnsi="Arial" w:cs="Arial"/>
          <w:lang w:val="nl-NL"/>
        </w:rPr>
        <w:t>“</w:t>
      </w:r>
      <w:r w:rsidR="00610353" w:rsidRPr="001A504C">
        <w:rPr>
          <w:rFonts w:ascii="Arial" w:hAnsi="Arial" w:cs="Arial"/>
          <w:lang w:val="nl-NL"/>
        </w:rPr>
        <w:t xml:space="preserve">Axiom+ </w:t>
      </w:r>
      <w:r w:rsidR="001A504C" w:rsidRPr="001A504C">
        <w:rPr>
          <w:rFonts w:ascii="Arial" w:hAnsi="Arial" w:cs="Arial"/>
          <w:lang w:val="nl-NL"/>
        </w:rPr>
        <w:t xml:space="preserve">heeft alles waar watersporters enthousiast over waren bij de </w:t>
      </w:r>
      <w:r w:rsidR="00610353" w:rsidRPr="001A504C">
        <w:rPr>
          <w:rFonts w:ascii="Arial" w:hAnsi="Arial" w:cs="Arial"/>
          <w:lang w:val="nl-NL"/>
        </w:rPr>
        <w:t xml:space="preserve">Axiom </w:t>
      </w:r>
      <w:r w:rsidR="001A504C" w:rsidRPr="001A504C">
        <w:rPr>
          <w:rFonts w:ascii="Arial" w:hAnsi="Arial" w:cs="Arial"/>
          <w:lang w:val="nl-NL"/>
        </w:rPr>
        <w:t>en doet er nog een schepje bovenop wa</w:t>
      </w:r>
      <w:r w:rsidR="001A504C">
        <w:rPr>
          <w:rFonts w:ascii="Arial" w:hAnsi="Arial" w:cs="Arial"/>
          <w:lang w:val="nl-NL"/>
        </w:rPr>
        <w:t>t betreft snelheid, eenvoud en afleesbaarheid</w:t>
      </w:r>
      <w:r w:rsidRPr="001A504C">
        <w:rPr>
          <w:rFonts w:ascii="Arial" w:hAnsi="Arial" w:cs="Arial"/>
          <w:lang w:val="nl-NL"/>
        </w:rPr>
        <w:t xml:space="preserve">,” </w:t>
      </w:r>
      <w:r w:rsidR="001A504C">
        <w:rPr>
          <w:rFonts w:ascii="Arial" w:hAnsi="Arial" w:cs="Arial"/>
          <w:lang w:val="nl-NL"/>
        </w:rPr>
        <w:t>vertelt</w:t>
      </w:r>
      <w:r w:rsidRPr="001A504C">
        <w:rPr>
          <w:rFonts w:ascii="Arial" w:hAnsi="Arial" w:cs="Arial"/>
          <w:lang w:val="nl-NL"/>
        </w:rPr>
        <w:t xml:space="preserve"> </w:t>
      </w:r>
      <w:r w:rsidR="00581C91" w:rsidRPr="001A504C">
        <w:rPr>
          <w:rFonts w:ascii="Arial" w:hAnsi="Arial" w:cs="Arial"/>
          <w:lang w:val="nl-NL"/>
        </w:rPr>
        <w:t xml:space="preserve">Gregoire Outters,  </w:t>
      </w:r>
      <w:r w:rsidR="00866726" w:rsidRPr="001A504C">
        <w:rPr>
          <w:rFonts w:ascii="Arial" w:hAnsi="Arial" w:cs="Arial"/>
          <w:lang w:val="nl-NL"/>
        </w:rPr>
        <w:t xml:space="preserve">Vice President </w:t>
      </w:r>
      <w:r w:rsidR="001A504C">
        <w:rPr>
          <w:rFonts w:ascii="Arial" w:hAnsi="Arial" w:cs="Arial"/>
          <w:lang w:val="nl-NL"/>
        </w:rPr>
        <w:t>en</w:t>
      </w:r>
      <w:r w:rsidR="00866726" w:rsidRPr="001A504C">
        <w:rPr>
          <w:rFonts w:ascii="Arial" w:hAnsi="Arial" w:cs="Arial"/>
          <w:lang w:val="nl-NL"/>
        </w:rPr>
        <w:t xml:space="preserve"> General Manager</w:t>
      </w:r>
      <w:r w:rsidR="00581C91" w:rsidRPr="001A504C">
        <w:rPr>
          <w:rFonts w:ascii="Arial" w:hAnsi="Arial" w:cs="Arial"/>
          <w:lang w:val="nl-NL"/>
        </w:rPr>
        <w:t xml:space="preserve"> </w:t>
      </w:r>
      <w:r w:rsidR="001A504C">
        <w:rPr>
          <w:rFonts w:ascii="Arial" w:hAnsi="Arial" w:cs="Arial"/>
          <w:lang w:val="nl-NL"/>
        </w:rPr>
        <w:t>van</w:t>
      </w:r>
      <w:r w:rsidR="007679CF" w:rsidRPr="001A504C">
        <w:rPr>
          <w:rFonts w:ascii="Arial" w:hAnsi="Arial" w:cs="Arial"/>
          <w:lang w:val="nl-NL"/>
        </w:rPr>
        <w:t xml:space="preserve"> Raymarine. </w:t>
      </w:r>
      <w:r w:rsidRPr="001A504C">
        <w:rPr>
          <w:rFonts w:ascii="Arial" w:hAnsi="Arial" w:cs="Arial"/>
          <w:lang w:val="nl-NL"/>
        </w:rPr>
        <w:t>“</w:t>
      </w:r>
      <w:r w:rsidR="001A504C" w:rsidRPr="001A504C">
        <w:rPr>
          <w:rFonts w:ascii="Arial" w:hAnsi="Arial" w:cs="Arial"/>
          <w:lang w:val="nl-NL"/>
        </w:rPr>
        <w:t>Deze voordelen, gecombineerd met onze nieuwe L</w:t>
      </w:r>
      <w:r w:rsidR="00F90587" w:rsidRPr="001A504C">
        <w:rPr>
          <w:rFonts w:ascii="Arial" w:hAnsi="Arial" w:cs="Arial"/>
          <w:lang w:val="nl-NL"/>
        </w:rPr>
        <w:t xml:space="preserve">ightHouse Chart </w:t>
      </w:r>
      <w:r w:rsidR="001A504C" w:rsidRPr="001A504C">
        <w:rPr>
          <w:rFonts w:ascii="Arial" w:hAnsi="Arial" w:cs="Arial"/>
          <w:lang w:val="nl-NL"/>
        </w:rPr>
        <w:t xml:space="preserve">cartografie bieden watersporters </w:t>
      </w:r>
      <w:r w:rsidR="001A504C">
        <w:rPr>
          <w:rFonts w:ascii="Arial" w:hAnsi="Arial" w:cs="Arial"/>
          <w:lang w:val="nl-NL"/>
        </w:rPr>
        <w:t xml:space="preserve">een nieuwe, opwindende </w:t>
      </w:r>
      <w:r w:rsidR="001A504C" w:rsidRPr="001A504C">
        <w:rPr>
          <w:rFonts w:ascii="Arial" w:hAnsi="Arial" w:cs="Arial"/>
          <w:lang w:val="nl-NL"/>
        </w:rPr>
        <w:t>keuz</w:t>
      </w:r>
      <w:r w:rsidR="001A504C">
        <w:rPr>
          <w:rFonts w:ascii="Arial" w:hAnsi="Arial" w:cs="Arial"/>
          <w:lang w:val="nl-NL"/>
        </w:rPr>
        <w:t>e in het watersportsegment.</w:t>
      </w:r>
      <w:r w:rsidR="008F191B" w:rsidRPr="001A504C">
        <w:rPr>
          <w:rFonts w:ascii="Arial" w:hAnsi="Arial" w:cs="Arial"/>
          <w:lang w:val="nl-NL"/>
        </w:rPr>
        <w:t>”</w:t>
      </w:r>
      <w:r w:rsidRPr="001A504C">
        <w:rPr>
          <w:rFonts w:ascii="Arial" w:hAnsi="Arial" w:cs="Arial"/>
          <w:lang w:val="nl-NL"/>
        </w:rPr>
        <w:t xml:space="preserve"> </w:t>
      </w:r>
    </w:p>
    <w:p w14:paraId="17CD612D" w14:textId="77777777" w:rsidR="00E4304E" w:rsidRPr="001A504C" w:rsidRDefault="00E4304E" w:rsidP="00F57063">
      <w:pPr>
        <w:pStyle w:val="NoSpacing"/>
        <w:rPr>
          <w:rFonts w:ascii="Arial" w:hAnsi="Arial" w:cs="Arial"/>
          <w:color w:val="000000" w:themeColor="text1"/>
          <w:lang w:val="nl-NL"/>
        </w:rPr>
      </w:pPr>
    </w:p>
    <w:p w14:paraId="50F170A5" w14:textId="130B1A3E" w:rsidR="00566164" w:rsidRPr="00FC7190" w:rsidRDefault="007F79BE" w:rsidP="00F57063">
      <w:pPr>
        <w:pStyle w:val="NoSpacing"/>
        <w:rPr>
          <w:rFonts w:ascii="Arial" w:hAnsi="Arial" w:cs="Arial"/>
          <w:color w:val="000000" w:themeColor="text1"/>
          <w:lang w:val="nl-NL"/>
        </w:rPr>
      </w:pPr>
      <w:r w:rsidRPr="007F79BE">
        <w:rPr>
          <w:rFonts w:ascii="Arial" w:hAnsi="Arial" w:cs="Arial"/>
          <w:color w:val="000000" w:themeColor="text1"/>
          <w:lang w:val="nl-NL"/>
        </w:rPr>
        <w:t>Alle modellen hebben 3 jaar garantie en beginnen bi</w:t>
      </w:r>
      <w:r>
        <w:rPr>
          <w:rFonts w:ascii="Arial" w:hAnsi="Arial" w:cs="Arial"/>
          <w:color w:val="000000" w:themeColor="text1"/>
          <w:lang w:val="nl-NL"/>
        </w:rPr>
        <w:t>j een adviesprijs vanaf 745 euro.</w:t>
      </w:r>
      <w:r w:rsidR="00FC7190">
        <w:rPr>
          <w:rFonts w:ascii="Arial" w:hAnsi="Arial" w:cs="Arial"/>
          <w:color w:val="000000" w:themeColor="text1"/>
          <w:lang w:val="nl-NL"/>
        </w:rPr>
        <w:t xml:space="preserve"> </w:t>
      </w:r>
      <w:r w:rsidR="00FC7190" w:rsidRPr="00FC7190">
        <w:rPr>
          <w:rFonts w:ascii="Arial" w:hAnsi="Arial" w:cs="Arial"/>
          <w:color w:val="000000" w:themeColor="text1"/>
        </w:rPr>
        <w:t>De Axiom+ is per direct verkrijgbaar via de watersporthandel.</w:t>
      </w:r>
      <w:r w:rsidR="007679CF" w:rsidRPr="00FC7190">
        <w:rPr>
          <w:rFonts w:ascii="Arial" w:hAnsi="Arial" w:cs="Arial"/>
          <w:color w:val="000000" w:themeColor="text1"/>
        </w:rPr>
        <w:t xml:space="preserve"> </w:t>
      </w:r>
      <w:r w:rsidR="00FC7190" w:rsidRPr="00FC7190">
        <w:rPr>
          <w:rFonts w:ascii="Arial" w:hAnsi="Arial" w:cs="Arial"/>
          <w:color w:val="000000" w:themeColor="text1"/>
          <w:lang w:val="nl-NL"/>
        </w:rPr>
        <w:t>De ni</w:t>
      </w:r>
      <w:r w:rsidR="00F2519F" w:rsidRPr="00FC7190">
        <w:rPr>
          <w:rFonts w:ascii="Arial" w:hAnsi="Arial" w:cs="Arial"/>
          <w:color w:val="000000" w:themeColor="text1"/>
          <w:lang w:val="nl-NL"/>
        </w:rPr>
        <w:t>e</w:t>
      </w:r>
      <w:r w:rsidR="00FC7190" w:rsidRPr="00FC7190">
        <w:rPr>
          <w:rFonts w:ascii="Arial" w:hAnsi="Arial" w:cs="Arial"/>
          <w:color w:val="000000" w:themeColor="text1"/>
          <w:lang w:val="nl-NL"/>
        </w:rPr>
        <w:t>u</w:t>
      </w:r>
      <w:r w:rsidR="00F2519F" w:rsidRPr="00FC7190">
        <w:rPr>
          <w:rFonts w:ascii="Arial" w:hAnsi="Arial" w:cs="Arial"/>
          <w:color w:val="000000" w:themeColor="text1"/>
          <w:lang w:val="nl-NL"/>
        </w:rPr>
        <w:t>w</w:t>
      </w:r>
      <w:r w:rsidR="00FC7190" w:rsidRPr="00FC7190">
        <w:rPr>
          <w:rFonts w:ascii="Arial" w:hAnsi="Arial" w:cs="Arial"/>
          <w:color w:val="000000" w:themeColor="text1"/>
          <w:lang w:val="nl-NL"/>
        </w:rPr>
        <w:t>e</w:t>
      </w:r>
      <w:r w:rsidR="00F2519F" w:rsidRPr="00FC7190">
        <w:rPr>
          <w:rFonts w:ascii="Arial" w:hAnsi="Arial" w:cs="Arial"/>
          <w:color w:val="000000" w:themeColor="text1"/>
          <w:lang w:val="nl-NL"/>
        </w:rPr>
        <w:t xml:space="preserve"> LightHouse</w:t>
      </w:r>
      <w:r w:rsidR="00D62254" w:rsidRPr="00FC7190">
        <w:rPr>
          <w:rFonts w:ascii="Arial" w:hAnsi="Arial" w:cs="Arial"/>
          <w:color w:val="000000" w:themeColor="text1"/>
          <w:lang w:val="nl-NL"/>
        </w:rPr>
        <w:t xml:space="preserve"> </w:t>
      </w:r>
      <w:r w:rsidR="00F2519F" w:rsidRPr="00FC7190">
        <w:rPr>
          <w:rFonts w:ascii="Arial" w:hAnsi="Arial" w:cs="Arial"/>
          <w:color w:val="000000" w:themeColor="text1"/>
          <w:lang w:val="nl-NL"/>
        </w:rPr>
        <w:t>Charts</w:t>
      </w:r>
      <w:r w:rsidR="00FC7190" w:rsidRPr="00FC7190">
        <w:rPr>
          <w:rFonts w:ascii="Arial" w:hAnsi="Arial" w:cs="Arial"/>
          <w:color w:val="000000" w:themeColor="text1"/>
          <w:lang w:val="nl-NL"/>
        </w:rPr>
        <w:t xml:space="preserve"> zullen </w:t>
      </w:r>
      <w:r w:rsidR="00FC7190" w:rsidRPr="00FC7190">
        <w:rPr>
          <w:rFonts w:ascii="Arial" w:hAnsi="Arial" w:cs="Arial"/>
          <w:color w:val="000000" w:themeColor="text1"/>
          <w:lang w:val="nl-NL"/>
        </w:rPr>
        <w:lastRenderedPageBreak/>
        <w:t>in kwartaal 3 2020 beschikbaar zijn, in combinatie met de aanschaf van een Axiom+ MFD.</w:t>
      </w:r>
      <w:r w:rsidR="00BC5983">
        <w:rPr>
          <w:rFonts w:ascii="Arial" w:hAnsi="Arial" w:cs="Arial"/>
          <w:color w:val="000000" w:themeColor="text1"/>
          <w:lang w:val="nl-NL"/>
        </w:rPr>
        <w:t xml:space="preserve"> </w:t>
      </w:r>
      <w:r w:rsidR="00FC7190" w:rsidRPr="00FC7190">
        <w:rPr>
          <w:rFonts w:ascii="Arial" w:hAnsi="Arial" w:cs="Arial"/>
          <w:color w:val="000000" w:themeColor="text1"/>
          <w:lang w:val="nl-NL"/>
        </w:rPr>
        <w:t>Kaarten kunn</w:t>
      </w:r>
      <w:r w:rsidR="00FC7190">
        <w:rPr>
          <w:rFonts w:ascii="Arial" w:hAnsi="Arial" w:cs="Arial"/>
          <w:color w:val="000000" w:themeColor="text1"/>
          <w:lang w:val="nl-NL"/>
        </w:rPr>
        <w:t>en ook als losse aanschaf worden besteld, kijk op</w:t>
      </w:r>
      <w:r w:rsidR="00866726" w:rsidRPr="00FC7190">
        <w:rPr>
          <w:rFonts w:ascii="Arial" w:hAnsi="Arial" w:cs="Arial"/>
          <w:lang w:val="nl-NL"/>
        </w:rPr>
        <w:t xml:space="preserve"> </w:t>
      </w:r>
      <w:r w:rsidR="00C55CAF" w:rsidRPr="00FC7190">
        <w:rPr>
          <w:rFonts w:ascii="Arial" w:hAnsi="Arial" w:cs="Arial"/>
          <w:lang w:val="nl-NL"/>
        </w:rPr>
        <w:t>raymarine.com/marine-charts/</w:t>
      </w:r>
      <w:r w:rsidR="00866726" w:rsidRPr="00FC7190">
        <w:rPr>
          <w:rFonts w:ascii="Arial" w:hAnsi="Arial" w:cs="Arial"/>
          <w:lang w:val="nl-NL"/>
        </w:rPr>
        <w:t xml:space="preserve">. </w:t>
      </w:r>
      <w:r w:rsidR="00FC7190">
        <w:rPr>
          <w:rFonts w:ascii="Arial" w:hAnsi="Arial" w:cs="Arial"/>
          <w:lang w:val="nl-NL"/>
        </w:rPr>
        <w:t xml:space="preserve">Prijzen zijn </w:t>
      </w:r>
      <w:r w:rsidR="00BC5983">
        <w:rPr>
          <w:rFonts w:ascii="Arial" w:hAnsi="Arial" w:cs="Arial"/>
          <w:lang w:val="nl-NL"/>
        </w:rPr>
        <w:t>vanaf</w:t>
      </w:r>
      <w:r w:rsidR="00FC7190">
        <w:rPr>
          <w:rFonts w:ascii="Arial" w:hAnsi="Arial" w:cs="Arial"/>
          <w:lang w:val="nl-NL"/>
        </w:rPr>
        <w:t xml:space="preserve"> 95 euro.</w:t>
      </w:r>
    </w:p>
    <w:p w14:paraId="597B4C2C" w14:textId="77777777" w:rsidR="00566164" w:rsidRPr="00FC7190" w:rsidRDefault="00566164" w:rsidP="00F57063">
      <w:pPr>
        <w:pStyle w:val="NoSpacing"/>
        <w:rPr>
          <w:rFonts w:ascii="Arial" w:hAnsi="Arial" w:cs="Arial"/>
          <w:lang w:val="nl-NL"/>
        </w:rPr>
      </w:pPr>
    </w:p>
    <w:p w14:paraId="415F2EAC" w14:textId="5CAC4886" w:rsidR="00566164" w:rsidRPr="00FC7190" w:rsidRDefault="00FC7190" w:rsidP="00F57063">
      <w:pPr>
        <w:pStyle w:val="NoSpacing"/>
        <w:ind w:right="-270"/>
        <w:rPr>
          <w:rFonts w:ascii="Arial" w:hAnsi="Arial" w:cs="Arial"/>
          <w:color w:val="FF0000"/>
          <w:lang w:val="nl-NL"/>
        </w:rPr>
      </w:pPr>
      <w:r w:rsidRPr="00FC7190">
        <w:rPr>
          <w:rFonts w:ascii="Arial" w:hAnsi="Arial" w:cs="Arial"/>
          <w:lang w:val="nl-NL"/>
        </w:rPr>
        <w:t xml:space="preserve">Voor meer informatie omtrent de </w:t>
      </w:r>
      <w:r w:rsidR="00566164" w:rsidRPr="00FC7190">
        <w:rPr>
          <w:rFonts w:ascii="Arial" w:hAnsi="Arial" w:cs="Arial"/>
          <w:lang w:val="nl-NL"/>
        </w:rPr>
        <w:t xml:space="preserve">Raymarine </w:t>
      </w:r>
      <w:r w:rsidR="00172E59" w:rsidRPr="00FC7190">
        <w:rPr>
          <w:rFonts w:ascii="Arial" w:hAnsi="Arial" w:cs="Arial"/>
          <w:lang w:val="nl-NL"/>
        </w:rPr>
        <w:t>Axiom+</w:t>
      </w:r>
      <w:r w:rsidR="00566164" w:rsidRPr="00FC7190">
        <w:rPr>
          <w:rFonts w:ascii="Arial" w:hAnsi="Arial" w:cs="Arial"/>
          <w:lang w:val="nl-NL"/>
        </w:rPr>
        <w:t xml:space="preserve">, </w:t>
      </w:r>
      <w:r w:rsidR="00FA684B">
        <w:rPr>
          <w:rFonts w:ascii="Arial" w:hAnsi="Arial" w:cs="Arial"/>
          <w:lang w:val="nl-NL"/>
        </w:rPr>
        <w:t xml:space="preserve">bezoek </w:t>
      </w:r>
      <w:hyperlink r:id="rId9" w:history="1">
        <w:r w:rsidR="00FA684B" w:rsidRPr="00FA684B">
          <w:rPr>
            <w:rStyle w:val="Hyperlink"/>
            <w:lang w:val="nl-NL"/>
          </w:rPr>
          <w:t>https://www.raymarine.nl/multifunctionele-displays/axiom-plus/specificaties.html</w:t>
        </w:r>
      </w:hyperlink>
      <w:bookmarkStart w:id="2" w:name="_Hlk3189271"/>
    </w:p>
    <w:p w14:paraId="5A1F4954" w14:textId="64C82925" w:rsidR="00F2519F" w:rsidRPr="00FC7190" w:rsidRDefault="00F2519F" w:rsidP="00F57063">
      <w:pPr>
        <w:pStyle w:val="NoSpacing"/>
        <w:ind w:right="-270"/>
        <w:rPr>
          <w:rFonts w:ascii="Arial" w:hAnsi="Arial" w:cs="Arial"/>
          <w:color w:val="FF0000"/>
          <w:lang w:val="nl-NL"/>
        </w:rPr>
      </w:pPr>
    </w:p>
    <w:p w14:paraId="1E33A418" w14:textId="00F0B19E" w:rsidR="00566164" w:rsidRPr="00FA684B" w:rsidRDefault="00FA684B" w:rsidP="00F57063">
      <w:pPr>
        <w:pStyle w:val="NoSpacing"/>
        <w:ind w:right="-270"/>
        <w:rPr>
          <w:rFonts w:ascii="Arial" w:hAnsi="Arial" w:cs="Arial"/>
          <w:lang w:val="nl-NL"/>
        </w:rPr>
      </w:pPr>
      <w:r w:rsidRPr="00FC7190">
        <w:rPr>
          <w:rFonts w:ascii="Arial" w:hAnsi="Arial" w:cs="Arial"/>
          <w:lang w:val="nl-NL"/>
        </w:rPr>
        <w:t xml:space="preserve">Voor meer informatie omtrent de Raymarine </w:t>
      </w:r>
      <w:r w:rsidR="00F2519F" w:rsidRPr="00FA684B">
        <w:rPr>
          <w:rFonts w:ascii="Arial" w:hAnsi="Arial" w:cs="Arial"/>
          <w:lang w:val="nl-NL"/>
        </w:rPr>
        <w:t>LightHouse</w:t>
      </w:r>
      <w:r w:rsidR="005E1EC3" w:rsidRPr="00FA684B">
        <w:rPr>
          <w:rFonts w:ascii="Arial" w:hAnsi="Arial" w:cs="Arial"/>
          <w:lang w:val="nl-NL"/>
        </w:rPr>
        <w:t xml:space="preserve"> </w:t>
      </w:r>
      <w:r w:rsidR="00F2519F" w:rsidRPr="00FA684B">
        <w:rPr>
          <w:rFonts w:ascii="Arial" w:hAnsi="Arial" w:cs="Arial"/>
          <w:lang w:val="nl-NL"/>
        </w:rPr>
        <w:t xml:space="preserve">Charts, </w:t>
      </w:r>
      <w:r>
        <w:rPr>
          <w:rFonts w:ascii="Arial" w:hAnsi="Arial" w:cs="Arial"/>
          <w:lang w:val="nl-NL"/>
        </w:rPr>
        <w:t>bezoek</w:t>
      </w:r>
      <w:r w:rsidR="00F2519F" w:rsidRPr="00FA684B">
        <w:rPr>
          <w:rFonts w:ascii="Arial" w:hAnsi="Arial" w:cs="Arial"/>
          <w:lang w:val="nl-NL"/>
        </w:rPr>
        <w:t xml:space="preserve"> </w:t>
      </w:r>
      <w:hyperlink r:id="rId10" w:history="1">
        <w:r w:rsidR="00F73D95" w:rsidRPr="00FA684B">
          <w:rPr>
            <w:rStyle w:val="Hyperlink"/>
            <w:rFonts w:ascii="Arial" w:hAnsi="Arial" w:cs="Arial"/>
            <w:lang w:val="nl-NL"/>
          </w:rPr>
          <w:t>https://www.raymarine.co.uk/marine-charts/lighthouse-charts.html</w:t>
        </w:r>
      </w:hyperlink>
    </w:p>
    <w:p w14:paraId="1393A7CC" w14:textId="77777777" w:rsidR="002A4510" w:rsidRPr="00FA684B" w:rsidRDefault="002A4510" w:rsidP="004A44FF">
      <w:pPr>
        <w:rPr>
          <w:rFonts w:ascii="Arial" w:hAnsi="Arial" w:cs="Arial"/>
          <w:lang w:val="nl-NL"/>
        </w:rPr>
      </w:pPr>
    </w:p>
    <w:p w14:paraId="6E95A661" w14:textId="4960C4EC" w:rsidR="00DC120D" w:rsidRDefault="00D85E6E" w:rsidP="004A44FF">
      <w:pPr>
        <w:rPr>
          <w:rFonts w:ascii="Arial" w:hAnsi="Arial" w:cs="Arial"/>
        </w:rPr>
      </w:pPr>
      <w:r w:rsidRPr="00172E59">
        <w:rPr>
          <w:rFonts w:ascii="Arial" w:hAnsi="Arial" w:cs="Arial"/>
        </w:rPr>
        <w:t xml:space="preserve">Download high-resolution </w:t>
      </w:r>
      <w:r w:rsidR="00FA684B">
        <w:rPr>
          <w:rFonts w:ascii="Arial" w:hAnsi="Arial" w:cs="Arial"/>
        </w:rPr>
        <w:t>afbeeldingen hier</w:t>
      </w:r>
      <w:r w:rsidR="00DC120D">
        <w:rPr>
          <w:rFonts w:ascii="Arial" w:hAnsi="Arial" w:cs="Arial"/>
        </w:rPr>
        <w:t>:</w:t>
      </w:r>
    </w:p>
    <w:p w14:paraId="34D29B52" w14:textId="0D1F2C21" w:rsidR="002A4510" w:rsidRPr="002A4510" w:rsidRDefault="00115EDD" w:rsidP="004A44FF">
      <w:pPr>
        <w:rPr>
          <w:rFonts w:ascii="Arial" w:hAnsi="Arial" w:cs="Arial"/>
          <w:color w:val="FF0000"/>
        </w:rPr>
      </w:pPr>
      <w:hyperlink r:id="rId11" w:history="1">
        <w:r w:rsidR="002A4510" w:rsidRPr="002A4510">
          <w:rPr>
            <w:rStyle w:val="Hyperlink"/>
            <w:rFonts w:ascii="Arial" w:hAnsi="Arial" w:cs="Arial"/>
            <w:color w:val="FF0000"/>
          </w:rPr>
          <w:t>https://flir.box.com/v/Media-Raymarine-Axiom-Plus</w:t>
        </w:r>
      </w:hyperlink>
      <w:r w:rsidR="002A4510" w:rsidRPr="002A4510">
        <w:rPr>
          <w:rFonts w:ascii="Arial" w:hAnsi="Arial" w:cs="Arial"/>
          <w:color w:val="FF0000"/>
        </w:rPr>
        <w:t xml:space="preserve"> </w:t>
      </w:r>
    </w:p>
    <w:p w14:paraId="7FECB731" w14:textId="166F048D" w:rsidR="002A4510" w:rsidRPr="002A4510" w:rsidRDefault="00115EDD" w:rsidP="004A44FF">
      <w:pPr>
        <w:rPr>
          <w:rFonts w:ascii="Arial" w:hAnsi="Arial" w:cs="Arial"/>
          <w:color w:val="FF0000"/>
        </w:rPr>
      </w:pPr>
      <w:hyperlink r:id="rId12" w:history="1">
        <w:r w:rsidR="002A4510" w:rsidRPr="002A4510">
          <w:rPr>
            <w:rStyle w:val="Hyperlink"/>
            <w:rFonts w:ascii="Arial" w:hAnsi="Arial" w:cs="Arial"/>
            <w:color w:val="FF0000"/>
          </w:rPr>
          <w:t>https://flir.box.com/v/RaymarineLightHouseChartsMedia</w:t>
        </w:r>
      </w:hyperlink>
      <w:r w:rsidR="002A4510" w:rsidRPr="002A4510">
        <w:rPr>
          <w:rFonts w:ascii="Arial" w:hAnsi="Arial" w:cs="Arial"/>
          <w:color w:val="FF0000"/>
        </w:rPr>
        <w:t xml:space="preserve"> </w:t>
      </w:r>
    </w:p>
    <w:p w14:paraId="7AD413D3" w14:textId="77777777" w:rsidR="00DC120D" w:rsidRPr="004A44FF" w:rsidRDefault="00DC120D" w:rsidP="004A44FF">
      <w:pPr>
        <w:rPr>
          <w:rFonts w:ascii="Arial" w:eastAsia="Times New Roman" w:hAnsi="Arial" w:cs="Arial"/>
        </w:rPr>
      </w:pPr>
    </w:p>
    <w:p w14:paraId="714669D8" w14:textId="7B8E53D9" w:rsidR="00566164" w:rsidRPr="00634AB0" w:rsidRDefault="00566164" w:rsidP="00F57063">
      <w:pPr>
        <w:pStyle w:val="NoSpacing"/>
        <w:ind w:right="-270"/>
        <w:rPr>
          <w:rFonts w:ascii="Arial" w:hAnsi="Arial" w:cs="Arial"/>
        </w:rPr>
      </w:pPr>
      <w:r w:rsidRPr="00634AB0">
        <w:rPr>
          <w:rFonts w:ascii="Arial" w:hAnsi="Arial" w:cs="Arial"/>
          <w:b/>
          <w:bCs/>
          <w:i/>
          <w:iCs/>
          <w:color w:val="000000"/>
        </w:rPr>
        <w:t>About FLIR Systems, Inc.</w:t>
      </w:r>
      <w:bookmarkEnd w:id="2"/>
    </w:p>
    <w:p w14:paraId="3557688C" w14:textId="09E5313B" w:rsidR="00566164" w:rsidRPr="00242F39" w:rsidRDefault="00566164" w:rsidP="00F57063">
      <w:pPr>
        <w:spacing w:after="0" w:line="240" w:lineRule="auto"/>
        <w:rPr>
          <w:rFonts w:ascii="Arial" w:hAnsi="Arial" w:cs="Arial"/>
          <w:color w:val="000000"/>
          <w:sz w:val="20"/>
        </w:rPr>
      </w:pPr>
      <w:r w:rsidRPr="00242F39">
        <w:rPr>
          <w:rFonts w:ascii="Arial" w:hAnsi="Arial" w:cs="Arial"/>
          <w:i/>
          <w:iCs/>
          <w:color w:val="000000"/>
          <w:sz w:val="20"/>
        </w:rPr>
        <w:t>Founded in 1978, FLIR Systems is a world-leading industrial technology company focused on intelligent sensing solutions for defense, industrial, and commercial applications. FLIR Systems’ vision is to be “The World’s Sixth Sense,” creating technologies to help professionals make more informed decisions that save lives and livelihoods. For more information, please visit </w:t>
      </w:r>
      <w:hyperlink r:id="rId13" w:history="1">
        <w:r w:rsidRPr="00242F39">
          <w:rPr>
            <w:rFonts w:ascii="Arial" w:hAnsi="Arial" w:cs="Arial"/>
            <w:i/>
            <w:iCs/>
            <w:color w:val="954F72"/>
            <w:sz w:val="20"/>
            <w:u w:val="single"/>
          </w:rPr>
          <w:t>www.flir.com</w:t>
        </w:r>
      </w:hyperlink>
      <w:r w:rsidRPr="00242F39">
        <w:rPr>
          <w:rFonts w:ascii="Arial" w:hAnsi="Arial" w:cs="Arial"/>
          <w:i/>
          <w:iCs/>
          <w:color w:val="000000"/>
          <w:sz w:val="20"/>
        </w:rPr>
        <w:t> and follow </w:t>
      </w:r>
      <w:hyperlink r:id="rId14" w:history="1">
        <w:r w:rsidRPr="00242F39">
          <w:rPr>
            <w:rFonts w:ascii="Arial" w:hAnsi="Arial" w:cs="Arial"/>
            <w:i/>
            <w:iCs/>
            <w:color w:val="954F72"/>
            <w:sz w:val="20"/>
            <w:u w:val="single"/>
          </w:rPr>
          <w:t>@flir.</w:t>
        </w:r>
      </w:hyperlink>
    </w:p>
    <w:p w14:paraId="074EA2A8" w14:textId="77777777" w:rsidR="00566164" w:rsidRDefault="00566164" w:rsidP="00F57063">
      <w:pPr>
        <w:spacing w:after="0" w:line="240" w:lineRule="auto"/>
        <w:rPr>
          <w:rFonts w:ascii="Arial" w:hAnsi="Arial" w:cs="Arial"/>
          <w:i/>
          <w:sz w:val="20"/>
          <w:szCs w:val="20"/>
        </w:rPr>
      </w:pPr>
    </w:p>
    <w:p w14:paraId="22895314" w14:textId="77777777" w:rsidR="00115EDD" w:rsidRDefault="00115EDD" w:rsidP="00115EDD">
      <w:pPr>
        <w:spacing w:after="0"/>
        <w:rPr>
          <w:rFonts w:ascii="Arial" w:hAnsi="Arial" w:cs="Arial"/>
          <w:b/>
          <w:sz w:val="16"/>
          <w:szCs w:val="16"/>
        </w:rPr>
      </w:pPr>
      <w:r>
        <w:rPr>
          <w:rFonts w:ascii="Arial" w:hAnsi="Arial" w:cs="Arial"/>
          <w:b/>
          <w:bCs/>
          <w:sz w:val="16"/>
          <w:szCs w:val="16"/>
          <w:lang w:val="nl-NL"/>
        </w:rPr>
        <w:t>Mediacontact FLIR</w:t>
      </w:r>
    </w:p>
    <w:p w14:paraId="0944F4CB" w14:textId="77777777" w:rsidR="00115EDD" w:rsidRDefault="00115EDD" w:rsidP="00115EDD">
      <w:pPr>
        <w:spacing w:after="0"/>
        <w:jc w:val="both"/>
        <w:rPr>
          <w:rFonts w:ascii="Arial" w:hAnsi="Arial" w:cs="Arial"/>
          <w:sz w:val="16"/>
        </w:rPr>
      </w:pPr>
      <w:r>
        <w:rPr>
          <w:rFonts w:ascii="Arial" w:hAnsi="Arial" w:cs="Arial"/>
          <w:sz w:val="16"/>
        </w:rPr>
        <w:t>Karen Bartlett</w:t>
      </w:r>
    </w:p>
    <w:p w14:paraId="356FD102" w14:textId="77777777" w:rsidR="00115EDD" w:rsidRDefault="00115EDD" w:rsidP="00115EDD">
      <w:pPr>
        <w:spacing w:after="0"/>
        <w:jc w:val="both"/>
        <w:rPr>
          <w:rFonts w:ascii="Arial" w:hAnsi="Arial" w:cs="Arial"/>
          <w:sz w:val="16"/>
        </w:rPr>
      </w:pPr>
      <w:r>
        <w:rPr>
          <w:rFonts w:ascii="Arial" w:hAnsi="Arial" w:cs="Arial"/>
          <w:sz w:val="16"/>
        </w:rPr>
        <w:t>Saltwater Stone</w:t>
      </w:r>
    </w:p>
    <w:p w14:paraId="1DB21B96" w14:textId="77777777" w:rsidR="00115EDD" w:rsidRDefault="00115EDD" w:rsidP="00115EDD">
      <w:pPr>
        <w:spacing w:after="0"/>
        <w:jc w:val="both"/>
        <w:rPr>
          <w:rFonts w:ascii="Arial" w:hAnsi="Arial" w:cs="Arial"/>
          <w:sz w:val="16"/>
        </w:rPr>
      </w:pPr>
      <w:r>
        <w:rPr>
          <w:rFonts w:ascii="Arial" w:hAnsi="Arial" w:cs="Arial"/>
          <w:sz w:val="16"/>
        </w:rPr>
        <w:t>+44 (0) 1202 669 244</w:t>
      </w:r>
    </w:p>
    <w:p w14:paraId="1933D5F4" w14:textId="54D90582" w:rsidR="004A44FF" w:rsidRPr="004A44FF" w:rsidRDefault="00115EDD" w:rsidP="00115EDD">
      <w:pPr>
        <w:pStyle w:val="NoSpacing"/>
        <w:rPr>
          <w:rFonts w:ascii="Arial" w:hAnsi="Arial" w:cs="Arial"/>
        </w:rPr>
      </w:pPr>
      <w:r>
        <w:rPr>
          <w:rFonts w:ascii="Arial" w:hAnsi="Arial" w:cs="Arial"/>
          <w:sz w:val="16"/>
        </w:rPr>
        <w:t>k.bartlett@saltwater-stone.com</w:t>
      </w:r>
    </w:p>
    <w:p w14:paraId="2D039D02" w14:textId="77777777" w:rsidR="004A44FF" w:rsidRDefault="004A44FF" w:rsidP="00F57063">
      <w:pPr>
        <w:spacing w:after="0" w:line="240" w:lineRule="auto"/>
        <w:rPr>
          <w:rFonts w:ascii="Arial" w:hAnsi="Arial" w:cs="Arial"/>
        </w:rPr>
      </w:pPr>
    </w:p>
    <w:p w14:paraId="5CCA8B63" w14:textId="6152341F" w:rsidR="00634AB0" w:rsidRDefault="00634AB0" w:rsidP="00F57063">
      <w:pPr>
        <w:spacing w:after="0" w:line="240" w:lineRule="auto"/>
        <w:rPr>
          <w:rStyle w:val="Hyperlink"/>
          <w:rFonts w:ascii="Arial" w:hAnsi="Arial" w:cs="Arial"/>
        </w:rPr>
      </w:pPr>
    </w:p>
    <w:p w14:paraId="29A67D54" w14:textId="7322C0DA" w:rsidR="00634AB0" w:rsidRDefault="00634AB0" w:rsidP="00F57063">
      <w:pPr>
        <w:spacing w:after="0" w:line="240" w:lineRule="auto"/>
        <w:rPr>
          <w:rStyle w:val="Hyperlink"/>
          <w:rFonts w:ascii="Arial" w:hAnsi="Arial" w:cs="Arial"/>
        </w:rPr>
      </w:pPr>
    </w:p>
    <w:p w14:paraId="174D5406" w14:textId="01781DA8" w:rsidR="00634AB0" w:rsidRPr="00566164" w:rsidRDefault="00634AB0" w:rsidP="00F57063">
      <w:pPr>
        <w:spacing w:after="0" w:line="240" w:lineRule="auto"/>
        <w:rPr>
          <w:rFonts w:ascii="Arial" w:hAnsi="Arial" w:cs="Arial"/>
        </w:rPr>
      </w:pPr>
    </w:p>
    <w:sectPr w:rsidR="00634AB0" w:rsidRPr="0056616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8B43F" w14:textId="77777777" w:rsidR="00856CB4" w:rsidRDefault="00856CB4" w:rsidP="00634AB0">
      <w:pPr>
        <w:spacing w:after="0" w:line="240" w:lineRule="auto"/>
      </w:pPr>
      <w:r>
        <w:separator/>
      </w:r>
    </w:p>
  </w:endnote>
  <w:endnote w:type="continuationSeparator" w:id="0">
    <w:p w14:paraId="2F4CBBCA" w14:textId="77777777" w:rsidR="00856CB4" w:rsidRDefault="00856CB4"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9BEB" w14:textId="77777777" w:rsidR="00856CB4" w:rsidRDefault="00856CB4" w:rsidP="00634AB0">
      <w:pPr>
        <w:spacing w:after="0" w:line="240" w:lineRule="auto"/>
      </w:pPr>
      <w:r>
        <w:separator/>
      </w:r>
    </w:p>
  </w:footnote>
  <w:footnote w:type="continuationSeparator" w:id="0">
    <w:p w14:paraId="5C1881AC" w14:textId="77777777" w:rsidR="00856CB4" w:rsidRDefault="00856CB4"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5AF1" w14:textId="05D6CD5F" w:rsidR="00634AB0" w:rsidRDefault="00634AB0">
    <w:pPr>
      <w:pStyle w:val="Header"/>
    </w:pP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NKwFAHfKY/ctAAAA"/>
    <w:docVar w:name="FLIR_DOCUMENT_ID" w:val="f131bdbd-ce8e-44a3-93dd-f797c6d588bb"/>
  </w:docVars>
  <w:rsids>
    <w:rsidRoot w:val="00117049"/>
    <w:rsid w:val="00056A71"/>
    <w:rsid w:val="000627D1"/>
    <w:rsid w:val="000829E3"/>
    <w:rsid w:val="000A5592"/>
    <w:rsid w:val="000B61AD"/>
    <w:rsid w:val="000D1719"/>
    <w:rsid w:val="000E6157"/>
    <w:rsid w:val="00115EDD"/>
    <w:rsid w:val="00117049"/>
    <w:rsid w:val="0016328F"/>
    <w:rsid w:val="0017201F"/>
    <w:rsid w:val="00172E59"/>
    <w:rsid w:val="001A0561"/>
    <w:rsid w:val="001A504C"/>
    <w:rsid w:val="001A6B22"/>
    <w:rsid w:val="001F0009"/>
    <w:rsid w:val="00215A5E"/>
    <w:rsid w:val="00217ADE"/>
    <w:rsid w:val="0023358C"/>
    <w:rsid w:val="002365B9"/>
    <w:rsid w:val="00242F39"/>
    <w:rsid w:val="00290AFA"/>
    <w:rsid w:val="002955DE"/>
    <w:rsid w:val="002A10DF"/>
    <w:rsid w:val="002A18C5"/>
    <w:rsid w:val="002A4510"/>
    <w:rsid w:val="002C156D"/>
    <w:rsid w:val="002D4C8E"/>
    <w:rsid w:val="0031250E"/>
    <w:rsid w:val="00316638"/>
    <w:rsid w:val="00352F99"/>
    <w:rsid w:val="00353D1D"/>
    <w:rsid w:val="00371179"/>
    <w:rsid w:val="00396387"/>
    <w:rsid w:val="003E71BB"/>
    <w:rsid w:val="003F21CF"/>
    <w:rsid w:val="004162AD"/>
    <w:rsid w:val="0046641F"/>
    <w:rsid w:val="004818FF"/>
    <w:rsid w:val="004A44FF"/>
    <w:rsid w:val="004A6033"/>
    <w:rsid w:val="004B0F8F"/>
    <w:rsid w:val="004E2CFF"/>
    <w:rsid w:val="004E5D5C"/>
    <w:rsid w:val="00510C6D"/>
    <w:rsid w:val="00533D43"/>
    <w:rsid w:val="00546DE0"/>
    <w:rsid w:val="00560EDD"/>
    <w:rsid w:val="00561002"/>
    <w:rsid w:val="00563A86"/>
    <w:rsid w:val="00566164"/>
    <w:rsid w:val="00577F88"/>
    <w:rsid w:val="00581C91"/>
    <w:rsid w:val="005A2C47"/>
    <w:rsid w:val="005E0D48"/>
    <w:rsid w:val="005E1EC3"/>
    <w:rsid w:val="005F06F1"/>
    <w:rsid w:val="00610353"/>
    <w:rsid w:val="00634AB0"/>
    <w:rsid w:val="00637619"/>
    <w:rsid w:val="00643B39"/>
    <w:rsid w:val="0066080D"/>
    <w:rsid w:val="006A0E7B"/>
    <w:rsid w:val="006A58EE"/>
    <w:rsid w:val="006B3B6E"/>
    <w:rsid w:val="006C1457"/>
    <w:rsid w:val="006D2300"/>
    <w:rsid w:val="006F4478"/>
    <w:rsid w:val="007350D6"/>
    <w:rsid w:val="00763970"/>
    <w:rsid w:val="007679CF"/>
    <w:rsid w:val="0077605D"/>
    <w:rsid w:val="00776075"/>
    <w:rsid w:val="007774EB"/>
    <w:rsid w:val="007855E0"/>
    <w:rsid w:val="007A60BB"/>
    <w:rsid w:val="007B478A"/>
    <w:rsid w:val="007B7A3C"/>
    <w:rsid w:val="007F79BE"/>
    <w:rsid w:val="008023A7"/>
    <w:rsid w:val="00814A66"/>
    <w:rsid w:val="008407FB"/>
    <w:rsid w:val="0085470A"/>
    <w:rsid w:val="00856CB4"/>
    <w:rsid w:val="00866726"/>
    <w:rsid w:val="00866CB8"/>
    <w:rsid w:val="008B3A3F"/>
    <w:rsid w:val="008C2171"/>
    <w:rsid w:val="008F191B"/>
    <w:rsid w:val="00911B46"/>
    <w:rsid w:val="00916879"/>
    <w:rsid w:val="00925BA7"/>
    <w:rsid w:val="009272D7"/>
    <w:rsid w:val="00940659"/>
    <w:rsid w:val="0097753A"/>
    <w:rsid w:val="00997C42"/>
    <w:rsid w:val="009F7981"/>
    <w:rsid w:val="00A009CD"/>
    <w:rsid w:val="00A019D9"/>
    <w:rsid w:val="00A070C1"/>
    <w:rsid w:val="00A11CBA"/>
    <w:rsid w:val="00A140C0"/>
    <w:rsid w:val="00A246F3"/>
    <w:rsid w:val="00A67575"/>
    <w:rsid w:val="00A86250"/>
    <w:rsid w:val="00A901F7"/>
    <w:rsid w:val="00A90E7E"/>
    <w:rsid w:val="00A92F0C"/>
    <w:rsid w:val="00AD20E7"/>
    <w:rsid w:val="00AF6603"/>
    <w:rsid w:val="00B04465"/>
    <w:rsid w:val="00B246C7"/>
    <w:rsid w:val="00B40E47"/>
    <w:rsid w:val="00B47F82"/>
    <w:rsid w:val="00B6498D"/>
    <w:rsid w:val="00B73DD3"/>
    <w:rsid w:val="00B804F2"/>
    <w:rsid w:val="00BA5172"/>
    <w:rsid w:val="00BC321F"/>
    <w:rsid w:val="00BC5983"/>
    <w:rsid w:val="00BD2AD7"/>
    <w:rsid w:val="00BF05C1"/>
    <w:rsid w:val="00C01633"/>
    <w:rsid w:val="00C55CAF"/>
    <w:rsid w:val="00C66606"/>
    <w:rsid w:val="00C8165A"/>
    <w:rsid w:val="00CA255B"/>
    <w:rsid w:val="00CE2970"/>
    <w:rsid w:val="00D17295"/>
    <w:rsid w:val="00D45596"/>
    <w:rsid w:val="00D5418F"/>
    <w:rsid w:val="00D62254"/>
    <w:rsid w:val="00D80A70"/>
    <w:rsid w:val="00D83015"/>
    <w:rsid w:val="00D85E6E"/>
    <w:rsid w:val="00DC120D"/>
    <w:rsid w:val="00DE6993"/>
    <w:rsid w:val="00E3289A"/>
    <w:rsid w:val="00E4304E"/>
    <w:rsid w:val="00E66569"/>
    <w:rsid w:val="00EC3CA3"/>
    <w:rsid w:val="00F2519F"/>
    <w:rsid w:val="00F50503"/>
    <w:rsid w:val="00F57063"/>
    <w:rsid w:val="00F73D95"/>
    <w:rsid w:val="00F81562"/>
    <w:rsid w:val="00F90587"/>
    <w:rsid w:val="00F91043"/>
    <w:rsid w:val="00F9211A"/>
    <w:rsid w:val="00FA684B"/>
    <w:rsid w:val="00FB6938"/>
    <w:rsid w:val="00FC7190"/>
    <w:rsid w:val="00FE378E"/>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E8865C97-09B4-B54B-8742-7273A88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character" w:styleId="UnresolvedMention">
    <w:name w:val="Unresolved Mention"/>
    <w:basedOn w:val="DefaultParagraphFont"/>
    <w:uiPriority w:val="99"/>
    <w:semiHidden/>
    <w:unhideWhenUsed/>
    <w:rsid w:val="004A44FF"/>
    <w:rPr>
      <w:color w:val="605E5C"/>
      <w:shd w:val="clear" w:color="auto" w:fill="E1DFDD"/>
    </w:rPr>
  </w:style>
  <w:style w:type="character" w:styleId="FollowedHyperlink">
    <w:name w:val="FollowedHyperlink"/>
    <w:basedOn w:val="DefaultParagraphFont"/>
    <w:uiPriority w:val="99"/>
    <w:semiHidden/>
    <w:unhideWhenUsed/>
    <w:rsid w:val="00DC120D"/>
    <w:rPr>
      <w:color w:val="954F72" w:themeColor="followedHyperlink"/>
      <w:u w:val="single"/>
    </w:rPr>
  </w:style>
  <w:style w:type="paragraph" w:styleId="BalloonText">
    <w:name w:val="Balloon Text"/>
    <w:basedOn w:val="Normal"/>
    <w:link w:val="BalloonTextChar"/>
    <w:uiPriority w:val="99"/>
    <w:semiHidden/>
    <w:unhideWhenUsed/>
    <w:rsid w:val="00643B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1C91"/>
    <w:rPr>
      <w:sz w:val="16"/>
      <w:szCs w:val="16"/>
    </w:rPr>
  </w:style>
  <w:style w:type="paragraph" w:styleId="CommentText">
    <w:name w:val="annotation text"/>
    <w:basedOn w:val="Normal"/>
    <w:link w:val="CommentTextChar"/>
    <w:uiPriority w:val="99"/>
    <w:semiHidden/>
    <w:unhideWhenUsed/>
    <w:rsid w:val="00581C91"/>
    <w:pPr>
      <w:spacing w:line="240" w:lineRule="auto"/>
    </w:pPr>
    <w:rPr>
      <w:sz w:val="20"/>
      <w:szCs w:val="20"/>
    </w:rPr>
  </w:style>
  <w:style w:type="character" w:customStyle="1" w:styleId="CommentTextChar">
    <w:name w:val="Comment Text Char"/>
    <w:basedOn w:val="DefaultParagraphFont"/>
    <w:link w:val="CommentText"/>
    <w:uiPriority w:val="99"/>
    <w:semiHidden/>
    <w:rsid w:val="00581C91"/>
    <w:rPr>
      <w:sz w:val="20"/>
      <w:szCs w:val="20"/>
    </w:rPr>
  </w:style>
  <w:style w:type="paragraph" w:styleId="CommentSubject">
    <w:name w:val="annotation subject"/>
    <w:basedOn w:val="CommentText"/>
    <w:next w:val="CommentText"/>
    <w:link w:val="CommentSubjectChar"/>
    <w:uiPriority w:val="99"/>
    <w:semiHidden/>
    <w:unhideWhenUsed/>
    <w:rsid w:val="00581C91"/>
    <w:rPr>
      <w:b/>
      <w:bCs/>
    </w:rPr>
  </w:style>
  <w:style w:type="character" w:customStyle="1" w:styleId="CommentSubjectChar">
    <w:name w:val="Comment Subject Char"/>
    <w:basedOn w:val="CommentTextChar"/>
    <w:link w:val="CommentSubject"/>
    <w:uiPriority w:val="99"/>
    <w:semiHidden/>
    <w:rsid w:val="0058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231701207">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70775991">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 w:id="2129428217">
      <w:bodyDiv w:val="1"/>
      <w:marLeft w:val="0"/>
      <w:marRight w:val="0"/>
      <w:marTop w:val="0"/>
      <w:marBottom w:val="0"/>
      <w:divBdr>
        <w:top w:val="none" w:sz="0" w:space="0" w:color="auto"/>
        <w:left w:val="none" w:sz="0" w:space="0" w:color="auto"/>
        <w:bottom w:val="none" w:sz="0" w:space="0" w:color="auto"/>
        <w:right w:val="none" w:sz="0" w:space="0" w:color="auto"/>
      </w:divBdr>
    </w:div>
    <w:div w:id="2140144658">
      <w:bodyDiv w:val="1"/>
      <w:marLeft w:val="0"/>
      <w:marRight w:val="0"/>
      <w:marTop w:val="0"/>
      <w:marBottom w:val="0"/>
      <w:divBdr>
        <w:top w:val="none" w:sz="0" w:space="0" w:color="auto"/>
        <w:left w:val="none" w:sz="0" w:space="0" w:color="auto"/>
        <w:bottom w:val="none" w:sz="0" w:space="0" w:color="auto"/>
        <w:right w:val="none" w:sz="0" w:space="0" w:color="auto"/>
      </w:divBdr>
      <w:divsChild>
        <w:div w:id="1415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li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lir.box.com/v/RaymarineLightHouseChartsMed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r.box.com/v/Media-Raymarine-Axiom-Pl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ymarine.co.uk/marine-charts/lighthouse-charts.html" TargetMode="External"/><Relationship Id="rId4" Type="http://schemas.openxmlformats.org/officeDocument/2006/relationships/webSettings" Target="webSettings.xml"/><Relationship Id="rId9" Type="http://schemas.openxmlformats.org/officeDocument/2006/relationships/hyperlink" Target="https://protect2.fireeye.com/v1/url?k=292a8123-753ec2f5-29289b8f-0cc47aa8d93e-aa794049868dc140&amp;q=1&amp;e=dc02f4f1-5004-4d56-80d9-5fc8d9d7bc53&amp;u=https%3A%2F%2Fwww.raymarine.nl%2Fmultifunctionele-displays%2Faxiom-plus%2Fspecificaties.html" TargetMode="External"/><Relationship Id="rId14" Type="http://schemas.openxmlformats.org/officeDocument/2006/relationships/hyperlink" Target="https://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Karen Bartlett</cp:lastModifiedBy>
  <cp:revision>2</cp:revision>
  <dcterms:created xsi:type="dcterms:W3CDTF">2020-06-24T14:22:00Z</dcterms:created>
  <dcterms:modified xsi:type="dcterms:W3CDTF">2020-06-24T14:22:00Z</dcterms:modified>
</cp:coreProperties>
</file>