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DA40" w14:textId="77777777" w:rsidR="006B1485" w:rsidRPr="006B1485" w:rsidRDefault="006B1485" w:rsidP="008458B0"/>
    <w:p w14:paraId="3F5B3F7D" w14:textId="3360B63B" w:rsidR="008458B0" w:rsidRPr="0019245A" w:rsidRDefault="008458B0" w:rsidP="008458B0">
      <w:pPr>
        <w:rPr>
          <w:sz w:val="40"/>
          <w:szCs w:val="40"/>
        </w:rPr>
      </w:pPr>
      <w:r w:rsidRPr="0019245A">
        <w:rPr>
          <w:sz w:val="40"/>
          <w:szCs w:val="40"/>
        </w:rPr>
        <w:t xml:space="preserve">EC214 – </w:t>
      </w:r>
      <w:r w:rsidR="00DC5354">
        <w:rPr>
          <w:sz w:val="40"/>
          <w:szCs w:val="40"/>
        </w:rPr>
        <w:t>ny tiltrotator för grävmaskiner 9-14 ton</w:t>
      </w:r>
    </w:p>
    <w:p w14:paraId="2A9F716F" w14:textId="77777777" w:rsidR="008458B0" w:rsidRPr="00926C6D" w:rsidRDefault="008458B0" w:rsidP="008458B0"/>
    <w:p w14:paraId="41CF6CB1" w14:textId="77777777" w:rsidR="008458B0" w:rsidRPr="002143B7" w:rsidRDefault="008458B0" w:rsidP="008458B0">
      <w:pPr>
        <w:rPr>
          <w:b/>
        </w:rPr>
      </w:pPr>
      <w:r w:rsidRPr="002143B7">
        <w:rPr>
          <w:b/>
        </w:rPr>
        <w:t>Nyheterna kommer slag i slag från engcon.</w:t>
      </w:r>
    </w:p>
    <w:p w14:paraId="4D899313" w14:textId="77777777" w:rsidR="008458B0" w:rsidRPr="002143B7" w:rsidRDefault="008458B0" w:rsidP="008458B0">
      <w:pPr>
        <w:rPr>
          <w:b/>
        </w:rPr>
      </w:pPr>
      <w:r w:rsidRPr="002143B7">
        <w:rPr>
          <w:b/>
        </w:rPr>
        <w:t>I december började serieproduktion för den nordiska marknaden av nya EC214 och vid halvårsskiftet finns den nya tiltrotatorn tillgänglig på övriga marknader.</w:t>
      </w:r>
    </w:p>
    <w:p w14:paraId="31DC1266" w14:textId="77777777" w:rsidR="008458B0" w:rsidRDefault="008458B0" w:rsidP="008458B0"/>
    <w:p w14:paraId="62BAAC5E" w14:textId="7C2D6C7E" w:rsidR="008458B0" w:rsidRDefault="008458B0" w:rsidP="008458B0">
      <w:r>
        <w:t>Nya EC214 är den femte modellen i Generation 2. Liksom de andra i serien – EC206, EC209, EC219 och EC226 – har EC214 en rad fördelar som gör den till det självklara valet av tiltrotator för grävmaskiner i storleken 9-14 ton.</w:t>
      </w:r>
      <w:r w:rsidR="006B1485">
        <w:t xml:space="preserve"> Det betyder </w:t>
      </w:r>
      <w:r w:rsidR="001822CD">
        <w:t xml:space="preserve">samtidigt </w:t>
      </w:r>
      <w:r w:rsidR="006B1485">
        <w:t xml:space="preserve">att tiltrotatorerna </w:t>
      </w:r>
      <w:r w:rsidR="001822CD">
        <w:t xml:space="preserve">från engcon </w:t>
      </w:r>
      <w:r w:rsidR="006B1485">
        <w:t>i Generation 2 täck</w:t>
      </w:r>
      <w:r w:rsidR="00981F15">
        <w:t>er hela bredden av grävmaskiner</w:t>
      </w:r>
      <w:r w:rsidR="006B1485">
        <w:t xml:space="preserve"> från 3,5 ton till 26 ton.</w:t>
      </w:r>
    </w:p>
    <w:p w14:paraId="2E737FC5" w14:textId="77777777" w:rsidR="008458B0" w:rsidRDefault="008458B0" w:rsidP="008458B0">
      <w:r>
        <w:t>Just storleken gör även EC214 till det optimala valet för traktorgrävare.</w:t>
      </w:r>
    </w:p>
    <w:p w14:paraId="1FF97871" w14:textId="2A34334B" w:rsidR="008458B0" w:rsidRDefault="008458B0" w:rsidP="008458B0">
      <w:r>
        <w:t>– Vi vet att EC214 är efterlängtad, inte minst bland ägare till traktorgrävare säger engcons konstruktionschef Fredrik Jonsson.</w:t>
      </w:r>
    </w:p>
    <w:p w14:paraId="408E52A7" w14:textId="67583FF7" w:rsidR="008458B0" w:rsidRDefault="008458B0" w:rsidP="008458B0">
      <w:pPr>
        <w:rPr>
          <w:rFonts w:cs="Times New Roman"/>
          <w:color w:val="101010"/>
        </w:rPr>
      </w:pPr>
      <w:r>
        <w:t>På EC214 har möjligheten att tilta ökat till 45 grader</w:t>
      </w:r>
      <w:r w:rsidR="00E32C68">
        <w:t xml:space="preserve">, </w:t>
      </w:r>
      <w:r w:rsidR="00E32C68">
        <w:rPr>
          <w:rFonts w:cs="Times New Roman"/>
          <w:color w:val="101010"/>
        </w:rPr>
        <w:t>plats för sensor till maskinstyrning,</w:t>
      </w:r>
      <w:r>
        <w:t xml:space="preserve"> </w:t>
      </w:r>
      <w:r w:rsidR="00E32C68">
        <w:rPr>
          <w:rFonts w:cs="Times New Roman"/>
          <w:color w:val="101010"/>
        </w:rPr>
        <w:t>i</w:t>
      </w:r>
      <w:r w:rsidRPr="00E97C20">
        <w:rPr>
          <w:rFonts w:cs="Times New Roman"/>
          <w:color w:val="101010"/>
        </w:rPr>
        <w:t>ntegrerade smörjkanaler</w:t>
      </w:r>
      <w:r>
        <w:rPr>
          <w:rFonts w:cs="Times New Roman"/>
          <w:color w:val="101010"/>
        </w:rPr>
        <w:t>,</w:t>
      </w:r>
      <w:r w:rsidRPr="00E97C20">
        <w:rPr>
          <w:rFonts w:cs="Times New Roman"/>
          <w:color w:val="101010"/>
        </w:rPr>
        <w:t xml:space="preserve"> som alla är framdragna till en och samma smörjpunkt</w:t>
      </w:r>
      <w:r w:rsidR="00E32C68">
        <w:rPr>
          <w:rFonts w:cs="Times New Roman"/>
          <w:color w:val="101010"/>
        </w:rPr>
        <w:t xml:space="preserve"> samt att den nya tiltrotatorn är möjlig att justera brytglapp på utan att ta isär den </w:t>
      </w:r>
      <w:r>
        <w:rPr>
          <w:rFonts w:cs="Times New Roman"/>
          <w:color w:val="101010"/>
        </w:rPr>
        <w:t>gör service och underhåll betydligt enklare och smidigare</w:t>
      </w:r>
      <w:r w:rsidRPr="00E97C20">
        <w:rPr>
          <w:rFonts w:cs="Times New Roman"/>
          <w:color w:val="101010"/>
        </w:rPr>
        <w:t>.</w:t>
      </w:r>
      <w:r w:rsidR="00E32C68">
        <w:rPr>
          <w:rFonts w:cs="Times New Roman"/>
          <w:color w:val="101010"/>
        </w:rPr>
        <w:br/>
        <w:t xml:space="preserve">Likt sina syskon i Generation 2 är </w:t>
      </w:r>
      <w:proofErr w:type="spellStart"/>
      <w:r w:rsidR="00E32C68">
        <w:rPr>
          <w:rFonts w:cs="Times New Roman"/>
          <w:color w:val="101010"/>
        </w:rPr>
        <w:t>tiltcylindrarna</w:t>
      </w:r>
      <w:proofErr w:type="spellEnd"/>
      <w:r w:rsidR="00E32C68">
        <w:rPr>
          <w:rFonts w:cs="Times New Roman"/>
          <w:color w:val="101010"/>
        </w:rPr>
        <w:t xml:space="preserve"> på EC214 förberedda för lasthållningsventiler (standard på styrsystem 9) vilket är ett krav för att få köra med kombinationen tiltrotator och pallgafflar.</w:t>
      </w:r>
    </w:p>
    <w:p w14:paraId="2F93BEA4" w14:textId="77777777" w:rsidR="0005305F" w:rsidRDefault="0005305F" w:rsidP="008458B0">
      <w:pPr>
        <w:rPr>
          <w:rFonts w:cs="Times New Roman"/>
          <w:b/>
          <w:color w:val="101010"/>
        </w:rPr>
      </w:pPr>
    </w:p>
    <w:p w14:paraId="2F05B513" w14:textId="77777777" w:rsidR="008458B0" w:rsidRPr="0019245A" w:rsidRDefault="008458B0" w:rsidP="008458B0">
      <w:pPr>
        <w:rPr>
          <w:rFonts w:cs="Times New Roman"/>
          <w:b/>
          <w:color w:val="101010"/>
        </w:rPr>
      </w:pPr>
      <w:bookmarkStart w:id="0" w:name="_GoBack"/>
      <w:bookmarkEnd w:id="0"/>
      <w:r w:rsidRPr="0019245A">
        <w:rPr>
          <w:rFonts w:cs="Times New Roman"/>
          <w:b/>
          <w:color w:val="101010"/>
        </w:rPr>
        <w:t>Ny svivel</w:t>
      </w:r>
    </w:p>
    <w:p w14:paraId="09005CAB" w14:textId="7FC32BB8" w:rsidR="008458B0" w:rsidRDefault="00E32C68" w:rsidP="008458B0">
      <w:pPr>
        <w:rPr>
          <w:rFonts w:cs="Times New Roman"/>
          <w:color w:val="101010"/>
        </w:rPr>
      </w:pPr>
      <w:r>
        <w:rPr>
          <w:rFonts w:cs="Times New Roman"/>
          <w:color w:val="101010"/>
        </w:rPr>
        <w:t xml:space="preserve">Den stora nyheten på EC214 </w:t>
      </w:r>
      <w:r w:rsidR="008458B0">
        <w:rPr>
          <w:rFonts w:cs="Times New Roman"/>
          <w:color w:val="101010"/>
        </w:rPr>
        <w:t xml:space="preserve">är att den är utrustad med en ny svivel </w:t>
      </w:r>
      <w:r>
        <w:rPr>
          <w:rFonts w:cs="Times New Roman"/>
          <w:color w:val="101010"/>
        </w:rPr>
        <w:t>och i kombination med</w:t>
      </w:r>
      <w:r w:rsidR="008458B0">
        <w:rPr>
          <w:rFonts w:cs="Times New Roman"/>
          <w:color w:val="101010"/>
        </w:rPr>
        <w:t xml:space="preserve"> NG10-ventil levererar den flöden på upp till 1</w:t>
      </w:r>
      <w:r>
        <w:rPr>
          <w:rFonts w:cs="Times New Roman"/>
          <w:color w:val="101010"/>
        </w:rPr>
        <w:t>0</w:t>
      </w:r>
      <w:r w:rsidR="008458B0">
        <w:rPr>
          <w:rFonts w:cs="Times New Roman"/>
          <w:color w:val="101010"/>
        </w:rPr>
        <w:t>0 liter i minuten, vilket gör det möjligt att</w:t>
      </w:r>
      <w:r w:rsidR="00111A2B">
        <w:rPr>
          <w:rFonts w:cs="Times New Roman"/>
          <w:color w:val="101010"/>
        </w:rPr>
        <w:t xml:space="preserve"> driva högflödeskrävande redskap</w:t>
      </w:r>
      <w:r w:rsidR="008458B0">
        <w:rPr>
          <w:rFonts w:cs="Times New Roman"/>
          <w:color w:val="101010"/>
        </w:rPr>
        <w:t xml:space="preserve"> på extrauttagen. Dessutom är den nya sviveln anpassad för en elektrisk ”kanal”, då EC214 på sikt får engcon prisade redskapsfäste Q-Safe som standard.</w:t>
      </w:r>
    </w:p>
    <w:p w14:paraId="6DEFB986" w14:textId="77777777" w:rsidR="008458B0" w:rsidRDefault="008458B0" w:rsidP="008458B0">
      <w:r>
        <w:t xml:space="preserve">Konstruktionen av nya EC214 ger flera fördelar. Den förstärkta stommen har förbättrat prestandan radikalt och ger såväl högre brytkraft som högre vridmoment. Samtidigt som en ny typ av ventiler bidrar till en lägre bränsleförbrukning. </w:t>
      </w:r>
    </w:p>
    <w:p w14:paraId="20AD4CBB" w14:textId="77777777" w:rsidR="008458B0" w:rsidRDefault="008458B0" w:rsidP="008458B0">
      <w:r>
        <w:t>På nya EC214 är dessutom hydraulmotorn flyttad till vänster sida där den är väl skyddad och synlig för föraren.</w:t>
      </w:r>
    </w:p>
    <w:p w14:paraId="3F9AC990" w14:textId="2A6B856C" w:rsidR="00E32C68" w:rsidRDefault="00E32C68" w:rsidP="008458B0">
      <w:r>
        <w:t>EC214 serielevereras på de Nordiska marknaderna från och med januari 2015 och i juni 2015 släpps den på övriga marknader.</w:t>
      </w:r>
    </w:p>
    <w:p w14:paraId="16C0A6C9" w14:textId="77777777" w:rsidR="00E32C68" w:rsidRDefault="00E32C68" w:rsidP="008458B0"/>
    <w:p w14:paraId="30336331" w14:textId="3E712C63" w:rsidR="00E32C68" w:rsidRDefault="00E32C68" w:rsidP="008458B0">
      <w:r>
        <w:t>www.engcon.com</w:t>
      </w:r>
    </w:p>
    <w:p w14:paraId="33656FEF" w14:textId="77777777" w:rsidR="008458B0" w:rsidRDefault="008458B0" w:rsidP="008458B0"/>
    <w:p w14:paraId="169A89CB" w14:textId="77777777" w:rsidR="00FF1FEF" w:rsidRDefault="00FF1FEF"/>
    <w:sectPr w:rsidR="00FF1FEF" w:rsidSect="00FF1F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61"/>
    <w:rsid w:val="0005305F"/>
    <w:rsid w:val="00111A2B"/>
    <w:rsid w:val="001822CD"/>
    <w:rsid w:val="00241F6A"/>
    <w:rsid w:val="005531F1"/>
    <w:rsid w:val="006B1485"/>
    <w:rsid w:val="008458B0"/>
    <w:rsid w:val="008E2E81"/>
    <w:rsid w:val="00981F15"/>
    <w:rsid w:val="00DC5354"/>
    <w:rsid w:val="00E32C68"/>
    <w:rsid w:val="00EC3361"/>
    <w:rsid w:val="00FF1F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AC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Strateg</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Sundell</dc:creator>
  <cp:lastModifiedBy>Sten Strömgren</cp:lastModifiedBy>
  <cp:revision>4</cp:revision>
  <dcterms:created xsi:type="dcterms:W3CDTF">2015-01-14T06:11:00Z</dcterms:created>
  <dcterms:modified xsi:type="dcterms:W3CDTF">2015-01-14T09:00:00Z</dcterms:modified>
</cp:coreProperties>
</file>