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308" w:rsidRDefault="00E17D49" w:rsidP="003E6308">
      <w:r>
        <w:rPr>
          <w:noProof/>
        </w:rPr>
        <w:drawing>
          <wp:inline distT="0" distB="0" distL="0" distR="0">
            <wp:extent cx="2057400" cy="306950"/>
            <wp:effectExtent l="19050" t="0" r="0" b="0"/>
            <wp:docPr id="1" name="Bildobjekt 0" descr="1v_mellan_farg_cmyk_eps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v_mellan_farg_cmyk_eps.ep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3382" cy="31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D49" w:rsidRDefault="00E17D49" w:rsidP="003E6308"/>
    <w:p w:rsidR="00E17D49" w:rsidRPr="000B70DF" w:rsidRDefault="00E17D49" w:rsidP="003E6308">
      <w:pPr>
        <w:rPr>
          <w:rFonts w:ascii="Akzidenz Grotesk BE Bold" w:hAnsi="Akzidenz Grotesk BE Bold"/>
          <w:color w:val="808080" w:themeColor="background1" w:themeShade="80"/>
          <w:sz w:val="24"/>
          <w:szCs w:val="24"/>
        </w:rPr>
      </w:pPr>
      <w:r w:rsidRPr="000B70DF">
        <w:rPr>
          <w:rFonts w:ascii="Akzidenz Grotesk BE Bold" w:hAnsi="Akzidenz Grotesk BE Bold"/>
          <w:color w:val="808080" w:themeColor="background1" w:themeShade="80"/>
          <w:sz w:val="24"/>
          <w:szCs w:val="24"/>
        </w:rPr>
        <w:t>Pressmeddelande 2009-</w:t>
      </w:r>
      <w:r w:rsidR="00A91AF5">
        <w:rPr>
          <w:rFonts w:ascii="Akzidenz Grotesk BE Bold" w:hAnsi="Akzidenz Grotesk BE Bold"/>
          <w:color w:val="808080" w:themeColor="background1" w:themeShade="80"/>
          <w:sz w:val="24"/>
          <w:szCs w:val="24"/>
        </w:rPr>
        <w:t>05-18</w:t>
      </w:r>
    </w:p>
    <w:p w:rsidR="00E17D49" w:rsidRDefault="00E17D49" w:rsidP="003E6308">
      <w:pPr>
        <w:rPr>
          <w:rFonts w:ascii="Akzidenz Grotesk BE Bold" w:hAnsi="Akzidenz Grotesk BE Bold"/>
        </w:rPr>
      </w:pPr>
    </w:p>
    <w:p w:rsidR="00E17D49" w:rsidRPr="00A76991" w:rsidRDefault="00A76991" w:rsidP="003E6308">
      <w:pPr>
        <w:rPr>
          <w:rFonts w:ascii="Akzidenz Grotesk BE Bold" w:hAnsi="Akzidenz Grotesk BE Bold"/>
          <w:color w:val="CC0033" w:themeColor="accent6"/>
          <w:sz w:val="34"/>
          <w:szCs w:val="34"/>
        </w:rPr>
      </w:pPr>
      <w:r w:rsidRPr="00A76991">
        <w:rPr>
          <w:rFonts w:ascii="Akzidenz Grotesk BE Bold" w:hAnsi="Akzidenz Grotesk BE Bold"/>
          <w:color w:val="CC0033" w:themeColor="accent6"/>
          <w:sz w:val="34"/>
          <w:szCs w:val="34"/>
        </w:rPr>
        <w:t xml:space="preserve">Hyresgästerna betalar för ombyggnaden av </w:t>
      </w:r>
      <w:r w:rsidR="00A91AF5" w:rsidRPr="00A76991">
        <w:rPr>
          <w:rFonts w:ascii="Akzidenz Grotesk BE Bold" w:hAnsi="Akzidenz Grotesk BE Bold"/>
          <w:color w:val="CC0033" w:themeColor="accent6"/>
          <w:sz w:val="34"/>
          <w:szCs w:val="34"/>
        </w:rPr>
        <w:t>Stortorget</w:t>
      </w:r>
    </w:p>
    <w:p w:rsidR="006C4601" w:rsidRDefault="006C4601" w:rsidP="003E6308">
      <w:pPr>
        <w:rPr>
          <w:rFonts w:ascii="Akzidenz Grotesk BE Light" w:hAnsi="Akzidenz Grotesk BE Light"/>
          <w:sz w:val="24"/>
          <w:szCs w:val="24"/>
        </w:rPr>
      </w:pPr>
    </w:p>
    <w:p w:rsidR="006C4601" w:rsidRPr="00130A84" w:rsidRDefault="00A91AF5" w:rsidP="003E6308">
      <w:pPr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Varje år tvingas Östersundsbostäder lämna över miljoner </w:t>
      </w:r>
      <w:r w:rsidR="00C93EAF">
        <w:rPr>
          <w:rFonts w:asciiTheme="majorHAnsi" w:hAnsiTheme="majorHAnsi" w:cstheme="majorHAnsi"/>
          <w:b/>
          <w:sz w:val="22"/>
          <w:szCs w:val="22"/>
        </w:rPr>
        <w:t xml:space="preserve">i koncernbidrag </w:t>
      </w:r>
      <w:r>
        <w:rPr>
          <w:rFonts w:asciiTheme="majorHAnsi" w:hAnsiTheme="majorHAnsi" w:cstheme="majorHAnsi"/>
          <w:b/>
          <w:sz w:val="22"/>
          <w:szCs w:val="22"/>
        </w:rPr>
        <w:t>till Öste</w:t>
      </w:r>
      <w:r>
        <w:rPr>
          <w:rFonts w:asciiTheme="majorHAnsi" w:hAnsiTheme="majorHAnsi" w:cstheme="majorHAnsi"/>
          <w:b/>
          <w:sz w:val="22"/>
          <w:szCs w:val="22"/>
        </w:rPr>
        <w:t>r</w:t>
      </w:r>
      <w:r>
        <w:rPr>
          <w:rFonts w:asciiTheme="majorHAnsi" w:hAnsiTheme="majorHAnsi" w:cstheme="majorHAnsi"/>
          <w:b/>
          <w:sz w:val="22"/>
          <w:szCs w:val="22"/>
        </w:rPr>
        <w:t xml:space="preserve">sunds kommun. Istället för att kunna renovera och underhålla </w:t>
      </w:r>
      <w:r w:rsidR="00CD00C5">
        <w:rPr>
          <w:rFonts w:asciiTheme="majorHAnsi" w:hAnsiTheme="majorHAnsi" w:cstheme="majorHAnsi"/>
          <w:b/>
          <w:sz w:val="22"/>
          <w:szCs w:val="22"/>
        </w:rPr>
        <w:t>fastigheterna</w:t>
      </w:r>
      <w:r>
        <w:rPr>
          <w:rFonts w:asciiTheme="majorHAnsi" w:hAnsiTheme="majorHAnsi" w:cstheme="majorHAnsi"/>
          <w:b/>
          <w:sz w:val="22"/>
          <w:szCs w:val="22"/>
        </w:rPr>
        <w:t>, används pengarna bland annat till att underhålla gator, bygga om Storsjöbadet och det nya Storto</w:t>
      </w:r>
      <w:r>
        <w:rPr>
          <w:rFonts w:asciiTheme="majorHAnsi" w:hAnsiTheme="majorHAnsi" w:cstheme="majorHAnsi"/>
          <w:b/>
          <w:sz w:val="22"/>
          <w:szCs w:val="22"/>
        </w:rPr>
        <w:t>r</w:t>
      </w:r>
      <w:r>
        <w:rPr>
          <w:rFonts w:asciiTheme="majorHAnsi" w:hAnsiTheme="majorHAnsi" w:cstheme="majorHAnsi"/>
          <w:b/>
          <w:sz w:val="22"/>
          <w:szCs w:val="22"/>
        </w:rPr>
        <w:t xml:space="preserve">get. Samtidigt ökar renoveringsbehovet i </w:t>
      </w:r>
      <w:r w:rsidR="00CD00C5">
        <w:rPr>
          <w:rFonts w:asciiTheme="majorHAnsi" w:hAnsiTheme="majorHAnsi" w:cstheme="majorHAnsi"/>
          <w:b/>
          <w:sz w:val="22"/>
          <w:szCs w:val="22"/>
        </w:rPr>
        <w:t>fastigheterna</w:t>
      </w:r>
      <w:r>
        <w:rPr>
          <w:rFonts w:asciiTheme="majorHAnsi" w:hAnsiTheme="majorHAnsi" w:cstheme="majorHAnsi"/>
          <w:b/>
          <w:sz w:val="22"/>
          <w:szCs w:val="22"/>
        </w:rPr>
        <w:t>.</w:t>
      </w:r>
    </w:p>
    <w:p w:rsidR="006C4601" w:rsidRPr="00130A84" w:rsidRDefault="006C4601" w:rsidP="003E6308">
      <w:pPr>
        <w:rPr>
          <w:rFonts w:asciiTheme="majorHAnsi" w:hAnsiTheme="majorHAnsi" w:cstheme="majorHAnsi"/>
          <w:sz w:val="22"/>
          <w:szCs w:val="22"/>
        </w:rPr>
      </w:pPr>
    </w:p>
    <w:p w:rsidR="006C4601" w:rsidRDefault="00A91AF5" w:rsidP="006C4601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Genom Östersund</w:t>
      </w:r>
      <w:r w:rsidR="00CD00C5">
        <w:rPr>
          <w:rFonts w:asciiTheme="majorHAnsi" w:hAnsiTheme="majorHAnsi" w:cstheme="majorHAnsi"/>
          <w:sz w:val="22"/>
          <w:szCs w:val="22"/>
        </w:rPr>
        <w:t>s</w:t>
      </w:r>
      <w:r>
        <w:rPr>
          <w:rFonts w:asciiTheme="majorHAnsi" w:hAnsiTheme="majorHAnsi" w:cstheme="majorHAnsi"/>
          <w:sz w:val="22"/>
          <w:szCs w:val="22"/>
        </w:rPr>
        <w:t xml:space="preserve"> kommuns ägardirektiv tvingas Östersundsbostäder varje år lämna ifrån sig </w:t>
      </w:r>
      <w:r w:rsidR="00C93EAF">
        <w:rPr>
          <w:rFonts w:asciiTheme="majorHAnsi" w:hAnsiTheme="majorHAnsi" w:cstheme="majorHAnsi"/>
          <w:sz w:val="22"/>
          <w:szCs w:val="22"/>
        </w:rPr>
        <w:t>bidrag</w:t>
      </w:r>
      <w:r>
        <w:rPr>
          <w:rFonts w:asciiTheme="majorHAnsi" w:hAnsiTheme="majorHAnsi" w:cstheme="majorHAnsi"/>
          <w:sz w:val="22"/>
          <w:szCs w:val="22"/>
        </w:rPr>
        <w:t xml:space="preserve"> till kommunkassan. Pengar som </w:t>
      </w:r>
      <w:r w:rsidR="00CD00C5">
        <w:rPr>
          <w:rFonts w:asciiTheme="majorHAnsi" w:hAnsiTheme="majorHAnsi" w:cstheme="majorHAnsi"/>
          <w:sz w:val="22"/>
          <w:szCs w:val="22"/>
        </w:rPr>
        <w:t>skulle kunna</w:t>
      </w:r>
      <w:r>
        <w:rPr>
          <w:rFonts w:asciiTheme="majorHAnsi" w:hAnsiTheme="majorHAnsi" w:cstheme="majorHAnsi"/>
          <w:sz w:val="22"/>
          <w:szCs w:val="22"/>
        </w:rPr>
        <w:t xml:space="preserve"> användas till de </w:t>
      </w:r>
      <w:r w:rsidR="00C93EAF">
        <w:rPr>
          <w:rFonts w:asciiTheme="majorHAnsi" w:hAnsiTheme="majorHAnsi" w:cstheme="majorHAnsi"/>
          <w:sz w:val="22"/>
          <w:szCs w:val="22"/>
        </w:rPr>
        <w:t>växande</w:t>
      </w:r>
      <w:r>
        <w:rPr>
          <w:rFonts w:asciiTheme="majorHAnsi" w:hAnsiTheme="majorHAnsi" w:cstheme="majorHAnsi"/>
          <w:sz w:val="22"/>
          <w:szCs w:val="22"/>
        </w:rPr>
        <w:t xml:space="preserve"> renov</w:t>
      </w:r>
      <w:r>
        <w:rPr>
          <w:rFonts w:asciiTheme="majorHAnsi" w:hAnsiTheme="majorHAnsi" w:cstheme="majorHAnsi"/>
          <w:sz w:val="22"/>
          <w:szCs w:val="22"/>
        </w:rPr>
        <w:t>e</w:t>
      </w:r>
      <w:r>
        <w:rPr>
          <w:rFonts w:asciiTheme="majorHAnsi" w:hAnsiTheme="majorHAnsi" w:cstheme="majorHAnsi"/>
          <w:sz w:val="22"/>
          <w:szCs w:val="22"/>
        </w:rPr>
        <w:t>rings</w:t>
      </w:r>
      <w:r w:rsidR="00E403E0">
        <w:rPr>
          <w:rFonts w:asciiTheme="majorHAnsi" w:hAnsiTheme="majorHAnsi" w:cstheme="majorHAnsi"/>
          <w:sz w:val="22"/>
          <w:szCs w:val="22"/>
        </w:rPr>
        <w:t>behov som Östersunds</w:t>
      </w:r>
      <w:r>
        <w:rPr>
          <w:rFonts w:asciiTheme="majorHAnsi" w:hAnsiTheme="majorHAnsi" w:cstheme="majorHAnsi"/>
          <w:sz w:val="22"/>
          <w:szCs w:val="22"/>
        </w:rPr>
        <w:t>bostäder har.</w:t>
      </w:r>
      <w:r w:rsidR="00E403E0">
        <w:rPr>
          <w:rFonts w:asciiTheme="majorHAnsi" w:hAnsiTheme="majorHAnsi" w:cstheme="majorHAnsi"/>
          <w:sz w:val="22"/>
          <w:szCs w:val="22"/>
        </w:rPr>
        <w:t xml:space="preserve"> </w:t>
      </w:r>
    </w:p>
    <w:p w:rsidR="00503239" w:rsidRPr="00503239" w:rsidRDefault="00C93EAF" w:rsidP="00503239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–</w:t>
      </w:r>
      <w:r w:rsidR="00503239">
        <w:rPr>
          <w:rFonts w:asciiTheme="majorHAnsi" w:hAnsiTheme="majorHAnsi" w:cstheme="majorHAnsi"/>
          <w:sz w:val="22"/>
          <w:szCs w:val="22"/>
        </w:rPr>
        <w:t xml:space="preserve"> </w:t>
      </w:r>
      <w:r w:rsidR="00503239" w:rsidRPr="00503239">
        <w:rPr>
          <w:rFonts w:asciiTheme="majorHAnsi" w:hAnsiTheme="majorHAnsi" w:cstheme="majorHAnsi"/>
          <w:sz w:val="22"/>
          <w:szCs w:val="22"/>
        </w:rPr>
        <w:t xml:space="preserve">Varje år omförhandlas hyrorna för hyresgästerna och </w:t>
      </w:r>
      <w:r w:rsidR="00503239">
        <w:rPr>
          <w:rFonts w:asciiTheme="majorHAnsi" w:hAnsiTheme="majorHAnsi" w:cstheme="majorHAnsi"/>
          <w:sz w:val="22"/>
          <w:szCs w:val="22"/>
        </w:rPr>
        <w:t xml:space="preserve">varje år motiverar </w:t>
      </w:r>
      <w:r w:rsidR="00503239" w:rsidRPr="00503239">
        <w:rPr>
          <w:rFonts w:asciiTheme="majorHAnsi" w:hAnsiTheme="majorHAnsi" w:cstheme="majorHAnsi"/>
          <w:sz w:val="22"/>
          <w:szCs w:val="22"/>
        </w:rPr>
        <w:t>Östersundsbost</w:t>
      </w:r>
      <w:r w:rsidR="00503239" w:rsidRPr="00503239">
        <w:rPr>
          <w:rFonts w:asciiTheme="majorHAnsi" w:hAnsiTheme="majorHAnsi" w:cstheme="majorHAnsi"/>
          <w:sz w:val="22"/>
          <w:szCs w:val="22"/>
        </w:rPr>
        <w:t>ä</w:t>
      </w:r>
      <w:r w:rsidR="00503239" w:rsidRPr="00503239">
        <w:rPr>
          <w:rFonts w:asciiTheme="majorHAnsi" w:hAnsiTheme="majorHAnsi" w:cstheme="majorHAnsi"/>
          <w:sz w:val="22"/>
          <w:szCs w:val="22"/>
        </w:rPr>
        <w:t xml:space="preserve">der </w:t>
      </w:r>
      <w:r w:rsidR="00503239">
        <w:rPr>
          <w:rFonts w:asciiTheme="majorHAnsi" w:hAnsiTheme="majorHAnsi" w:cstheme="majorHAnsi"/>
          <w:sz w:val="22"/>
          <w:szCs w:val="22"/>
        </w:rPr>
        <w:t>sitt krav på höjning med att</w:t>
      </w:r>
      <w:r w:rsidR="00503239" w:rsidRPr="00503239">
        <w:rPr>
          <w:rFonts w:asciiTheme="majorHAnsi" w:hAnsiTheme="majorHAnsi" w:cstheme="majorHAnsi"/>
          <w:sz w:val="22"/>
          <w:szCs w:val="22"/>
        </w:rPr>
        <w:t xml:space="preserve"> behövs för att kunna renovera</w:t>
      </w:r>
      <w:r w:rsidR="00503239">
        <w:rPr>
          <w:rFonts w:asciiTheme="majorHAnsi" w:hAnsiTheme="majorHAnsi" w:cstheme="majorHAnsi"/>
          <w:sz w:val="22"/>
          <w:szCs w:val="22"/>
        </w:rPr>
        <w:t xml:space="preserve"> lägenheterna</w:t>
      </w:r>
      <w:r w:rsidR="00503239" w:rsidRPr="00503239">
        <w:rPr>
          <w:rFonts w:asciiTheme="majorHAnsi" w:hAnsiTheme="majorHAnsi" w:cstheme="majorHAnsi"/>
          <w:sz w:val="22"/>
          <w:szCs w:val="22"/>
        </w:rPr>
        <w:t xml:space="preserve">, säger </w:t>
      </w:r>
      <w:r w:rsidR="00D92FA3">
        <w:rPr>
          <w:rFonts w:asciiTheme="majorHAnsi" w:hAnsiTheme="majorHAnsi" w:cstheme="majorHAnsi"/>
          <w:sz w:val="22"/>
          <w:szCs w:val="22"/>
        </w:rPr>
        <w:t>Ann</w:t>
      </w:r>
      <w:r w:rsidR="00CD00C5">
        <w:rPr>
          <w:rFonts w:asciiTheme="majorHAnsi" w:hAnsiTheme="majorHAnsi" w:cstheme="majorHAnsi"/>
          <w:sz w:val="22"/>
          <w:szCs w:val="22"/>
        </w:rPr>
        <w:t>e-</w:t>
      </w:r>
      <w:r w:rsidR="00D92FA3">
        <w:rPr>
          <w:rFonts w:asciiTheme="majorHAnsi" w:hAnsiTheme="majorHAnsi" w:cstheme="majorHAnsi"/>
          <w:sz w:val="22"/>
          <w:szCs w:val="22"/>
        </w:rPr>
        <w:t>C</w:t>
      </w:r>
      <w:r w:rsidR="00D92FA3">
        <w:rPr>
          <w:rFonts w:asciiTheme="majorHAnsi" w:hAnsiTheme="majorHAnsi" w:cstheme="majorHAnsi"/>
          <w:sz w:val="22"/>
          <w:szCs w:val="22"/>
        </w:rPr>
        <w:t>h</w:t>
      </w:r>
      <w:r w:rsidR="00D92FA3">
        <w:rPr>
          <w:rFonts w:asciiTheme="majorHAnsi" w:hAnsiTheme="majorHAnsi" w:cstheme="majorHAnsi"/>
          <w:sz w:val="22"/>
          <w:szCs w:val="22"/>
        </w:rPr>
        <w:t>ristin</w:t>
      </w:r>
      <w:r w:rsidR="00CD00C5">
        <w:rPr>
          <w:rFonts w:asciiTheme="majorHAnsi" w:hAnsiTheme="majorHAnsi" w:cstheme="majorHAnsi"/>
          <w:sz w:val="22"/>
          <w:szCs w:val="22"/>
        </w:rPr>
        <w:t>e</w:t>
      </w:r>
      <w:r w:rsidR="00D92FA3">
        <w:rPr>
          <w:rFonts w:asciiTheme="majorHAnsi" w:hAnsiTheme="majorHAnsi" w:cstheme="majorHAnsi"/>
          <w:sz w:val="22"/>
          <w:szCs w:val="22"/>
        </w:rPr>
        <w:t xml:space="preserve"> Strömberg</w:t>
      </w:r>
      <w:r w:rsidR="00503239" w:rsidRPr="00503239">
        <w:rPr>
          <w:rFonts w:asciiTheme="majorHAnsi" w:hAnsiTheme="majorHAnsi" w:cstheme="majorHAnsi"/>
          <w:sz w:val="22"/>
          <w:szCs w:val="22"/>
        </w:rPr>
        <w:t xml:space="preserve">, ordförande i </w:t>
      </w:r>
      <w:r w:rsidR="00503239">
        <w:rPr>
          <w:rFonts w:asciiTheme="majorHAnsi" w:hAnsiTheme="majorHAnsi" w:cstheme="majorHAnsi"/>
          <w:sz w:val="22"/>
          <w:szCs w:val="22"/>
        </w:rPr>
        <w:t>Hyresgästföreningen Östersund.</w:t>
      </w:r>
    </w:p>
    <w:p w:rsidR="00A91AF5" w:rsidRDefault="00A91AF5" w:rsidP="006C4601">
      <w:pPr>
        <w:rPr>
          <w:rFonts w:asciiTheme="majorHAnsi" w:hAnsiTheme="majorHAnsi" w:cstheme="majorHAnsi"/>
          <w:sz w:val="22"/>
          <w:szCs w:val="22"/>
        </w:rPr>
      </w:pPr>
    </w:p>
    <w:p w:rsidR="00A91AF5" w:rsidRDefault="00A91AF5" w:rsidP="006C4601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De senaste </w:t>
      </w:r>
      <w:r w:rsidR="00503239">
        <w:rPr>
          <w:rFonts w:asciiTheme="majorHAnsi" w:hAnsiTheme="majorHAnsi" w:cstheme="majorHAnsi"/>
          <w:sz w:val="22"/>
          <w:szCs w:val="22"/>
        </w:rPr>
        <w:t>fem åren har Östersundsbostäder fått lämna</w:t>
      </w:r>
      <w:r>
        <w:rPr>
          <w:rFonts w:asciiTheme="majorHAnsi" w:hAnsiTheme="majorHAnsi" w:cstheme="majorHAnsi"/>
          <w:sz w:val="22"/>
          <w:szCs w:val="22"/>
        </w:rPr>
        <w:t xml:space="preserve"> ifrån sig 200 </w:t>
      </w:r>
      <w:r w:rsidR="00503239">
        <w:rPr>
          <w:rFonts w:asciiTheme="majorHAnsi" w:hAnsiTheme="majorHAnsi" w:cstheme="majorHAnsi"/>
          <w:sz w:val="22"/>
          <w:szCs w:val="22"/>
        </w:rPr>
        <w:t>m</w:t>
      </w:r>
      <w:r>
        <w:rPr>
          <w:rFonts w:asciiTheme="majorHAnsi" w:hAnsiTheme="majorHAnsi" w:cstheme="majorHAnsi"/>
          <w:sz w:val="22"/>
          <w:szCs w:val="22"/>
        </w:rPr>
        <w:t>iljoner kronor</w:t>
      </w:r>
      <w:r w:rsidR="00E403E0">
        <w:rPr>
          <w:rStyle w:val="Fotnotsreferens"/>
          <w:rFonts w:asciiTheme="majorHAnsi" w:hAnsiTheme="majorHAnsi" w:cstheme="majorHAnsi"/>
          <w:sz w:val="22"/>
          <w:szCs w:val="22"/>
        </w:rPr>
        <w:footnoteReference w:id="2"/>
      </w:r>
      <w:r>
        <w:rPr>
          <w:rFonts w:asciiTheme="majorHAnsi" w:hAnsiTheme="majorHAnsi" w:cstheme="majorHAnsi"/>
          <w:sz w:val="22"/>
          <w:szCs w:val="22"/>
        </w:rPr>
        <w:t xml:space="preserve">. </w:t>
      </w:r>
      <w:r w:rsidR="00503239">
        <w:rPr>
          <w:rFonts w:asciiTheme="majorHAnsi" w:hAnsiTheme="majorHAnsi" w:cstheme="majorHAnsi"/>
          <w:sz w:val="22"/>
          <w:szCs w:val="22"/>
        </w:rPr>
        <w:t>Om man jämför det med kostnaden för att bygga om Stortorget innebär det att hyresgästerna kunnat bygga 5 stycken nya torg.</w:t>
      </w:r>
    </w:p>
    <w:p w:rsidR="00503239" w:rsidRDefault="00C93EAF" w:rsidP="00503239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– Det</w:t>
      </w:r>
      <w:r w:rsidR="00503239" w:rsidRPr="00503239">
        <w:rPr>
          <w:rFonts w:asciiTheme="majorHAnsi" w:hAnsiTheme="majorHAnsi" w:cstheme="majorHAnsi"/>
          <w:sz w:val="22"/>
          <w:szCs w:val="22"/>
        </w:rPr>
        <w:t xml:space="preserve"> räcker inte med att hyresgästernas pengar används till annat än där behoven finns, det vill säga renovering och underhåll, säger Ann</w:t>
      </w:r>
      <w:r w:rsidR="00CD00C5">
        <w:rPr>
          <w:rFonts w:asciiTheme="majorHAnsi" w:hAnsiTheme="majorHAnsi" w:cstheme="majorHAnsi"/>
          <w:sz w:val="22"/>
          <w:szCs w:val="22"/>
        </w:rPr>
        <w:t>e-</w:t>
      </w:r>
      <w:r w:rsidR="00D92FA3">
        <w:rPr>
          <w:rFonts w:asciiTheme="majorHAnsi" w:hAnsiTheme="majorHAnsi" w:cstheme="majorHAnsi"/>
          <w:sz w:val="22"/>
          <w:szCs w:val="22"/>
        </w:rPr>
        <w:t>Christin</w:t>
      </w:r>
      <w:r w:rsidR="00CD00C5">
        <w:rPr>
          <w:rFonts w:asciiTheme="majorHAnsi" w:hAnsiTheme="majorHAnsi" w:cstheme="majorHAnsi"/>
          <w:sz w:val="22"/>
          <w:szCs w:val="22"/>
        </w:rPr>
        <w:t>e</w:t>
      </w:r>
      <w:r w:rsidR="00D92FA3">
        <w:rPr>
          <w:rFonts w:asciiTheme="majorHAnsi" w:hAnsiTheme="majorHAnsi" w:cstheme="majorHAnsi"/>
          <w:sz w:val="22"/>
          <w:szCs w:val="22"/>
        </w:rPr>
        <w:t xml:space="preserve"> Strömberg</w:t>
      </w:r>
      <w:r w:rsidR="00503239" w:rsidRPr="00503239">
        <w:rPr>
          <w:rFonts w:asciiTheme="majorHAnsi" w:hAnsiTheme="majorHAnsi" w:cstheme="majorHAnsi"/>
          <w:sz w:val="22"/>
          <w:szCs w:val="22"/>
        </w:rPr>
        <w:t xml:space="preserve">. </w:t>
      </w:r>
      <w:r w:rsidR="00503239">
        <w:rPr>
          <w:rFonts w:asciiTheme="majorHAnsi" w:hAnsiTheme="majorHAnsi" w:cstheme="majorHAnsi"/>
          <w:sz w:val="22"/>
          <w:szCs w:val="22"/>
        </w:rPr>
        <w:t>Som hyresgäst i al</w:t>
      </w:r>
      <w:r w:rsidR="00503239">
        <w:rPr>
          <w:rFonts w:asciiTheme="majorHAnsi" w:hAnsiTheme="majorHAnsi" w:cstheme="majorHAnsi"/>
          <w:sz w:val="22"/>
          <w:szCs w:val="22"/>
        </w:rPr>
        <w:t>l</w:t>
      </w:r>
      <w:r w:rsidR="00503239">
        <w:rPr>
          <w:rFonts w:asciiTheme="majorHAnsi" w:hAnsiTheme="majorHAnsi" w:cstheme="majorHAnsi"/>
          <w:sz w:val="22"/>
          <w:szCs w:val="22"/>
        </w:rPr>
        <w:t>männyttan får du dessutom betala två gånger för kommunens underhåll och ombyggnati</w:t>
      </w:r>
      <w:r w:rsidR="00503239">
        <w:rPr>
          <w:rFonts w:asciiTheme="majorHAnsi" w:hAnsiTheme="majorHAnsi" w:cstheme="majorHAnsi"/>
          <w:sz w:val="22"/>
          <w:szCs w:val="22"/>
        </w:rPr>
        <w:t>o</w:t>
      </w:r>
      <w:r w:rsidR="00503239">
        <w:rPr>
          <w:rFonts w:asciiTheme="majorHAnsi" w:hAnsiTheme="majorHAnsi" w:cstheme="majorHAnsi"/>
          <w:sz w:val="22"/>
          <w:szCs w:val="22"/>
        </w:rPr>
        <w:t>ner. En gång genom kommunalskatten och en gång genom din hyra.</w:t>
      </w:r>
    </w:p>
    <w:p w:rsidR="00503239" w:rsidRDefault="00503239" w:rsidP="00503239">
      <w:pPr>
        <w:rPr>
          <w:rFonts w:asciiTheme="majorHAnsi" w:hAnsiTheme="majorHAnsi" w:cstheme="majorHAnsi"/>
          <w:sz w:val="22"/>
          <w:szCs w:val="22"/>
        </w:rPr>
      </w:pPr>
    </w:p>
    <w:p w:rsidR="00745FD7" w:rsidRPr="00130A84" w:rsidRDefault="00503239" w:rsidP="003E6308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Den 20 maj protesterar Hyresgästföreningen i Östersund mot att hyresgästernas pengar b</w:t>
      </w:r>
      <w:r>
        <w:rPr>
          <w:rFonts w:asciiTheme="majorHAnsi" w:hAnsiTheme="majorHAnsi" w:cstheme="majorHAnsi"/>
          <w:sz w:val="22"/>
          <w:szCs w:val="22"/>
        </w:rPr>
        <w:t>e</w:t>
      </w:r>
      <w:r>
        <w:rPr>
          <w:rFonts w:asciiTheme="majorHAnsi" w:hAnsiTheme="majorHAnsi" w:cstheme="majorHAnsi"/>
          <w:sz w:val="22"/>
          <w:szCs w:val="22"/>
        </w:rPr>
        <w:t>kostar kommunens byggprojekt genom att dela ut information i Lillänge</w:t>
      </w:r>
      <w:r w:rsidR="00C93EAF">
        <w:rPr>
          <w:rFonts w:asciiTheme="majorHAnsi" w:hAnsiTheme="majorHAnsi" w:cstheme="majorHAnsi"/>
          <w:sz w:val="22"/>
          <w:szCs w:val="22"/>
        </w:rPr>
        <w:t xml:space="preserve"> handelscentrum</w:t>
      </w:r>
      <w:r w:rsidR="00D92FA3">
        <w:rPr>
          <w:rFonts w:asciiTheme="majorHAnsi" w:hAnsiTheme="majorHAnsi" w:cstheme="majorHAnsi"/>
          <w:sz w:val="22"/>
          <w:szCs w:val="22"/>
        </w:rPr>
        <w:t xml:space="preserve"> me</w:t>
      </w:r>
      <w:r w:rsidR="00D92FA3">
        <w:rPr>
          <w:rFonts w:asciiTheme="majorHAnsi" w:hAnsiTheme="majorHAnsi" w:cstheme="majorHAnsi"/>
          <w:sz w:val="22"/>
          <w:szCs w:val="22"/>
        </w:rPr>
        <w:t>l</w:t>
      </w:r>
      <w:r w:rsidR="00D92FA3">
        <w:rPr>
          <w:rFonts w:asciiTheme="majorHAnsi" w:hAnsiTheme="majorHAnsi" w:cstheme="majorHAnsi"/>
          <w:sz w:val="22"/>
          <w:szCs w:val="22"/>
        </w:rPr>
        <w:t>lan kl.14.00 och 17.00</w:t>
      </w:r>
      <w:r w:rsidR="00C93EAF">
        <w:rPr>
          <w:rFonts w:asciiTheme="majorHAnsi" w:hAnsiTheme="majorHAnsi" w:cstheme="majorHAnsi"/>
          <w:sz w:val="22"/>
          <w:szCs w:val="22"/>
        </w:rPr>
        <w:t>.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</w:p>
    <w:p w:rsidR="00DC0A6A" w:rsidRDefault="00DC0A6A" w:rsidP="003E6308">
      <w:pPr>
        <w:rPr>
          <w:rFonts w:asciiTheme="majorHAnsi" w:hAnsiTheme="majorHAnsi" w:cstheme="majorHAnsi"/>
        </w:rPr>
      </w:pPr>
    </w:p>
    <w:p w:rsidR="00130A84" w:rsidRPr="00130A84" w:rsidRDefault="00130A84" w:rsidP="003E6308">
      <w:pPr>
        <w:rPr>
          <w:rFonts w:asciiTheme="majorHAnsi" w:hAnsiTheme="majorHAnsi" w:cstheme="majorHAnsi"/>
        </w:rPr>
      </w:pPr>
    </w:p>
    <w:p w:rsidR="00DC0A6A" w:rsidRPr="00130A84" w:rsidRDefault="00FB1232" w:rsidP="003E6308">
      <w:pPr>
        <w:rPr>
          <w:rFonts w:asciiTheme="majorHAnsi" w:hAnsiTheme="majorHAnsi" w:cstheme="majorHAnsi"/>
          <w:b/>
        </w:rPr>
      </w:pPr>
      <w:r w:rsidRPr="00130A84">
        <w:rPr>
          <w:rFonts w:asciiTheme="majorHAnsi" w:hAnsiTheme="majorHAnsi" w:cstheme="majorHAnsi"/>
          <w:b/>
        </w:rPr>
        <w:t>För mer information, kontakta:</w:t>
      </w:r>
    </w:p>
    <w:p w:rsidR="00DC0A6A" w:rsidRPr="00130A84" w:rsidRDefault="00503239" w:rsidP="003E630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Ann</w:t>
      </w:r>
      <w:r w:rsidR="00CD00C5">
        <w:rPr>
          <w:rFonts w:asciiTheme="majorHAnsi" w:hAnsiTheme="majorHAnsi" w:cstheme="majorHAnsi"/>
        </w:rPr>
        <w:t>e-</w:t>
      </w:r>
      <w:r w:rsidR="00D92FA3">
        <w:rPr>
          <w:rFonts w:asciiTheme="majorHAnsi" w:hAnsiTheme="majorHAnsi" w:cstheme="majorHAnsi"/>
        </w:rPr>
        <w:t>Christin</w:t>
      </w:r>
      <w:r w:rsidR="00CD00C5">
        <w:rPr>
          <w:rFonts w:asciiTheme="majorHAnsi" w:hAnsiTheme="majorHAnsi" w:cstheme="majorHAnsi"/>
        </w:rPr>
        <w:t>e</w:t>
      </w:r>
      <w:r w:rsidR="00D92FA3">
        <w:rPr>
          <w:rFonts w:asciiTheme="majorHAnsi" w:hAnsiTheme="majorHAnsi" w:cstheme="majorHAnsi"/>
        </w:rPr>
        <w:t xml:space="preserve"> Strömberg</w:t>
      </w:r>
      <w:r w:rsidR="005C0A0F">
        <w:rPr>
          <w:rFonts w:asciiTheme="majorHAnsi" w:hAnsiTheme="majorHAnsi" w:cstheme="majorHAnsi"/>
        </w:rPr>
        <w:t xml:space="preserve">, Ordförande </w:t>
      </w:r>
      <w:r w:rsidR="00FB1232" w:rsidRPr="00130A84">
        <w:rPr>
          <w:rFonts w:asciiTheme="majorHAnsi" w:hAnsiTheme="majorHAnsi" w:cstheme="majorHAnsi"/>
        </w:rPr>
        <w:t xml:space="preserve">Hyresgästföreningen </w:t>
      </w:r>
      <w:r>
        <w:rPr>
          <w:rFonts w:asciiTheme="majorHAnsi" w:hAnsiTheme="majorHAnsi" w:cstheme="majorHAnsi"/>
        </w:rPr>
        <w:t>i Östersund</w:t>
      </w:r>
      <w:r w:rsidR="00FB1232" w:rsidRPr="00130A84">
        <w:rPr>
          <w:rFonts w:asciiTheme="majorHAnsi" w:hAnsiTheme="majorHAnsi" w:cstheme="majorHAnsi"/>
        </w:rPr>
        <w:t>,</w:t>
      </w:r>
      <w:r w:rsidR="00DC0A6A" w:rsidRPr="00130A84">
        <w:rPr>
          <w:rFonts w:asciiTheme="majorHAnsi" w:hAnsiTheme="majorHAnsi" w:cstheme="majorHAnsi"/>
        </w:rPr>
        <w:t xml:space="preserve"> tfn </w:t>
      </w:r>
      <w:r w:rsidR="00CD00C5">
        <w:rPr>
          <w:rFonts w:asciiTheme="majorHAnsi" w:hAnsiTheme="majorHAnsi" w:cstheme="majorHAnsi"/>
        </w:rPr>
        <w:t>070-659 64 85</w:t>
      </w:r>
    </w:p>
    <w:p w:rsidR="00E17D49" w:rsidRPr="00E17D49" w:rsidRDefault="00E17D49" w:rsidP="003E6308">
      <w:pPr>
        <w:rPr>
          <w:rFonts w:ascii="Akzidenz Grotesk BE Light" w:hAnsi="Akzidenz Grotesk BE Light"/>
          <w:sz w:val="32"/>
          <w:szCs w:val="32"/>
        </w:rPr>
      </w:pPr>
    </w:p>
    <w:p w:rsidR="00E17D49" w:rsidRPr="00E17D49" w:rsidRDefault="00E17D49" w:rsidP="003E6308">
      <w:pPr>
        <w:rPr>
          <w:rFonts w:ascii="Akzidenz Grotesk BE" w:hAnsi="Akzidenz Grotesk BE"/>
          <w:sz w:val="32"/>
          <w:szCs w:val="32"/>
        </w:rPr>
      </w:pPr>
    </w:p>
    <w:sectPr w:rsidR="00E17D49" w:rsidRPr="00E17D49" w:rsidSect="008E749C">
      <w:headerReference w:type="default" r:id="rId9"/>
      <w:footerReference w:type="default" r:id="rId10"/>
      <w:headerReference w:type="first" r:id="rId11"/>
      <w:type w:val="continuous"/>
      <w:pgSz w:w="11906" w:h="16838" w:code="9"/>
      <w:pgMar w:top="2126" w:right="1418" w:bottom="1701" w:left="1418" w:header="510" w:footer="680" w:gutter="0"/>
      <w:cols w:space="720"/>
      <w:titlePg/>
      <w:docGrid w:linePitch="31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528" w:rsidRDefault="00724528">
      <w:r>
        <w:separator/>
      </w:r>
    </w:p>
  </w:endnote>
  <w:endnote w:type="continuationSeparator" w:id="1">
    <w:p w:rsidR="00724528" w:rsidRDefault="007245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kzidenz Grotesk BE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kzidenz Grotesk BE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kzidenz Grotesk B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70B" w:rsidRPr="00853062" w:rsidRDefault="0043670B" w:rsidP="00853062">
    <w:pPr>
      <w:pStyle w:val="Sidfot"/>
      <w:tabs>
        <w:tab w:val="clear" w:pos="4536"/>
        <w:tab w:val="right" w:pos="7513"/>
      </w:tabs>
      <w:ind w:right="-82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528" w:rsidRDefault="00724528">
      <w:r>
        <w:separator/>
      </w:r>
    </w:p>
  </w:footnote>
  <w:footnote w:type="continuationSeparator" w:id="1">
    <w:p w:rsidR="00724528" w:rsidRDefault="00724528">
      <w:r>
        <w:continuationSeparator/>
      </w:r>
    </w:p>
  </w:footnote>
  <w:footnote w:id="2">
    <w:p w:rsidR="00E403E0" w:rsidRDefault="00E403E0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C93EAF">
        <w:t>2008: 26 miljoner kronor</w:t>
      </w:r>
    </w:p>
    <w:p w:rsidR="00C93EAF" w:rsidRDefault="00C93EAF">
      <w:pPr>
        <w:pStyle w:val="Fotnotstext"/>
      </w:pPr>
      <w:r>
        <w:t xml:space="preserve">  2007: 22 miljoner kronor</w:t>
      </w:r>
    </w:p>
    <w:p w:rsidR="00C93EAF" w:rsidRDefault="00C93EAF">
      <w:pPr>
        <w:pStyle w:val="Fotnotstext"/>
      </w:pPr>
      <w:r>
        <w:t xml:space="preserve">  2006: 41 miljoner kronor</w:t>
      </w:r>
    </w:p>
    <w:p w:rsidR="00C93EAF" w:rsidRDefault="00C93EAF">
      <w:pPr>
        <w:pStyle w:val="Fotnotstext"/>
      </w:pPr>
      <w:r>
        <w:t xml:space="preserve">  2005: 41 miljoner kronor</w:t>
      </w:r>
    </w:p>
    <w:p w:rsidR="00C93EAF" w:rsidRDefault="00C93EAF">
      <w:pPr>
        <w:pStyle w:val="Fotnotstext"/>
      </w:pPr>
      <w:r>
        <w:t xml:space="preserve">  2004: 70 miljoner kronor</w:t>
      </w:r>
    </w:p>
    <w:p w:rsidR="00C93EAF" w:rsidRDefault="00C93EAF">
      <w:pPr>
        <w:pStyle w:val="Fotnotstext"/>
      </w:pPr>
      <w:r>
        <w:t xml:space="preserve">  Uppgift enligt Östersundsbostäders årsredovisning. Redovisas som koncernbidrag.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70B" w:rsidRDefault="0043670B" w:rsidP="00B53EA9">
    <w:pPr>
      <w:pStyle w:val="Sidhuvud"/>
      <w:tabs>
        <w:tab w:val="clear" w:pos="4536"/>
        <w:tab w:val="center" w:pos="6379"/>
      </w:tabs>
      <w:spacing w:before="320"/>
    </w:pPr>
    <w:r>
      <w:rPr>
        <w:rStyle w:val="Sidnummer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70B" w:rsidRDefault="0043670B" w:rsidP="00B53EA9">
    <w:pPr>
      <w:pStyle w:val="Sidhuvud"/>
      <w:tabs>
        <w:tab w:val="clear" w:pos="4536"/>
        <w:tab w:val="center" w:pos="6379"/>
      </w:tabs>
      <w:spacing w:before="320"/>
      <w:ind w:left="-2268"/>
    </w:pPr>
    <w:r>
      <w:rPr>
        <w:rStyle w:val="Sidnummer"/>
      </w:rPr>
      <w:tab/>
    </w:r>
  </w:p>
  <w:p w:rsidR="0043670B" w:rsidRPr="00FD3486" w:rsidRDefault="0043670B" w:rsidP="00FD3486">
    <w:pPr>
      <w:pStyle w:val="Sidhuvud"/>
      <w:tabs>
        <w:tab w:val="clear" w:pos="4536"/>
        <w:tab w:val="center" w:pos="6663"/>
      </w:tabs>
      <w:ind w:left="-2534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1D0D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3"/>
    <w:multiLevelType w:val="singleLevel"/>
    <w:tmpl w:val="879CEC56"/>
    <w:lvl w:ilvl="0">
      <w:start w:val="1"/>
      <w:numFmt w:val="bullet"/>
      <w:lvlText w:val=""/>
      <w:lvlJc w:val="left"/>
      <w:pPr>
        <w:tabs>
          <w:tab w:val="num" w:pos="700"/>
        </w:tabs>
        <w:ind w:left="510" w:hanging="17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808AD720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>
    <w:nsid w:val="098F7148"/>
    <w:multiLevelType w:val="hybridMultilevel"/>
    <w:tmpl w:val="FA16CE68"/>
    <w:lvl w:ilvl="0" w:tplc="9CFE5DB8">
      <w:numFmt w:val="bullet"/>
      <w:lvlText w:val="-"/>
      <w:lvlJc w:val="left"/>
      <w:pPr>
        <w:ind w:left="720" w:hanging="360"/>
      </w:pPr>
      <w:rPr>
        <w:rFonts w:ascii="Akzidenz Grotesk BE Light" w:eastAsia="Times New Roman" w:hAnsi="Akzidenz Grotesk BE Ligh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97AA5"/>
    <w:multiLevelType w:val="hybridMultilevel"/>
    <w:tmpl w:val="B2C6DB56"/>
    <w:lvl w:ilvl="0" w:tplc="DFFE979C">
      <w:numFmt w:val="bullet"/>
      <w:lvlText w:val="-"/>
      <w:lvlJc w:val="left"/>
      <w:pPr>
        <w:ind w:left="720" w:hanging="360"/>
      </w:pPr>
      <w:rPr>
        <w:rFonts w:ascii="Akzidenz Grotesk BE Light" w:eastAsia="Times New Roman" w:hAnsi="Akzidenz Grotesk BE Ligh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F7A7E"/>
    <w:multiLevelType w:val="multilevel"/>
    <w:tmpl w:val="DCCC1CB2"/>
    <w:styleLink w:val="ListaHyresgstfreningen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a2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Lista3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>
    <w:nsid w:val="12E8769E"/>
    <w:multiLevelType w:val="multilevel"/>
    <w:tmpl w:val="5A34FF70"/>
    <w:lvl w:ilvl="0">
      <w:start w:val="1"/>
      <w:numFmt w:val="decimal"/>
      <w:pStyle w:val="Numreradrubrikniv1"/>
      <w:lvlText w:val="%1"/>
      <w:lvlJc w:val="left"/>
      <w:pPr>
        <w:tabs>
          <w:tab w:val="num" w:pos="-31680"/>
        </w:tabs>
        <w:ind w:left="1021" w:hanging="1021"/>
      </w:pPr>
      <w:rPr>
        <w:rFonts w:hint="default"/>
      </w:rPr>
    </w:lvl>
    <w:lvl w:ilvl="1">
      <w:start w:val="1"/>
      <w:numFmt w:val="decimal"/>
      <w:pStyle w:val="Numreradrubrikniv2"/>
      <w:lvlText w:val="%1.%2"/>
      <w:lvlJc w:val="left"/>
      <w:pPr>
        <w:tabs>
          <w:tab w:val="num" w:pos="-31680"/>
        </w:tabs>
        <w:ind w:left="1021" w:hanging="1021"/>
      </w:pPr>
      <w:rPr>
        <w:rFonts w:hint="default"/>
      </w:rPr>
    </w:lvl>
    <w:lvl w:ilvl="2">
      <w:start w:val="1"/>
      <w:numFmt w:val="decimal"/>
      <w:pStyle w:val="Numreradrubrikniv3"/>
      <w:lvlText w:val="%1.%2.%3"/>
      <w:lvlJc w:val="left"/>
      <w:pPr>
        <w:tabs>
          <w:tab w:val="num" w:pos="-31680"/>
        </w:tabs>
        <w:ind w:left="1021" w:hanging="1021"/>
      </w:pPr>
      <w:rPr>
        <w:rFonts w:hint="default"/>
      </w:rPr>
    </w:lvl>
    <w:lvl w:ilvl="3">
      <w:start w:val="1"/>
      <w:numFmt w:val="decimal"/>
      <w:pStyle w:val="Numreradrubrikni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1D74250A"/>
    <w:multiLevelType w:val="multilevel"/>
    <w:tmpl w:val="953E100E"/>
    <w:numStyleLink w:val="HyresgstfreningenLista"/>
  </w:abstractNum>
  <w:abstractNum w:abstractNumId="8">
    <w:nsid w:val="21CA6F03"/>
    <w:multiLevelType w:val="multilevel"/>
    <w:tmpl w:val="DCCC1CB2"/>
    <w:numStyleLink w:val="ListaHyresgstfreningen"/>
  </w:abstractNum>
  <w:abstractNum w:abstractNumId="9">
    <w:nsid w:val="22375C81"/>
    <w:multiLevelType w:val="multilevel"/>
    <w:tmpl w:val="953E100E"/>
    <w:numStyleLink w:val="HyresgstfreningenLista"/>
  </w:abstractNum>
  <w:abstractNum w:abstractNumId="10">
    <w:nsid w:val="2406259E"/>
    <w:multiLevelType w:val="singleLevel"/>
    <w:tmpl w:val="FB26659A"/>
    <w:lvl w:ilvl="0">
      <w:start w:val="1"/>
      <w:numFmt w:val="bullet"/>
      <w:pStyle w:val="Punktlist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A652994"/>
    <w:multiLevelType w:val="multilevel"/>
    <w:tmpl w:val="9D542A9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283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D067E82"/>
    <w:multiLevelType w:val="multilevel"/>
    <w:tmpl w:val="0DC8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BB271C"/>
    <w:multiLevelType w:val="multilevel"/>
    <w:tmpl w:val="DCCC1CB2"/>
    <w:numStyleLink w:val="ListaHyresgstfreningen"/>
  </w:abstractNum>
  <w:abstractNum w:abstractNumId="14">
    <w:nsid w:val="30D22122"/>
    <w:multiLevelType w:val="multilevel"/>
    <w:tmpl w:val="DCCC1CB2"/>
    <w:numStyleLink w:val="ListaHyresgstfreningen"/>
  </w:abstractNum>
  <w:abstractNum w:abstractNumId="15">
    <w:nsid w:val="350122B8"/>
    <w:multiLevelType w:val="hybridMultilevel"/>
    <w:tmpl w:val="D99CE4F0"/>
    <w:lvl w:ilvl="0" w:tplc="108C4BCA">
      <w:numFmt w:val="bullet"/>
      <w:lvlText w:val="-"/>
      <w:lvlJc w:val="left"/>
      <w:pPr>
        <w:ind w:left="720" w:hanging="360"/>
      </w:pPr>
      <w:rPr>
        <w:rFonts w:ascii="Akzidenz Grotesk BE Light" w:eastAsia="Times New Roman" w:hAnsi="Akzidenz Grotesk BE Ligh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8379E2"/>
    <w:multiLevelType w:val="multilevel"/>
    <w:tmpl w:val="953E100E"/>
    <w:styleLink w:val="HyresgstfreningenLista"/>
    <w:lvl w:ilvl="0">
      <w:start w:val="1"/>
      <w:numFmt w:val="bullet"/>
      <w:pStyle w:val="PunktlistaHyresgstfreningen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Punktlistaniv2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3F3466F0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0B06DFF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1A85B60"/>
    <w:multiLevelType w:val="hybridMultilevel"/>
    <w:tmpl w:val="6ED419E8"/>
    <w:lvl w:ilvl="0" w:tplc="1242D4C6">
      <w:numFmt w:val="bullet"/>
      <w:lvlText w:val="-"/>
      <w:lvlJc w:val="left"/>
      <w:pPr>
        <w:ind w:left="720" w:hanging="360"/>
      </w:pPr>
      <w:rPr>
        <w:rFonts w:ascii="Akzidenz Grotesk BE Light" w:eastAsia="Times New Roman" w:hAnsi="Akzidenz Grotesk BE Ligh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742407"/>
    <w:multiLevelType w:val="hybridMultilevel"/>
    <w:tmpl w:val="A9D6F00E"/>
    <w:lvl w:ilvl="0" w:tplc="E754089C">
      <w:numFmt w:val="bullet"/>
      <w:lvlText w:val="-"/>
      <w:lvlJc w:val="left"/>
      <w:pPr>
        <w:ind w:left="720" w:hanging="360"/>
      </w:pPr>
      <w:rPr>
        <w:rFonts w:ascii="Akzidenz Grotesk BE Light" w:eastAsia="Times New Roman" w:hAnsi="Akzidenz Grotesk BE Ligh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480FA5"/>
    <w:multiLevelType w:val="hybridMultilevel"/>
    <w:tmpl w:val="BF3AA046"/>
    <w:lvl w:ilvl="0" w:tplc="E9B686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1133E3"/>
    <w:multiLevelType w:val="hybridMultilevel"/>
    <w:tmpl w:val="F7948C94"/>
    <w:lvl w:ilvl="0" w:tplc="E6CA6AEA">
      <w:numFmt w:val="bullet"/>
      <w:lvlText w:val="-"/>
      <w:lvlJc w:val="left"/>
      <w:pPr>
        <w:ind w:left="720" w:hanging="360"/>
      </w:pPr>
      <w:rPr>
        <w:rFonts w:ascii="Akzidenz Grotesk BE Light" w:eastAsia="Times New Roman" w:hAnsi="Akzidenz Grotesk BE Ligh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22D7F"/>
    <w:multiLevelType w:val="multilevel"/>
    <w:tmpl w:val="DCCC1CB2"/>
    <w:numStyleLink w:val="ListaHyresgstfreningen"/>
  </w:abstractNum>
  <w:abstractNum w:abstractNumId="24">
    <w:nsid w:val="628D0639"/>
    <w:multiLevelType w:val="multilevel"/>
    <w:tmpl w:val="93242E6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C554597"/>
    <w:multiLevelType w:val="hybridMultilevel"/>
    <w:tmpl w:val="036A5500"/>
    <w:lvl w:ilvl="0" w:tplc="777EB9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582BE7"/>
    <w:multiLevelType w:val="singleLevel"/>
    <w:tmpl w:val="86D4D58C"/>
    <w:lvl w:ilvl="0">
      <w:start w:val="1"/>
      <w:numFmt w:val="bullet"/>
      <w:pStyle w:val="Punktlista2"/>
      <w:lvlText w:val=""/>
      <w:lvlJc w:val="left"/>
      <w:pPr>
        <w:tabs>
          <w:tab w:val="num" w:pos="700"/>
        </w:tabs>
        <w:ind w:left="510" w:hanging="170"/>
      </w:pPr>
      <w:rPr>
        <w:rFonts w:ascii="Symbol" w:hAnsi="Symbol" w:hint="default"/>
        <w:sz w:val="16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</w:num>
  <w:num w:numId="5">
    <w:abstractNumId w:val="2"/>
  </w:num>
  <w:num w:numId="6">
    <w:abstractNumId w:val="11"/>
  </w:num>
  <w:num w:numId="7">
    <w:abstractNumId w:val="24"/>
  </w:num>
  <w:num w:numId="8">
    <w:abstractNumId w:val="10"/>
  </w:num>
  <w:num w:numId="9">
    <w:abstractNumId w:val="26"/>
  </w:num>
  <w:num w:numId="10">
    <w:abstractNumId w:val="18"/>
  </w:num>
  <w:num w:numId="11">
    <w:abstractNumId w:val="5"/>
  </w:num>
  <w:num w:numId="12">
    <w:abstractNumId w:val="14"/>
  </w:num>
  <w:num w:numId="13">
    <w:abstractNumId w:val="0"/>
  </w:num>
  <w:num w:numId="14">
    <w:abstractNumId w:val="8"/>
  </w:num>
  <w:num w:numId="15">
    <w:abstractNumId w:val="23"/>
  </w:num>
  <w:num w:numId="16">
    <w:abstractNumId w:val="17"/>
  </w:num>
  <w:num w:numId="17">
    <w:abstractNumId w:val="13"/>
  </w:num>
  <w:num w:numId="18">
    <w:abstractNumId w:val="10"/>
  </w:num>
  <w:num w:numId="19">
    <w:abstractNumId w:val="26"/>
  </w:num>
  <w:num w:numId="20">
    <w:abstractNumId w:val="10"/>
  </w:num>
  <w:num w:numId="21">
    <w:abstractNumId w:val="26"/>
  </w:num>
  <w:num w:numId="22">
    <w:abstractNumId w:val="6"/>
  </w:num>
  <w:num w:numId="23">
    <w:abstractNumId w:val="6"/>
  </w:num>
  <w:num w:numId="24">
    <w:abstractNumId w:val="6"/>
  </w:num>
  <w:num w:numId="25">
    <w:abstractNumId w:val="10"/>
  </w:num>
  <w:num w:numId="26">
    <w:abstractNumId w:val="26"/>
  </w:num>
  <w:num w:numId="27">
    <w:abstractNumId w:val="6"/>
  </w:num>
  <w:num w:numId="28">
    <w:abstractNumId w:val="6"/>
  </w:num>
  <w:num w:numId="29">
    <w:abstractNumId w:val="6"/>
  </w:num>
  <w:num w:numId="30">
    <w:abstractNumId w:val="16"/>
  </w:num>
  <w:num w:numId="31">
    <w:abstractNumId w:val="5"/>
  </w:num>
  <w:num w:numId="32">
    <w:abstractNumId w:val="7"/>
  </w:num>
  <w:num w:numId="33">
    <w:abstractNumId w:val="9"/>
  </w:num>
  <w:num w:numId="34">
    <w:abstractNumId w:val="16"/>
  </w:num>
  <w:num w:numId="35">
    <w:abstractNumId w:val="5"/>
  </w:num>
  <w:num w:numId="36">
    <w:abstractNumId w:val="12"/>
  </w:num>
  <w:num w:numId="37">
    <w:abstractNumId w:val="3"/>
  </w:num>
  <w:num w:numId="38">
    <w:abstractNumId w:val="4"/>
  </w:num>
  <w:num w:numId="39">
    <w:abstractNumId w:val="19"/>
  </w:num>
  <w:num w:numId="40">
    <w:abstractNumId w:val="20"/>
  </w:num>
  <w:num w:numId="41">
    <w:abstractNumId w:val="22"/>
  </w:num>
  <w:num w:numId="42">
    <w:abstractNumId w:val="15"/>
  </w:num>
  <w:num w:numId="43">
    <w:abstractNumId w:val="25"/>
  </w:num>
  <w:num w:numId="4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1304"/>
  <w:autoHyphenation/>
  <w:hyphenationZone w:val="425"/>
  <w:drawingGridHorizontalSpacing w:val="115"/>
  <w:displayHorizontalDrawingGridEvery w:val="0"/>
  <w:displayVerticalDrawingGridEvery w:val="0"/>
  <w:noPunctuationKerning/>
  <w:characterSpacingControl w:val="doNotCompress"/>
  <w:hdrShapeDefaults>
    <o:shapedefaults v:ext="edit" spidmax="202754"/>
  </w:hdrShapeDefaults>
  <w:footnotePr>
    <w:footnote w:id="0"/>
    <w:footnote w:id="1"/>
  </w:footnotePr>
  <w:endnotePr>
    <w:endnote w:id="0"/>
    <w:endnote w:id="1"/>
  </w:endnotePr>
  <w:compat/>
  <w:rsids>
    <w:rsidRoot w:val="00D62792"/>
    <w:rsid w:val="000118F0"/>
    <w:rsid w:val="00016112"/>
    <w:rsid w:val="00017C5C"/>
    <w:rsid w:val="00021DE2"/>
    <w:rsid w:val="00023F98"/>
    <w:rsid w:val="0002706F"/>
    <w:rsid w:val="00027BCD"/>
    <w:rsid w:val="0003299B"/>
    <w:rsid w:val="0004723A"/>
    <w:rsid w:val="00052460"/>
    <w:rsid w:val="00054E39"/>
    <w:rsid w:val="0006293E"/>
    <w:rsid w:val="00072CBC"/>
    <w:rsid w:val="000732DF"/>
    <w:rsid w:val="000821FB"/>
    <w:rsid w:val="000959E2"/>
    <w:rsid w:val="000970C5"/>
    <w:rsid w:val="000A5D01"/>
    <w:rsid w:val="000B70DF"/>
    <w:rsid w:val="000F144B"/>
    <w:rsid w:val="000F3377"/>
    <w:rsid w:val="00102F85"/>
    <w:rsid w:val="0010695C"/>
    <w:rsid w:val="00114B58"/>
    <w:rsid w:val="00117F7D"/>
    <w:rsid w:val="0012225A"/>
    <w:rsid w:val="001251DC"/>
    <w:rsid w:val="00130A84"/>
    <w:rsid w:val="00140952"/>
    <w:rsid w:val="001422AD"/>
    <w:rsid w:val="00167544"/>
    <w:rsid w:val="00174E4F"/>
    <w:rsid w:val="00195A7B"/>
    <w:rsid w:val="001B74A6"/>
    <w:rsid w:val="001D44B2"/>
    <w:rsid w:val="001E3F27"/>
    <w:rsid w:val="001F5618"/>
    <w:rsid w:val="001F7D80"/>
    <w:rsid w:val="00213AA4"/>
    <w:rsid w:val="00213C2F"/>
    <w:rsid w:val="00215B87"/>
    <w:rsid w:val="00217C97"/>
    <w:rsid w:val="00252A49"/>
    <w:rsid w:val="00255CF5"/>
    <w:rsid w:val="00274E85"/>
    <w:rsid w:val="00283AD1"/>
    <w:rsid w:val="00293CEC"/>
    <w:rsid w:val="00296D2E"/>
    <w:rsid w:val="002A473B"/>
    <w:rsid w:val="002C36C7"/>
    <w:rsid w:val="002D1A1D"/>
    <w:rsid w:val="002D1C92"/>
    <w:rsid w:val="002F65C2"/>
    <w:rsid w:val="0030179D"/>
    <w:rsid w:val="00305BB2"/>
    <w:rsid w:val="00310A29"/>
    <w:rsid w:val="0031237C"/>
    <w:rsid w:val="00320FAA"/>
    <w:rsid w:val="00330A5D"/>
    <w:rsid w:val="00332AEC"/>
    <w:rsid w:val="00336D6B"/>
    <w:rsid w:val="00350A53"/>
    <w:rsid w:val="00353D5A"/>
    <w:rsid w:val="00367AAF"/>
    <w:rsid w:val="00374B48"/>
    <w:rsid w:val="003909A0"/>
    <w:rsid w:val="003C2B88"/>
    <w:rsid w:val="003C33E5"/>
    <w:rsid w:val="003C5B3B"/>
    <w:rsid w:val="003C6CF5"/>
    <w:rsid w:val="003D58C8"/>
    <w:rsid w:val="003E3C60"/>
    <w:rsid w:val="003E6308"/>
    <w:rsid w:val="00401DCB"/>
    <w:rsid w:val="00401F5A"/>
    <w:rsid w:val="00404667"/>
    <w:rsid w:val="00411D79"/>
    <w:rsid w:val="0043670B"/>
    <w:rsid w:val="00437837"/>
    <w:rsid w:val="004472CE"/>
    <w:rsid w:val="00455C3F"/>
    <w:rsid w:val="004614F8"/>
    <w:rsid w:val="004618E7"/>
    <w:rsid w:val="00467A62"/>
    <w:rsid w:val="0047243F"/>
    <w:rsid w:val="00490F19"/>
    <w:rsid w:val="004C57E7"/>
    <w:rsid w:val="004C7145"/>
    <w:rsid w:val="004E1DE2"/>
    <w:rsid w:val="004F23F2"/>
    <w:rsid w:val="004F2C34"/>
    <w:rsid w:val="00503239"/>
    <w:rsid w:val="00544FEB"/>
    <w:rsid w:val="00545B0D"/>
    <w:rsid w:val="00555C2F"/>
    <w:rsid w:val="00560176"/>
    <w:rsid w:val="00560693"/>
    <w:rsid w:val="00563C6A"/>
    <w:rsid w:val="00572E24"/>
    <w:rsid w:val="00573CE2"/>
    <w:rsid w:val="00590EC1"/>
    <w:rsid w:val="005A5B46"/>
    <w:rsid w:val="005B27F6"/>
    <w:rsid w:val="005C0A0F"/>
    <w:rsid w:val="005E4DDF"/>
    <w:rsid w:val="005E547E"/>
    <w:rsid w:val="005E7618"/>
    <w:rsid w:val="005F3E94"/>
    <w:rsid w:val="00603CF9"/>
    <w:rsid w:val="00604F14"/>
    <w:rsid w:val="00610950"/>
    <w:rsid w:val="00611B78"/>
    <w:rsid w:val="00613DE6"/>
    <w:rsid w:val="006152E0"/>
    <w:rsid w:val="00627251"/>
    <w:rsid w:val="00646382"/>
    <w:rsid w:val="006605A1"/>
    <w:rsid w:val="006641E8"/>
    <w:rsid w:val="00665F03"/>
    <w:rsid w:val="00672A04"/>
    <w:rsid w:val="0067376F"/>
    <w:rsid w:val="00681069"/>
    <w:rsid w:val="006A168E"/>
    <w:rsid w:val="006A310C"/>
    <w:rsid w:val="006B1B32"/>
    <w:rsid w:val="006B38D1"/>
    <w:rsid w:val="006C4601"/>
    <w:rsid w:val="006E21B5"/>
    <w:rsid w:val="0071651B"/>
    <w:rsid w:val="00717061"/>
    <w:rsid w:val="00724528"/>
    <w:rsid w:val="00732A3A"/>
    <w:rsid w:val="00745FD7"/>
    <w:rsid w:val="007535FC"/>
    <w:rsid w:val="00755599"/>
    <w:rsid w:val="0075743E"/>
    <w:rsid w:val="00772E47"/>
    <w:rsid w:val="0077649C"/>
    <w:rsid w:val="00777871"/>
    <w:rsid w:val="007974BF"/>
    <w:rsid w:val="00797AFF"/>
    <w:rsid w:val="00797B97"/>
    <w:rsid w:val="007A6886"/>
    <w:rsid w:val="007C1149"/>
    <w:rsid w:val="007C1850"/>
    <w:rsid w:val="007C4F87"/>
    <w:rsid w:val="007E3B8D"/>
    <w:rsid w:val="007E3D12"/>
    <w:rsid w:val="007F73ED"/>
    <w:rsid w:val="0080028C"/>
    <w:rsid w:val="00820E64"/>
    <w:rsid w:val="00823098"/>
    <w:rsid w:val="00837E6B"/>
    <w:rsid w:val="00853062"/>
    <w:rsid w:val="00865BE4"/>
    <w:rsid w:val="00865EDE"/>
    <w:rsid w:val="00866089"/>
    <w:rsid w:val="00870906"/>
    <w:rsid w:val="00873F4D"/>
    <w:rsid w:val="00882943"/>
    <w:rsid w:val="008839C9"/>
    <w:rsid w:val="00890C97"/>
    <w:rsid w:val="00891FF2"/>
    <w:rsid w:val="008923AE"/>
    <w:rsid w:val="0089456C"/>
    <w:rsid w:val="0089583D"/>
    <w:rsid w:val="008A1B98"/>
    <w:rsid w:val="008A57B5"/>
    <w:rsid w:val="008B3846"/>
    <w:rsid w:val="008C0058"/>
    <w:rsid w:val="008C16D9"/>
    <w:rsid w:val="008C7ED5"/>
    <w:rsid w:val="008D0A94"/>
    <w:rsid w:val="008D5D89"/>
    <w:rsid w:val="008E749C"/>
    <w:rsid w:val="008E7B15"/>
    <w:rsid w:val="008F1D0A"/>
    <w:rsid w:val="00907EF8"/>
    <w:rsid w:val="00914607"/>
    <w:rsid w:val="00916203"/>
    <w:rsid w:val="00926822"/>
    <w:rsid w:val="00931F94"/>
    <w:rsid w:val="0093257D"/>
    <w:rsid w:val="00947ECA"/>
    <w:rsid w:val="009520E9"/>
    <w:rsid w:val="009647EE"/>
    <w:rsid w:val="00967306"/>
    <w:rsid w:val="00970371"/>
    <w:rsid w:val="00970B21"/>
    <w:rsid w:val="009738DD"/>
    <w:rsid w:val="00983242"/>
    <w:rsid w:val="0098585F"/>
    <w:rsid w:val="00993665"/>
    <w:rsid w:val="009978E3"/>
    <w:rsid w:val="009A3684"/>
    <w:rsid w:val="009B3A50"/>
    <w:rsid w:val="009C601E"/>
    <w:rsid w:val="009C660B"/>
    <w:rsid w:val="009C6B85"/>
    <w:rsid w:val="009E1284"/>
    <w:rsid w:val="009F7A79"/>
    <w:rsid w:val="00A060FA"/>
    <w:rsid w:val="00A06DAB"/>
    <w:rsid w:val="00A1206F"/>
    <w:rsid w:val="00A12E3C"/>
    <w:rsid w:val="00A31285"/>
    <w:rsid w:val="00A45142"/>
    <w:rsid w:val="00A46649"/>
    <w:rsid w:val="00A51B73"/>
    <w:rsid w:val="00A65C83"/>
    <w:rsid w:val="00A72CE5"/>
    <w:rsid w:val="00A76991"/>
    <w:rsid w:val="00A8289D"/>
    <w:rsid w:val="00A91AF5"/>
    <w:rsid w:val="00A91E1A"/>
    <w:rsid w:val="00A956F9"/>
    <w:rsid w:val="00AA6770"/>
    <w:rsid w:val="00AA73EE"/>
    <w:rsid w:val="00AB0FB4"/>
    <w:rsid w:val="00AC0248"/>
    <w:rsid w:val="00AF563B"/>
    <w:rsid w:val="00B03BAC"/>
    <w:rsid w:val="00B103D7"/>
    <w:rsid w:val="00B11F00"/>
    <w:rsid w:val="00B214E7"/>
    <w:rsid w:val="00B32F13"/>
    <w:rsid w:val="00B53EA9"/>
    <w:rsid w:val="00B55848"/>
    <w:rsid w:val="00B617B9"/>
    <w:rsid w:val="00B71FEB"/>
    <w:rsid w:val="00B75C3C"/>
    <w:rsid w:val="00B9066E"/>
    <w:rsid w:val="00BA4E18"/>
    <w:rsid w:val="00BB5289"/>
    <w:rsid w:val="00BB7C96"/>
    <w:rsid w:val="00BC28DD"/>
    <w:rsid w:val="00BE5F77"/>
    <w:rsid w:val="00C01438"/>
    <w:rsid w:val="00C2416D"/>
    <w:rsid w:val="00C25223"/>
    <w:rsid w:val="00C36BAF"/>
    <w:rsid w:val="00C53B3B"/>
    <w:rsid w:val="00C556C8"/>
    <w:rsid w:val="00C82F31"/>
    <w:rsid w:val="00C93EAF"/>
    <w:rsid w:val="00C95456"/>
    <w:rsid w:val="00CA2718"/>
    <w:rsid w:val="00CA4670"/>
    <w:rsid w:val="00CB0ACD"/>
    <w:rsid w:val="00CB4479"/>
    <w:rsid w:val="00CC58E3"/>
    <w:rsid w:val="00CD00C5"/>
    <w:rsid w:val="00CE1597"/>
    <w:rsid w:val="00CE578C"/>
    <w:rsid w:val="00D00319"/>
    <w:rsid w:val="00D16761"/>
    <w:rsid w:val="00D22AF6"/>
    <w:rsid w:val="00D251A6"/>
    <w:rsid w:val="00D44A75"/>
    <w:rsid w:val="00D62792"/>
    <w:rsid w:val="00D65ACC"/>
    <w:rsid w:val="00D72C79"/>
    <w:rsid w:val="00D778E7"/>
    <w:rsid w:val="00D77999"/>
    <w:rsid w:val="00D8062F"/>
    <w:rsid w:val="00D8083E"/>
    <w:rsid w:val="00D83CFE"/>
    <w:rsid w:val="00D90EBD"/>
    <w:rsid w:val="00D92FA3"/>
    <w:rsid w:val="00D95CAD"/>
    <w:rsid w:val="00DA010E"/>
    <w:rsid w:val="00DB306C"/>
    <w:rsid w:val="00DB317C"/>
    <w:rsid w:val="00DB7570"/>
    <w:rsid w:val="00DB7771"/>
    <w:rsid w:val="00DC0A6A"/>
    <w:rsid w:val="00DC117F"/>
    <w:rsid w:val="00DD03E9"/>
    <w:rsid w:val="00DD3F89"/>
    <w:rsid w:val="00DD4AD8"/>
    <w:rsid w:val="00DE39C7"/>
    <w:rsid w:val="00E00612"/>
    <w:rsid w:val="00E065CF"/>
    <w:rsid w:val="00E17D49"/>
    <w:rsid w:val="00E24A3C"/>
    <w:rsid w:val="00E24C05"/>
    <w:rsid w:val="00E32E1C"/>
    <w:rsid w:val="00E403E0"/>
    <w:rsid w:val="00E45326"/>
    <w:rsid w:val="00E67378"/>
    <w:rsid w:val="00E77680"/>
    <w:rsid w:val="00E85DD9"/>
    <w:rsid w:val="00E876F5"/>
    <w:rsid w:val="00EA0870"/>
    <w:rsid w:val="00EA08F8"/>
    <w:rsid w:val="00EA43E1"/>
    <w:rsid w:val="00ED383D"/>
    <w:rsid w:val="00ED3F0D"/>
    <w:rsid w:val="00ED40A6"/>
    <w:rsid w:val="00ED6FA9"/>
    <w:rsid w:val="00EE0DD8"/>
    <w:rsid w:val="00EF3F6C"/>
    <w:rsid w:val="00EF5400"/>
    <w:rsid w:val="00F1309B"/>
    <w:rsid w:val="00F42D6E"/>
    <w:rsid w:val="00F432A4"/>
    <w:rsid w:val="00F5214C"/>
    <w:rsid w:val="00F53B24"/>
    <w:rsid w:val="00F625DF"/>
    <w:rsid w:val="00F80998"/>
    <w:rsid w:val="00F90D4C"/>
    <w:rsid w:val="00F95422"/>
    <w:rsid w:val="00FA44C5"/>
    <w:rsid w:val="00FB0200"/>
    <w:rsid w:val="00FB0AD8"/>
    <w:rsid w:val="00FB1232"/>
    <w:rsid w:val="00FB407F"/>
    <w:rsid w:val="00FC6AEE"/>
    <w:rsid w:val="00FD2519"/>
    <w:rsid w:val="00FD2615"/>
    <w:rsid w:val="00FD3486"/>
    <w:rsid w:val="00FF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2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qFormat="1"/>
    <w:lsdException w:name="toc 2" w:semiHidden="1" w:uiPriority="39" w:qFormat="1"/>
    <w:lsdException w:name="toc 3" w:semiHidden="1" w:uiPriority="39" w:qFormat="1"/>
    <w:lsdException w:name="toc 4" w:semiHidden="1" w:uiPriority="39"/>
    <w:lsdException w:name="toc 5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footer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uiPriority="22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/>
  </w:latentStyles>
  <w:style w:type="paragraph" w:default="1" w:styleId="Normal">
    <w:name w:val="Normal"/>
    <w:qFormat/>
    <w:rsid w:val="00C82F31"/>
    <w:rPr>
      <w:rFonts w:asciiTheme="minorHAnsi" w:hAnsiTheme="minorHAnsi"/>
    </w:rPr>
  </w:style>
  <w:style w:type="paragraph" w:styleId="Rubrik1">
    <w:name w:val="heading 1"/>
    <w:next w:val="Normal"/>
    <w:qFormat/>
    <w:rsid w:val="003D58C8"/>
    <w:pPr>
      <w:keepNext/>
      <w:spacing w:before="240" w:after="120" w:line="276" w:lineRule="auto"/>
      <w:outlineLvl w:val="0"/>
    </w:pPr>
    <w:rPr>
      <w:rFonts w:ascii="Arial" w:hAnsi="Arial"/>
      <w:b/>
      <w:sz w:val="30"/>
    </w:rPr>
  </w:style>
  <w:style w:type="paragraph" w:styleId="Rubrik2">
    <w:name w:val="heading 2"/>
    <w:next w:val="Normal"/>
    <w:qFormat/>
    <w:rsid w:val="0043670B"/>
    <w:pPr>
      <w:spacing w:before="240" w:after="60" w:line="290" w:lineRule="exact"/>
      <w:outlineLvl w:val="1"/>
    </w:pPr>
    <w:rPr>
      <w:rFonts w:asciiTheme="majorHAnsi" w:hAnsiTheme="majorHAnsi"/>
      <w:b/>
      <w:noProof/>
      <w:sz w:val="23"/>
    </w:rPr>
  </w:style>
  <w:style w:type="paragraph" w:styleId="Rubrik3">
    <w:name w:val="heading 3"/>
    <w:next w:val="Normal"/>
    <w:qFormat/>
    <w:rsid w:val="0043670B"/>
    <w:pPr>
      <w:keepNext/>
      <w:spacing w:before="240" w:after="60" w:line="290" w:lineRule="exact"/>
      <w:outlineLvl w:val="2"/>
    </w:pPr>
    <w:rPr>
      <w:rFonts w:ascii="Arial" w:hAnsi="Arial"/>
      <w:b/>
      <w:i/>
      <w:sz w:val="23"/>
    </w:rPr>
  </w:style>
  <w:style w:type="paragraph" w:styleId="Rubrik4">
    <w:name w:val="heading 4"/>
    <w:next w:val="Normal"/>
    <w:qFormat/>
    <w:rsid w:val="00FF05A1"/>
    <w:pPr>
      <w:keepNext/>
      <w:spacing w:before="240" w:after="60" w:line="290" w:lineRule="exact"/>
      <w:outlineLvl w:val="3"/>
    </w:pPr>
    <w:rPr>
      <w:rFonts w:ascii="Arial" w:hAnsi="Arial"/>
      <w:b/>
      <w:sz w:val="23"/>
    </w:rPr>
  </w:style>
  <w:style w:type="paragraph" w:styleId="Rubrik5">
    <w:name w:val="heading 5"/>
    <w:basedOn w:val="Normal"/>
    <w:next w:val="Normal"/>
    <w:link w:val="Rubrik5Char"/>
    <w:semiHidden/>
    <w:qFormat/>
    <w:rsid w:val="002D1C9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987200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2D1C9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987200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2D1C9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2D1C9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907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semiHidden/>
    <w:rsid w:val="00A8289D"/>
    <w:pPr>
      <w:tabs>
        <w:tab w:val="center" w:pos="4536"/>
        <w:tab w:val="right" w:pos="9072"/>
      </w:tabs>
    </w:pPr>
  </w:style>
  <w:style w:type="paragraph" w:styleId="Sidfot">
    <w:name w:val="footer"/>
    <w:link w:val="SidfotChar"/>
    <w:uiPriority w:val="99"/>
    <w:semiHidden/>
    <w:rsid w:val="00A8289D"/>
    <w:pPr>
      <w:tabs>
        <w:tab w:val="center" w:pos="4536"/>
        <w:tab w:val="right" w:pos="9072"/>
      </w:tabs>
      <w:spacing w:line="290" w:lineRule="atLeast"/>
    </w:pPr>
    <w:rPr>
      <w:sz w:val="16"/>
    </w:rPr>
  </w:style>
  <w:style w:type="character" w:styleId="Sidnummer">
    <w:name w:val="page number"/>
    <w:basedOn w:val="Standardstycketeckensnitt"/>
    <w:semiHidden/>
    <w:rsid w:val="00A8289D"/>
    <w:rPr>
      <w:rFonts w:ascii="Times New Roman" w:hAnsi="Times New Roman"/>
      <w:noProof w:val="0"/>
      <w:sz w:val="16"/>
      <w:lang w:val="sv-SE"/>
    </w:rPr>
  </w:style>
  <w:style w:type="paragraph" w:styleId="Kommentarer">
    <w:name w:val="annotation text"/>
    <w:semiHidden/>
    <w:rsid w:val="00A8289D"/>
    <w:pPr>
      <w:spacing w:line="290" w:lineRule="atLeast"/>
    </w:pPr>
    <w:rPr>
      <w:sz w:val="16"/>
    </w:rPr>
  </w:style>
  <w:style w:type="paragraph" w:styleId="Punktlista">
    <w:name w:val="List Bullet"/>
    <w:semiHidden/>
    <w:qFormat/>
    <w:rsid w:val="006B38D1"/>
    <w:pPr>
      <w:numPr>
        <w:numId w:val="25"/>
      </w:numPr>
      <w:spacing w:line="290" w:lineRule="atLeast"/>
    </w:pPr>
    <w:rPr>
      <w:sz w:val="23"/>
    </w:rPr>
  </w:style>
  <w:style w:type="paragraph" w:styleId="Punktlista2">
    <w:name w:val="List Bullet 2"/>
    <w:semiHidden/>
    <w:qFormat/>
    <w:rsid w:val="006B38D1"/>
    <w:pPr>
      <w:numPr>
        <w:numId w:val="26"/>
      </w:numPr>
      <w:tabs>
        <w:tab w:val="left" w:pos="510"/>
      </w:tabs>
      <w:spacing w:line="290" w:lineRule="atLeast"/>
    </w:pPr>
    <w:rPr>
      <w:sz w:val="23"/>
    </w:rPr>
  </w:style>
  <w:style w:type="paragraph" w:styleId="Ballongtext">
    <w:name w:val="Balloon Text"/>
    <w:basedOn w:val="Normal"/>
    <w:semiHidden/>
    <w:rsid w:val="00213AA4"/>
    <w:rPr>
      <w:rFonts w:ascii="Tahoma" w:hAnsi="Tahoma" w:cs="Tahoma"/>
      <w:sz w:val="16"/>
      <w:szCs w:val="16"/>
    </w:rPr>
  </w:style>
  <w:style w:type="numbering" w:customStyle="1" w:styleId="ListaHyresgstfreningen">
    <w:name w:val="Lista_Hyresgästföreningen"/>
    <w:uiPriority w:val="99"/>
    <w:rsid w:val="00FB407F"/>
    <w:pPr>
      <w:numPr>
        <w:numId w:val="11"/>
      </w:numPr>
    </w:pPr>
  </w:style>
  <w:style w:type="paragraph" w:styleId="Liststycke">
    <w:name w:val="List Paragraph"/>
    <w:basedOn w:val="Normal"/>
    <w:uiPriority w:val="34"/>
    <w:semiHidden/>
    <w:qFormat/>
    <w:rsid w:val="006B38D1"/>
    <w:pPr>
      <w:ind w:left="720"/>
      <w:contextualSpacing/>
    </w:pPr>
  </w:style>
  <w:style w:type="paragraph" w:styleId="Lista2">
    <w:name w:val="List 2"/>
    <w:basedOn w:val="Normal"/>
    <w:semiHidden/>
    <w:rsid w:val="00573CE2"/>
    <w:pPr>
      <w:numPr>
        <w:ilvl w:val="1"/>
        <w:numId w:val="35"/>
      </w:numPr>
      <w:contextualSpacing/>
    </w:pPr>
  </w:style>
  <w:style w:type="paragraph" w:styleId="Lista3">
    <w:name w:val="List 3"/>
    <w:basedOn w:val="Normal"/>
    <w:semiHidden/>
    <w:rsid w:val="00573CE2"/>
    <w:pPr>
      <w:numPr>
        <w:ilvl w:val="2"/>
        <w:numId w:val="35"/>
      </w:numPr>
      <w:contextualSpacing/>
    </w:pPr>
  </w:style>
  <w:style w:type="paragraph" w:customStyle="1" w:styleId="Numreradrubrikniv1">
    <w:name w:val="Numrerad rubrik nivå 1"/>
    <w:basedOn w:val="Rubrik1"/>
    <w:next w:val="Normal"/>
    <w:uiPriority w:val="2"/>
    <w:qFormat/>
    <w:rsid w:val="000970C5"/>
    <w:pPr>
      <w:numPr>
        <w:numId w:val="29"/>
      </w:numPr>
      <w:tabs>
        <w:tab w:val="clear" w:pos="-31680"/>
      </w:tabs>
    </w:pPr>
  </w:style>
  <w:style w:type="paragraph" w:customStyle="1" w:styleId="Numreradrubrikniv2">
    <w:name w:val="Numrerad rubrik nivå 2"/>
    <w:basedOn w:val="Rubrik2"/>
    <w:next w:val="Normal"/>
    <w:uiPriority w:val="2"/>
    <w:qFormat/>
    <w:rsid w:val="000970C5"/>
    <w:pPr>
      <w:numPr>
        <w:ilvl w:val="1"/>
        <w:numId w:val="29"/>
      </w:numPr>
      <w:tabs>
        <w:tab w:val="clear" w:pos="-31680"/>
      </w:tabs>
    </w:pPr>
  </w:style>
  <w:style w:type="paragraph" w:customStyle="1" w:styleId="Numreradrubrikniv3">
    <w:name w:val="Numrerad rubrik nivå 3"/>
    <w:basedOn w:val="Rubrik3"/>
    <w:next w:val="Normal"/>
    <w:uiPriority w:val="2"/>
    <w:qFormat/>
    <w:rsid w:val="000970C5"/>
    <w:pPr>
      <w:numPr>
        <w:ilvl w:val="2"/>
        <w:numId w:val="29"/>
      </w:numPr>
      <w:tabs>
        <w:tab w:val="clear" w:pos="-31680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D16761"/>
    <w:rPr>
      <w:sz w:val="16"/>
    </w:rPr>
  </w:style>
  <w:style w:type="character" w:styleId="Platshllartext">
    <w:name w:val="Placeholder Text"/>
    <w:basedOn w:val="Standardstycketeckensnitt"/>
    <w:uiPriority w:val="99"/>
    <w:semiHidden/>
    <w:rsid w:val="006B38D1"/>
    <w:rPr>
      <w:color w:val="808080"/>
    </w:rPr>
  </w:style>
  <w:style w:type="character" w:customStyle="1" w:styleId="HuvudrubrikPM">
    <w:name w:val="Huvudrubrik_PM"/>
    <w:basedOn w:val="Standardstycketeckensnitt"/>
    <w:uiPriority w:val="1"/>
    <w:semiHidden/>
    <w:rsid w:val="006B38D1"/>
    <w:rPr>
      <w:rFonts w:asciiTheme="majorHAnsi" w:hAnsiTheme="majorHAnsi"/>
      <w:b/>
      <w:sz w:val="96"/>
    </w:rPr>
  </w:style>
  <w:style w:type="paragraph" w:customStyle="1" w:styleId="Tabelltextliten">
    <w:name w:val="Tabelltext liten"/>
    <w:basedOn w:val="Normal"/>
    <w:semiHidden/>
    <w:rsid w:val="006B38D1"/>
    <w:pPr>
      <w:spacing w:before="20" w:after="20"/>
    </w:pPr>
    <w:rPr>
      <w:rFonts w:ascii="Times New Roman" w:hAnsi="Times New Roman"/>
    </w:rPr>
  </w:style>
  <w:style w:type="paragraph" w:customStyle="1" w:styleId="TabelltextlitenRubrik">
    <w:name w:val="Tabelltext liten Rubrik"/>
    <w:basedOn w:val="Tabelltextliten"/>
    <w:next w:val="Tabelltextliten"/>
    <w:semiHidden/>
    <w:rsid w:val="006B38D1"/>
    <w:rPr>
      <w:b/>
    </w:rPr>
  </w:style>
  <w:style w:type="paragraph" w:styleId="Innehll1">
    <w:name w:val="toc 1"/>
    <w:basedOn w:val="Normal"/>
    <w:next w:val="Normal"/>
    <w:uiPriority w:val="39"/>
    <w:semiHidden/>
    <w:qFormat/>
    <w:rsid w:val="00D77999"/>
    <w:pPr>
      <w:tabs>
        <w:tab w:val="left" w:pos="851"/>
        <w:tab w:val="right" w:leader="dot" w:pos="6679"/>
      </w:tabs>
      <w:spacing w:before="120" w:after="20"/>
    </w:pPr>
    <w:rPr>
      <w:b/>
      <w:noProof/>
    </w:rPr>
  </w:style>
  <w:style w:type="paragraph" w:styleId="Innehll2">
    <w:name w:val="toc 2"/>
    <w:basedOn w:val="Normal"/>
    <w:next w:val="Normal"/>
    <w:uiPriority w:val="39"/>
    <w:semiHidden/>
    <w:qFormat/>
    <w:rsid w:val="00D77999"/>
    <w:pPr>
      <w:tabs>
        <w:tab w:val="left" w:pos="851"/>
        <w:tab w:val="right" w:leader="dot" w:pos="6679"/>
      </w:tabs>
      <w:spacing w:before="20" w:after="20"/>
    </w:pPr>
    <w:rPr>
      <w:noProof/>
    </w:rPr>
  </w:style>
  <w:style w:type="paragraph" w:styleId="Innehll3">
    <w:name w:val="toc 3"/>
    <w:basedOn w:val="Normal"/>
    <w:next w:val="Normal"/>
    <w:uiPriority w:val="39"/>
    <w:semiHidden/>
    <w:qFormat/>
    <w:rsid w:val="00D77999"/>
    <w:pPr>
      <w:tabs>
        <w:tab w:val="left" w:pos="851"/>
        <w:tab w:val="right" w:leader="dot" w:pos="6679"/>
      </w:tabs>
      <w:spacing w:before="20" w:after="20"/>
    </w:pPr>
    <w:rPr>
      <w:i/>
      <w:noProof/>
    </w:rPr>
  </w:style>
  <w:style w:type="paragraph" w:customStyle="1" w:styleId="Numreradrubrikniv4">
    <w:name w:val="Numrerad rubrik nivå 4"/>
    <w:next w:val="Normal"/>
    <w:uiPriority w:val="2"/>
    <w:qFormat/>
    <w:rsid w:val="00A956F9"/>
    <w:pPr>
      <w:numPr>
        <w:ilvl w:val="3"/>
        <w:numId w:val="29"/>
      </w:numPr>
      <w:tabs>
        <w:tab w:val="clear" w:pos="864"/>
      </w:tabs>
      <w:spacing w:before="240" w:after="60"/>
      <w:ind w:left="1021" w:hanging="1021"/>
    </w:pPr>
    <w:rPr>
      <w:rFonts w:ascii="Arial" w:hAnsi="Arial"/>
      <w:b/>
    </w:rPr>
  </w:style>
  <w:style w:type="paragraph" w:styleId="Innehll4">
    <w:name w:val="toc 4"/>
    <w:basedOn w:val="Normal"/>
    <w:next w:val="Normal"/>
    <w:uiPriority w:val="39"/>
    <w:semiHidden/>
    <w:rsid w:val="00D77999"/>
    <w:pPr>
      <w:tabs>
        <w:tab w:val="left" w:pos="851"/>
        <w:tab w:val="right" w:leader="dot" w:pos="6679"/>
      </w:tabs>
      <w:spacing w:before="20" w:after="20"/>
    </w:pPr>
    <w:rPr>
      <w:noProof/>
    </w:rPr>
  </w:style>
  <w:style w:type="character" w:customStyle="1" w:styleId="SidhuvudChar">
    <w:name w:val="Sidhuvud Char"/>
    <w:basedOn w:val="Standardstycketeckensnitt"/>
    <w:link w:val="Sidhuvud"/>
    <w:semiHidden/>
    <w:rsid w:val="00D16761"/>
    <w:rPr>
      <w:rFonts w:asciiTheme="minorHAnsi" w:hAnsiTheme="minorHAnsi"/>
      <w:sz w:val="23"/>
    </w:rPr>
  </w:style>
  <w:style w:type="paragraph" w:styleId="Innehll5">
    <w:name w:val="toc 5"/>
    <w:basedOn w:val="Innehll2"/>
    <w:next w:val="Normal"/>
    <w:semiHidden/>
    <w:rsid w:val="00411D79"/>
    <w:pPr>
      <w:tabs>
        <w:tab w:val="clear" w:pos="851"/>
      </w:tabs>
    </w:pPr>
    <w:rPr>
      <w:b/>
    </w:rPr>
  </w:style>
  <w:style w:type="paragraph" w:styleId="Innehll6">
    <w:name w:val="toc 6"/>
    <w:basedOn w:val="Innehll2"/>
    <w:next w:val="Normal"/>
    <w:semiHidden/>
    <w:rsid w:val="007A6886"/>
    <w:pPr>
      <w:tabs>
        <w:tab w:val="clear" w:pos="851"/>
      </w:tabs>
    </w:pPr>
  </w:style>
  <w:style w:type="paragraph" w:styleId="Innehll7">
    <w:name w:val="toc 7"/>
    <w:basedOn w:val="Innehll3"/>
    <w:next w:val="Normal"/>
    <w:semiHidden/>
    <w:rsid w:val="003909A0"/>
  </w:style>
  <w:style w:type="paragraph" w:styleId="Innehll8">
    <w:name w:val="toc 8"/>
    <w:basedOn w:val="Innehll4"/>
    <w:next w:val="Normal"/>
    <w:semiHidden/>
    <w:rsid w:val="007A6886"/>
  </w:style>
  <w:style w:type="character" w:customStyle="1" w:styleId="Rubrik5Char">
    <w:name w:val="Rubrik 5 Char"/>
    <w:basedOn w:val="Standardstycketeckensnitt"/>
    <w:link w:val="Rubrik5"/>
    <w:semiHidden/>
    <w:rsid w:val="002D1C92"/>
    <w:rPr>
      <w:rFonts w:asciiTheme="majorHAnsi" w:eastAsiaTheme="majorEastAsia" w:hAnsiTheme="majorHAnsi" w:cstheme="majorBidi"/>
      <w:color w:val="987200" w:themeColor="accent1" w:themeShade="7F"/>
      <w:sz w:val="23"/>
    </w:rPr>
  </w:style>
  <w:style w:type="character" w:customStyle="1" w:styleId="Rubrik6Char">
    <w:name w:val="Rubrik 6 Char"/>
    <w:basedOn w:val="Standardstycketeckensnitt"/>
    <w:link w:val="Rubrik6"/>
    <w:semiHidden/>
    <w:rsid w:val="002D1C92"/>
    <w:rPr>
      <w:rFonts w:asciiTheme="majorHAnsi" w:eastAsiaTheme="majorEastAsia" w:hAnsiTheme="majorHAnsi" w:cstheme="majorBidi"/>
      <w:i/>
      <w:iCs/>
      <w:color w:val="987200" w:themeColor="accent1" w:themeShade="7F"/>
      <w:sz w:val="23"/>
    </w:rPr>
  </w:style>
  <w:style w:type="character" w:customStyle="1" w:styleId="Rubrik7Char">
    <w:name w:val="Rubrik 7 Char"/>
    <w:basedOn w:val="Standardstycketeckensnitt"/>
    <w:link w:val="Rubrik7"/>
    <w:semiHidden/>
    <w:rsid w:val="002D1C92"/>
    <w:rPr>
      <w:rFonts w:asciiTheme="majorHAnsi" w:eastAsiaTheme="majorEastAsia" w:hAnsiTheme="majorHAnsi" w:cstheme="majorBidi"/>
      <w:i/>
      <w:iCs/>
      <w:color w:val="404040" w:themeColor="text1" w:themeTint="BF"/>
      <w:sz w:val="23"/>
    </w:rPr>
  </w:style>
  <w:style w:type="character" w:customStyle="1" w:styleId="Rubrik8Char">
    <w:name w:val="Rubrik 8 Char"/>
    <w:basedOn w:val="Standardstycketeckensnitt"/>
    <w:link w:val="Rubrik8"/>
    <w:semiHidden/>
    <w:rsid w:val="002D1C92"/>
    <w:rPr>
      <w:rFonts w:asciiTheme="majorHAnsi" w:eastAsiaTheme="majorEastAsia" w:hAnsiTheme="majorHAnsi" w:cstheme="majorBidi"/>
      <w:color w:val="404040" w:themeColor="text1" w:themeTint="BF"/>
    </w:rPr>
  </w:style>
  <w:style w:type="paragraph" w:styleId="Innehllsfrteckningsrubrik">
    <w:name w:val="TOC Heading"/>
    <w:basedOn w:val="Rubrik1"/>
    <w:next w:val="Normal"/>
    <w:uiPriority w:val="39"/>
    <w:semiHidden/>
    <w:rsid w:val="002D1C92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E5AB00" w:themeColor="accent1" w:themeShade="BF"/>
      <w:sz w:val="28"/>
      <w:szCs w:val="28"/>
      <w:lang w:eastAsia="en-US"/>
    </w:rPr>
  </w:style>
  <w:style w:type="character" w:styleId="Hyperlnk">
    <w:name w:val="Hyperlink"/>
    <w:basedOn w:val="Standardstycketeckensnitt"/>
    <w:uiPriority w:val="99"/>
    <w:semiHidden/>
    <w:rsid w:val="002D1C92"/>
    <w:rPr>
      <w:color w:val="0000FF" w:themeColor="hyperlink"/>
      <w:u w:val="single"/>
    </w:rPr>
  </w:style>
  <w:style w:type="numbering" w:customStyle="1" w:styleId="HyresgstfreningenLista">
    <w:name w:val="Hyresgästföreningen_Lista"/>
    <w:basedOn w:val="Ingenlista"/>
    <w:uiPriority w:val="99"/>
    <w:rsid w:val="00FB407F"/>
    <w:pPr>
      <w:numPr>
        <w:numId w:val="30"/>
      </w:numPr>
    </w:pPr>
  </w:style>
  <w:style w:type="paragraph" w:customStyle="1" w:styleId="PunktlistaHyresgstfreningen">
    <w:name w:val="Punktlista_Hyresgästföreningen"/>
    <w:basedOn w:val="Normal"/>
    <w:uiPriority w:val="1"/>
    <w:qFormat/>
    <w:rsid w:val="00017C5C"/>
    <w:pPr>
      <w:numPr>
        <w:numId w:val="34"/>
      </w:numPr>
      <w:spacing w:line="290" w:lineRule="atLeast"/>
    </w:pPr>
    <w:rPr>
      <w:sz w:val="23"/>
    </w:rPr>
  </w:style>
  <w:style w:type="paragraph" w:customStyle="1" w:styleId="Punktlistaniv2">
    <w:name w:val="_Punktlista nivå 2"/>
    <w:basedOn w:val="PunktlistaHyresgstfreningen"/>
    <w:semiHidden/>
    <w:qFormat/>
    <w:rsid w:val="00FB407F"/>
    <w:pPr>
      <w:numPr>
        <w:ilvl w:val="1"/>
      </w:numPr>
    </w:pPr>
  </w:style>
  <w:style w:type="paragraph" w:styleId="Normalwebb">
    <w:name w:val="Normal (Web)"/>
    <w:basedOn w:val="Normal"/>
    <w:uiPriority w:val="99"/>
    <w:semiHidden/>
    <w:unhideWhenUsed/>
    <w:rsid w:val="00E17D49"/>
    <w:pPr>
      <w:spacing w:before="100" w:beforeAutospacing="1" w:after="100" w:afterAutospacing="1" w:line="336" w:lineRule="auto"/>
    </w:pPr>
    <w:rPr>
      <w:rFonts w:ascii="Verdana" w:hAnsi="Verdana"/>
      <w:color w:val="444444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D62792"/>
    <w:rPr>
      <w:b/>
      <w:bCs/>
    </w:rPr>
  </w:style>
  <w:style w:type="paragraph" w:customStyle="1" w:styleId="bodysmall">
    <w:name w:val="bodysmall"/>
    <w:basedOn w:val="Normal"/>
    <w:rsid w:val="00DC0A6A"/>
    <w:pPr>
      <w:spacing w:before="100" w:beforeAutospacing="1" w:after="100" w:afterAutospacing="1" w:line="336" w:lineRule="auto"/>
    </w:pPr>
    <w:rPr>
      <w:rFonts w:ascii="Verdana" w:hAnsi="Verdana"/>
      <w:color w:val="444444"/>
      <w:sz w:val="14"/>
      <w:szCs w:val="14"/>
    </w:rPr>
  </w:style>
  <w:style w:type="paragraph" w:styleId="Fotnotstext">
    <w:name w:val="footnote text"/>
    <w:basedOn w:val="Normal"/>
    <w:link w:val="FotnotstextChar"/>
    <w:semiHidden/>
    <w:rsid w:val="00FB1232"/>
  </w:style>
  <w:style w:type="character" w:customStyle="1" w:styleId="FotnotstextChar">
    <w:name w:val="Fotnotstext Char"/>
    <w:basedOn w:val="Standardstycketeckensnitt"/>
    <w:link w:val="Fotnotstext"/>
    <w:semiHidden/>
    <w:rsid w:val="00FB1232"/>
    <w:rPr>
      <w:rFonts w:asciiTheme="minorHAnsi" w:hAnsiTheme="minorHAnsi"/>
    </w:rPr>
  </w:style>
  <w:style w:type="character" w:styleId="Fotnotsreferens">
    <w:name w:val="footnote reference"/>
    <w:basedOn w:val="Standardstycketeckensnitt"/>
    <w:semiHidden/>
    <w:rsid w:val="00FB1232"/>
    <w:rPr>
      <w:vertAlign w:val="superscript"/>
    </w:rPr>
  </w:style>
  <w:style w:type="paragraph" w:customStyle="1" w:styleId="NormalParagraphStyle">
    <w:name w:val="NormalParagraphStyle"/>
    <w:basedOn w:val="Normal"/>
    <w:uiPriority w:val="99"/>
    <w:rsid w:val="00A91AF5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4996">
          <w:marLeft w:val="0"/>
          <w:marRight w:val="0"/>
          <w:marTop w:val="0"/>
          <w:marBottom w:val="0"/>
          <w:divBdr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</w:divBdr>
          <w:divsChild>
            <w:div w:id="1577591514">
              <w:marLeft w:val="0"/>
              <w:marRight w:val="0"/>
              <w:marTop w:val="0"/>
              <w:marBottom w:val="0"/>
              <w:divBdr>
                <w:top w:val="single" w:sz="2" w:space="0" w:color="C0C0C0"/>
                <w:left w:val="single" w:sz="2" w:space="0" w:color="C0C0C0"/>
                <w:bottom w:val="single" w:sz="2" w:space="0" w:color="C0C0C0"/>
                <w:right w:val="single" w:sz="2" w:space="0" w:color="C0C0C0"/>
              </w:divBdr>
              <w:divsChild>
                <w:div w:id="2011828297">
                  <w:marLeft w:val="0"/>
                  <w:marRight w:val="0"/>
                  <w:marTop w:val="300"/>
                  <w:marBottom w:val="300"/>
                  <w:divBdr>
                    <w:top w:val="single" w:sz="2" w:space="0" w:color="C0C0C0"/>
                    <w:left w:val="single" w:sz="2" w:space="0" w:color="C0C0C0"/>
                    <w:bottom w:val="single" w:sz="2" w:space="0" w:color="C0C0C0"/>
                    <w:right w:val="single" w:sz="2" w:space="0" w:color="C0C0C0"/>
                  </w:divBdr>
                  <w:divsChild>
                    <w:div w:id="15365818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0C0C0"/>
                        <w:left w:val="single" w:sz="2" w:space="0" w:color="C0C0C0"/>
                        <w:bottom w:val="single" w:sz="2" w:space="0" w:color="C0C0C0"/>
                        <w:right w:val="single" w:sz="2" w:space="0" w:color="C0C0C0"/>
                      </w:divBdr>
                      <w:divsChild>
                        <w:div w:id="67738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0C0C0"/>
                            <w:left w:val="single" w:sz="2" w:space="0" w:color="C0C0C0"/>
                            <w:bottom w:val="single" w:sz="2" w:space="0" w:color="C0C0C0"/>
                            <w:right w:val="single" w:sz="2" w:space="0" w:color="C0C0C0"/>
                          </w:divBdr>
                          <w:divsChild>
                            <w:div w:id="42893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C0C0C0"/>
                                <w:left w:val="single" w:sz="2" w:space="0" w:color="C0C0C0"/>
                                <w:bottom w:val="single" w:sz="2" w:space="0" w:color="C0C0C0"/>
                                <w:right w:val="single" w:sz="2" w:space="0" w:color="C0C0C0"/>
                              </w:divBdr>
                              <w:divsChild>
                                <w:div w:id="46242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C0C0C0"/>
                                    <w:left w:val="single" w:sz="2" w:space="0" w:color="C0C0C0"/>
                                    <w:bottom w:val="single" w:sz="2" w:space="0" w:color="C0C0C0"/>
                                    <w:right w:val="single" w:sz="2" w:space="0" w:color="C0C0C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5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5432">
          <w:marLeft w:val="0"/>
          <w:marRight w:val="0"/>
          <w:marTop w:val="0"/>
          <w:marBottom w:val="0"/>
          <w:divBdr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</w:divBdr>
          <w:divsChild>
            <w:div w:id="996031903">
              <w:marLeft w:val="0"/>
              <w:marRight w:val="0"/>
              <w:marTop w:val="0"/>
              <w:marBottom w:val="0"/>
              <w:divBdr>
                <w:top w:val="single" w:sz="2" w:space="0" w:color="C0C0C0"/>
                <w:left w:val="single" w:sz="2" w:space="0" w:color="C0C0C0"/>
                <w:bottom w:val="single" w:sz="2" w:space="0" w:color="C0C0C0"/>
                <w:right w:val="single" w:sz="2" w:space="0" w:color="C0C0C0"/>
              </w:divBdr>
              <w:divsChild>
                <w:div w:id="313145166">
                  <w:marLeft w:val="0"/>
                  <w:marRight w:val="0"/>
                  <w:marTop w:val="300"/>
                  <w:marBottom w:val="300"/>
                  <w:divBdr>
                    <w:top w:val="single" w:sz="2" w:space="0" w:color="C0C0C0"/>
                    <w:left w:val="single" w:sz="2" w:space="0" w:color="C0C0C0"/>
                    <w:bottom w:val="single" w:sz="2" w:space="0" w:color="C0C0C0"/>
                    <w:right w:val="single" w:sz="2" w:space="0" w:color="C0C0C0"/>
                  </w:divBdr>
                  <w:divsChild>
                    <w:div w:id="2631942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0C0C0"/>
                        <w:left w:val="single" w:sz="2" w:space="0" w:color="C0C0C0"/>
                        <w:bottom w:val="single" w:sz="2" w:space="0" w:color="C0C0C0"/>
                        <w:right w:val="single" w:sz="2" w:space="0" w:color="C0C0C0"/>
                      </w:divBdr>
                      <w:divsChild>
                        <w:div w:id="196997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0C0C0"/>
                            <w:left w:val="single" w:sz="2" w:space="0" w:color="C0C0C0"/>
                            <w:bottom w:val="single" w:sz="2" w:space="0" w:color="C0C0C0"/>
                            <w:right w:val="single" w:sz="2" w:space="0" w:color="C0C0C0"/>
                          </w:divBdr>
                          <w:divsChild>
                            <w:div w:id="53773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C0C0C0"/>
                                <w:left w:val="single" w:sz="2" w:space="0" w:color="C0C0C0"/>
                                <w:bottom w:val="single" w:sz="2" w:space="0" w:color="C0C0C0"/>
                                <w:right w:val="single" w:sz="2" w:space="0" w:color="C0C0C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5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2372">
          <w:marLeft w:val="0"/>
          <w:marRight w:val="0"/>
          <w:marTop w:val="0"/>
          <w:marBottom w:val="0"/>
          <w:divBdr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</w:divBdr>
          <w:divsChild>
            <w:div w:id="1550990612">
              <w:marLeft w:val="0"/>
              <w:marRight w:val="0"/>
              <w:marTop w:val="0"/>
              <w:marBottom w:val="0"/>
              <w:divBdr>
                <w:top w:val="single" w:sz="2" w:space="0" w:color="C0C0C0"/>
                <w:left w:val="single" w:sz="2" w:space="0" w:color="C0C0C0"/>
                <w:bottom w:val="single" w:sz="2" w:space="0" w:color="C0C0C0"/>
                <w:right w:val="single" w:sz="2" w:space="0" w:color="C0C0C0"/>
              </w:divBdr>
              <w:divsChild>
                <w:div w:id="652417749">
                  <w:marLeft w:val="0"/>
                  <w:marRight w:val="0"/>
                  <w:marTop w:val="300"/>
                  <w:marBottom w:val="300"/>
                  <w:divBdr>
                    <w:top w:val="single" w:sz="2" w:space="0" w:color="C0C0C0"/>
                    <w:left w:val="single" w:sz="2" w:space="0" w:color="C0C0C0"/>
                    <w:bottom w:val="single" w:sz="2" w:space="0" w:color="C0C0C0"/>
                    <w:right w:val="single" w:sz="2" w:space="0" w:color="C0C0C0"/>
                  </w:divBdr>
                  <w:divsChild>
                    <w:div w:id="16288501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0C0C0"/>
                        <w:left w:val="single" w:sz="2" w:space="0" w:color="C0C0C0"/>
                        <w:bottom w:val="single" w:sz="2" w:space="0" w:color="C0C0C0"/>
                        <w:right w:val="single" w:sz="2" w:space="0" w:color="C0C0C0"/>
                      </w:divBdr>
                      <w:divsChild>
                        <w:div w:id="22453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0C0C0"/>
                            <w:left w:val="single" w:sz="2" w:space="0" w:color="C0C0C0"/>
                            <w:bottom w:val="single" w:sz="2" w:space="0" w:color="C0C0C0"/>
                            <w:right w:val="single" w:sz="2" w:space="0" w:color="C0C0C0"/>
                          </w:divBdr>
                          <w:divsChild>
                            <w:div w:id="177473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C0C0C0"/>
                                <w:left w:val="single" w:sz="2" w:space="0" w:color="C0C0C0"/>
                                <w:bottom w:val="single" w:sz="2" w:space="0" w:color="C0C0C0"/>
                                <w:right w:val="single" w:sz="2" w:space="0" w:color="C0C0C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Hyresgästförening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CC33"/>
      </a:accent1>
      <a:accent2>
        <a:srgbClr val="99CC33"/>
      </a:accent2>
      <a:accent3>
        <a:srgbClr val="6699CC"/>
      </a:accent3>
      <a:accent4>
        <a:srgbClr val="999999"/>
      </a:accent4>
      <a:accent5>
        <a:srgbClr val="FF9933"/>
      </a:accent5>
      <a:accent6>
        <a:srgbClr val="CC0033"/>
      </a:accent6>
      <a:hlink>
        <a:srgbClr val="0000FF"/>
      </a:hlink>
      <a:folHlink>
        <a:srgbClr val="800080"/>
      </a:folHlink>
    </a:clrScheme>
    <a:fontScheme name="Hyresgästförening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FA6AB-448D-4F02-9C27-63E1007A3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</vt:lpstr>
    </vt:vector>
  </TitlesOfParts>
  <Company>HGF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</dc:title>
  <dc:subject/>
  <dc:creator>Terese Zetterman</dc:creator>
  <cp:keywords/>
  <dc:description/>
  <cp:lastModifiedBy>Terese Zetterman</cp:lastModifiedBy>
  <cp:revision>5</cp:revision>
  <cp:lastPrinted>2008-12-03T11:36:00Z</cp:lastPrinted>
  <dcterms:created xsi:type="dcterms:W3CDTF">2009-05-12T13:52:00Z</dcterms:created>
  <dcterms:modified xsi:type="dcterms:W3CDTF">2009-05-18T11:11:00Z</dcterms:modified>
</cp:coreProperties>
</file>