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62" w:rsidRDefault="006A2462" w:rsidP="00EB3675">
      <w:pPr>
        <w:rPr>
          <w:i/>
        </w:rPr>
      </w:pPr>
    </w:p>
    <w:p w:rsidR="00EB3675" w:rsidRDefault="0000799E" w:rsidP="00EB3675">
      <w:pPr>
        <w:rPr>
          <w:i/>
        </w:rPr>
      </w:pPr>
      <w:r>
        <w:rPr>
          <w:i/>
        </w:rPr>
        <w:t>Pressinbjudan 2011-04-06</w:t>
      </w:r>
    </w:p>
    <w:p w:rsidR="00EB3675" w:rsidRDefault="0019240D" w:rsidP="00EB3675">
      <w:pPr>
        <w:pStyle w:val="Rubrik1"/>
      </w:pPr>
      <w:r>
        <w:t>Vem får bo i Stockholm?</w:t>
      </w:r>
      <w:r>
        <w:br/>
        <w:t>Ett samtal om bostadsbristen bland unga</w:t>
      </w:r>
    </w:p>
    <w:p w:rsidR="0019240D" w:rsidRPr="0019240D" w:rsidRDefault="0019240D" w:rsidP="0019240D"/>
    <w:p w:rsidR="006A2462" w:rsidRDefault="006A2462" w:rsidP="006A2462">
      <w:pPr>
        <w:rPr>
          <w:b/>
        </w:rPr>
      </w:pPr>
      <w:r w:rsidRPr="000453C0">
        <w:rPr>
          <w:b/>
        </w:rPr>
        <w:t>Välkommen till en eftermiddag om ungas boende torsdagen den 14 april i Studion, Kulturhuset</w:t>
      </w:r>
      <w:r>
        <w:rPr>
          <w:b/>
        </w:rPr>
        <w:t xml:space="preserve"> (</w:t>
      </w:r>
      <w:r w:rsidRPr="006A2462">
        <w:rPr>
          <w:b/>
        </w:rPr>
        <w:t>Ingång från Hamngatan mitt emot fontänen</w:t>
      </w:r>
      <w:r>
        <w:rPr>
          <w:b/>
        </w:rPr>
        <w:t>)</w:t>
      </w:r>
      <w:r w:rsidRPr="000453C0">
        <w:rPr>
          <w:b/>
        </w:rPr>
        <w:t xml:space="preserve">. </w:t>
      </w:r>
    </w:p>
    <w:p w:rsidR="006A2462" w:rsidRDefault="006A2462" w:rsidP="006A2462">
      <w:pPr>
        <w:rPr>
          <w:b/>
        </w:rPr>
      </w:pPr>
    </w:p>
    <w:p w:rsidR="006A2462" w:rsidRDefault="006A2462" w:rsidP="006A2462">
      <w:r>
        <w:t>Våren 2010 anordnades Hemuppgiften, en idétävling för arkitektstudenter för att uppmärksamma ungas boendesituation och söka nya idéer och lösningar. Tävlingsförslagen har blivit en vandringsutställning och nu har turen kommit till Stockholm och Kulturhuset, där utställningen finns att beskåda under april.</w:t>
      </w:r>
    </w:p>
    <w:p w:rsidR="006A2462" w:rsidRDefault="006A2462" w:rsidP="006A2462"/>
    <w:p w:rsidR="00E47C0C" w:rsidRDefault="006A2462" w:rsidP="006A2462">
      <w:r>
        <w:t>Torsdagen den 14 april bjuder Stockholms Byggmästareförening och Hemuppgiften in till debatt och releasemingel för Hemuppgiftens idémagasin. Under eftermiddagen anordnar även jagvillhabostad.nu ett diskussionsmöte.</w:t>
      </w:r>
    </w:p>
    <w:p w:rsidR="006A2462" w:rsidRDefault="006A2462" w:rsidP="006A2462">
      <w:pPr>
        <w:rPr>
          <w:b/>
        </w:rPr>
      </w:pPr>
    </w:p>
    <w:p w:rsidR="00CC31AB" w:rsidRDefault="00CC31AB" w:rsidP="00CC31AB">
      <w:pPr>
        <w:rPr>
          <w:i/>
        </w:rPr>
      </w:pPr>
      <w:r>
        <w:rPr>
          <w:i/>
        </w:rPr>
        <w:t xml:space="preserve">Anmäl dig till Anneli Albertsson,  073-616 12 75, </w:t>
      </w:r>
      <w:hyperlink r:id="rId7" w:history="1">
        <w:r w:rsidRPr="00656B39">
          <w:rPr>
            <w:rStyle w:val="Hyperlnk"/>
            <w:i/>
          </w:rPr>
          <w:t>anneli@stockholmsbf.se</w:t>
        </w:r>
      </w:hyperlink>
      <w:r>
        <w:rPr>
          <w:i/>
        </w:rPr>
        <w:t xml:space="preserve"> eller </w:t>
      </w:r>
      <w:r>
        <w:rPr>
          <w:i/>
        </w:rPr>
        <w:br/>
        <w:t xml:space="preserve">Martin Livian, </w:t>
      </w:r>
      <w:r w:rsidRPr="006A2462">
        <w:rPr>
          <w:i/>
        </w:rPr>
        <w:t>070-699 67 44</w:t>
      </w:r>
      <w:r>
        <w:rPr>
          <w:i/>
        </w:rPr>
        <w:t xml:space="preserve">, </w:t>
      </w:r>
      <w:hyperlink r:id="rId8" w:history="1">
        <w:r w:rsidRPr="00656B39">
          <w:rPr>
            <w:rStyle w:val="Hyperlnk"/>
            <w:i/>
          </w:rPr>
          <w:t>martin.livian@arkitekt.se</w:t>
        </w:r>
      </w:hyperlink>
      <w:r>
        <w:rPr>
          <w:i/>
        </w:rPr>
        <w:t xml:space="preserve"> </w:t>
      </w:r>
    </w:p>
    <w:p w:rsidR="00CC31AB" w:rsidRDefault="00CC31AB" w:rsidP="00CC31AB">
      <w:pPr>
        <w:rPr>
          <w:i/>
        </w:rPr>
      </w:pPr>
    </w:p>
    <w:p w:rsidR="00CC31AB" w:rsidRPr="001E331C" w:rsidRDefault="00CC31AB" w:rsidP="00CC31AB">
      <w:pPr>
        <w:rPr>
          <w:i/>
        </w:rPr>
      </w:pPr>
    </w:p>
    <w:p w:rsidR="006A2462" w:rsidRPr="006A2462" w:rsidRDefault="006A2462" w:rsidP="000453C0">
      <w:pPr>
        <w:rPr>
          <w:b/>
          <w:i/>
        </w:rPr>
      </w:pPr>
      <w:r w:rsidRPr="006A2462">
        <w:rPr>
          <w:b/>
          <w:i/>
        </w:rPr>
        <w:t>Program</w:t>
      </w:r>
    </w:p>
    <w:p w:rsidR="006A2462" w:rsidRDefault="006A2462" w:rsidP="00CC31AB">
      <w:pPr>
        <w:tabs>
          <w:tab w:val="left" w:pos="851"/>
        </w:tabs>
        <w:spacing w:after="120"/>
        <w:rPr>
          <w:b/>
        </w:rPr>
      </w:pPr>
      <w:r>
        <w:rPr>
          <w:b/>
        </w:rPr>
        <w:t>14.30</w:t>
      </w:r>
      <w:r>
        <w:rPr>
          <w:b/>
        </w:rPr>
        <w:tab/>
      </w:r>
      <w:r w:rsidR="000453C0" w:rsidRPr="000453C0">
        <w:rPr>
          <w:b/>
        </w:rPr>
        <w:t>Församtal om medborgardialog: Kan ökad kunskap vara nyckeln till ökat engagemang i stadsbyggnadsprocesser?</w:t>
      </w:r>
    </w:p>
    <w:p w:rsidR="000453C0" w:rsidRDefault="006A2462" w:rsidP="00CC31AB">
      <w:pPr>
        <w:tabs>
          <w:tab w:val="left" w:pos="851"/>
        </w:tabs>
        <w:spacing w:after="120"/>
      </w:pPr>
      <w:r w:rsidRPr="006A2462">
        <w:rPr>
          <w:b/>
        </w:rPr>
        <w:t xml:space="preserve">15.30 </w:t>
      </w:r>
      <w:r>
        <w:rPr>
          <w:b/>
        </w:rPr>
        <w:tab/>
      </w:r>
      <w:r w:rsidRPr="006A2462">
        <w:rPr>
          <w:b/>
        </w:rPr>
        <w:t>Kaffe</w:t>
      </w:r>
    </w:p>
    <w:p w:rsidR="000453C0" w:rsidRDefault="000453C0" w:rsidP="00CC31AB">
      <w:pPr>
        <w:tabs>
          <w:tab w:val="left" w:pos="851"/>
        </w:tabs>
        <w:spacing w:after="120"/>
      </w:pPr>
      <w:r w:rsidRPr="000453C0">
        <w:rPr>
          <w:b/>
        </w:rPr>
        <w:t xml:space="preserve">16.00 </w:t>
      </w:r>
      <w:r w:rsidR="006A2462">
        <w:rPr>
          <w:b/>
        </w:rPr>
        <w:tab/>
      </w:r>
      <w:r w:rsidRPr="000453C0">
        <w:rPr>
          <w:b/>
        </w:rPr>
        <w:t>Debatt: Vem får bo i Stockholm? Ett samtal om bostadsbristen bland unga</w:t>
      </w:r>
      <w:r w:rsidR="00CC31AB">
        <w:rPr>
          <w:b/>
        </w:rPr>
        <w:br/>
      </w:r>
      <w:r w:rsidRPr="006A2462">
        <w:t>Moderator: John Chrispinsson</w:t>
      </w:r>
    </w:p>
    <w:p w:rsidR="000453C0" w:rsidRPr="000453C0" w:rsidRDefault="000453C0" w:rsidP="00CC31AB">
      <w:pPr>
        <w:tabs>
          <w:tab w:val="left" w:pos="851"/>
        </w:tabs>
        <w:rPr>
          <w:i/>
        </w:rPr>
      </w:pPr>
      <w:r w:rsidRPr="000453C0">
        <w:rPr>
          <w:i/>
        </w:rPr>
        <w:t>Hur ska unga bo?</w:t>
      </w:r>
    </w:p>
    <w:p w:rsidR="000453C0" w:rsidRDefault="000453C0" w:rsidP="00CC31AB">
      <w:pPr>
        <w:tabs>
          <w:tab w:val="left" w:pos="851"/>
        </w:tabs>
      </w:pPr>
      <w:r>
        <w:t>Anders Ygeman, riksdagsledamot (S), ordförande i riksdagens trafikutskott</w:t>
      </w:r>
    </w:p>
    <w:p w:rsidR="000453C0" w:rsidRDefault="000453C0" w:rsidP="00CC31AB">
      <w:pPr>
        <w:tabs>
          <w:tab w:val="left" w:pos="851"/>
        </w:tabs>
      </w:pPr>
      <w:r>
        <w:t>Oscar Lavelid, ordförande Stockholms Studentkårers Centralorganisation</w:t>
      </w:r>
    </w:p>
    <w:p w:rsidR="000453C0" w:rsidRDefault="000453C0" w:rsidP="00CC31AB">
      <w:pPr>
        <w:tabs>
          <w:tab w:val="left" w:pos="851"/>
        </w:tabs>
      </w:pPr>
      <w:r>
        <w:t>Per Anders Hedkvist, VD Stockholms stads Bostadsförmedling</w:t>
      </w:r>
    </w:p>
    <w:p w:rsidR="000453C0" w:rsidRDefault="000453C0" w:rsidP="00CC31AB">
      <w:pPr>
        <w:tabs>
          <w:tab w:val="left" w:pos="851"/>
        </w:tabs>
        <w:spacing w:after="120"/>
      </w:pPr>
      <w:r>
        <w:t>Linn Matic, samhällspolitisk chef HSB</w:t>
      </w:r>
    </w:p>
    <w:p w:rsidR="006A2462" w:rsidRPr="006A2462" w:rsidRDefault="006A2462" w:rsidP="00CC31AB">
      <w:pPr>
        <w:tabs>
          <w:tab w:val="left" w:pos="851"/>
        </w:tabs>
        <w:rPr>
          <w:i/>
        </w:rPr>
      </w:pPr>
      <w:r w:rsidRPr="006A2462">
        <w:rPr>
          <w:i/>
        </w:rPr>
        <w:t>Hur skapar vi ett bostadsutbud som möter ungas efterfrågan?</w:t>
      </w:r>
    </w:p>
    <w:p w:rsidR="006A2462" w:rsidRDefault="006A2462" w:rsidP="00CC31AB">
      <w:pPr>
        <w:tabs>
          <w:tab w:val="left" w:pos="851"/>
        </w:tabs>
      </w:pPr>
      <w:r>
        <w:t xml:space="preserve">Joakim Larsson, ytterstadsborgarråd Stockholms stad (M), ordförande exploateringsnämnden </w:t>
      </w:r>
    </w:p>
    <w:p w:rsidR="006A2462" w:rsidRDefault="006A2462" w:rsidP="00CC31AB">
      <w:pPr>
        <w:tabs>
          <w:tab w:val="left" w:pos="851"/>
        </w:tabs>
      </w:pPr>
      <w:r>
        <w:t>Emma Jonsteg, VD Utopia Arkitekter AB</w:t>
      </w:r>
    </w:p>
    <w:p w:rsidR="006A2462" w:rsidRDefault="006A2462" w:rsidP="00CC31AB">
      <w:pPr>
        <w:tabs>
          <w:tab w:val="left" w:pos="851"/>
        </w:tabs>
      </w:pPr>
      <w:r>
        <w:t>Björn Wellhagen, expert husbyggnad Sveriges Byggindustrier</w:t>
      </w:r>
    </w:p>
    <w:p w:rsidR="000453C0" w:rsidRDefault="006A2462" w:rsidP="00CC31AB">
      <w:pPr>
        <w:tabs>
          <w:tab w:val="left" w:pos="851"/>
        </w:tabs>
        <w:spacing w:after="120"/>
      </w:pPr>
      <w:r>
        <w:t>Danielle Zachrisson, bostadspolitisk samordnare jagvillhabostad.nu</w:t>
      </w:r>
    </w:p>
    <w:p w:rsidR="006A2462" w:rsidRDefault="006A2462" w:rsidP="00CC31AB">
      <w:pPr>
        <w:tabs>
          <w:tab w:val="left" w:pos="851"/>
        </w:tabs>
        <w:spacing w:after="120"/>
      </w:pPr>
      <w:r w:rsidRPr="006A2462">
        <w:rPr>
          <w:b/>
        </w:rPr>
        <w:t xml:space="preserve">17.00 </w:t>
      </w:r>
      <w:r>
        <w:rPr>
          <w:b/>
        </w:rPr>
        <w:tab/>
      </w:r>
      <w:r w:rsidRPr="006A2462">
        <w:rPr>
          <w:b/>
        </w:rPr>
        <w:t xml:space="preserve">Releasemingel </w:t>
      </w:r>
      <w:r w:rsidR="00CC31AB">
        <w:rPr>
          <w:b/>
        </w:rPr>
        <w:br/>
      </w:r>
      <w:r>
        <w:t xml:space="preserve">Erfarenheterna från tävlingen Hemuppgiften har samlats i ett idémagasin. Du får ett exemplar att inspireras av och träffar arrangörer och tävlingsdeltagare. </w:t>
      </w:r>
    </w:p>
    <w:p w:rsidR="00CC31AB" w:rsidRPr="00CC31AB" w:rsidRDefault="006A2462" w:rsidP="00CC31AB">
      <w:pPr>
        <w:tabs>
          <w:tab w:val="left" w:pos="851"/>
        </w:tabs>
        <w:spacing w:after="120"/>
        <w:rPr>
          <w:b/>
        </w:rPr>
      </w:pPr>
      <w:r w:rsidRPr="006A2462">
        <w:rPr>
          <w:b/>
        </w:rPr>
        <w:t xml:space="preserve">18.30 </w:t>
      </w:r>
      <w:r>
        <w:rPr>
          <w:b/>
        </w:rPr>
        <w:tab/>
      </w:r>
      <w:r w:rsidRPr="006A2462">
        <w:rPr>
          <w:b/>
        </w:rPr>
        <w:t>Avslutning</w:t>
      </w:r>
    </w:p>
    <w:sectPr w:rsidR="00CC31AB" w:rsidRPr="00CC31AB" w:rsidSect="00B13D36">
      <w:headerReference w:type="default" r:id="rId9"/>
      <w:headerReference w:type="first" r:id="rId10"/>
      <w:footerReference w:type="first" r:id="rId11"/>
      <w:pgSz w:w="11900" w:h="16840" w:code="9"/>
      <w:pgMar w:top="1418" w:right="1418" w:bottom="1418" w:left="1418"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462" w:rsidRDefault="006A2462">
      <w:r>
        <w:separator/>
      </w:r>
    </w:p>
  </w:endnote>
  <w:endnote w:type="continuationSeparator" w:id="0">
    <w:p w:rsidR="006A2462" w:rsidRDefault="006A24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hitney Semibold">
    <w:panose1 w:val="00000000000000000000"/>
    <w:charset w:val="00"/>
    <w:family w:val="auto"/>
    <w:notTrueType/>
    <w:pitch w:val="variable"/>
    <w:sig w:usb0="00000083" w:usb1="00000000" w:usb2="00000000" w:usb3="00000000" w:csb0="00000009" w:csb1="00000000"/>
  </w:font>
  <w:font w:name="Whitney Book">
    <w:panose1 w:val="00000000000000000000"/>
    <w:charset w:val="00"/>
    <w:family w:val="auto"/>
    <w:notTrueType/>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70" w:rsidRPr="00AD7970" w:rsidRDefault="00AD7970">
    <w:pPr>
      <w:pStyle w:val="Sidfot"/>
      <w:rPr>
        <w:rFonts w:ascii="Tahoma" w:hAnsi="Tahoma" w:cs="Tahoma"/>
        <w:b/>
        <w:sz w:val="20"/>
        <w:szCs w:val="20"/>
      </w:rPr>
    </w:pPr>
    <w:r w:rsidRPr="00AD7970">
      <w:rPr>
        <w:rFonts w:ascii="Tahoma" w:hAnsi="Tahoma" w:cs="Tahoma"/>
        <w:b/>
        <w:sz w:val="20"/>
        <w:szCs w:val="20"/>
      </w:rPr>
      <w:t>www.hemuppgiften.se</w:t>
    </w:r>
    <w:r w:rsidRPr="00AD7970">
      <w:rPr>
        <w:rFonts w:ascii="Tahoma" w:hAnsi="Tahoma" w:cs="Tahoma"/>
        <w:b/>
        <w:sz w:val="20"/>
        <w:szCs w:val="20"/>
      </w:rPr>
      <w:tab/>
      <w:t>www.arkitekt.se/hemuppgiften</w:t>
    </w:r>
    <w:r w:rsidRPr="00AD7970">
      <w:rPr>
        <w:rFonts w:ascii="Tahoma" w:hAnsi="Tahoma" w:cs="Tahoma"/>
        <w:b/>
        <w:sz w:val="20"/>
        <w:szCs w:val="20"/>
      </w:rPr>
      <w:tab/>
      <w:t xml:space="preserve">www.stockholmsbf.se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462" w:rsidRDefault="006A2462">
      <w:r>
        <w:separator/>
      </w:r>
    </w:p>
  </w:footnote>
  <w:footnote w:type="continuationSeparator" w:id="0">
    <w:p w:rsidR="006A2462" w:rsidRDefault="006A2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462" w:rsidRDefault="006A2462" w:rsidP="00B07891">
    <w:pPr>
      <w:pStyle w:val="Sidhuvud"/>
      <w:jc w:val="right"/>
    </w:pPr>
    <w:r>
      <w:rPr>
        <w:noProof/>
      </w:rPr>
      <w:drawing>
        <wp:inline distT="0" distB="0" distL="0" distR="0">
          <wp:extent cx="495300" cy="485775"/>
          <wp:effectExtent l="19050" t="0" r="0" b="0"/>
          <wp:docPr id="1" name="Bild 1" descr="logoBF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Fpms"/>
                  <pic:cNvPicPr>
                    <a:picLocks noChangeAspect="1" noChangeArrowheads="1"/>
                  </pic:cNvPicPr>
                </pic:nvPicPr>
                <pic:blipFill>
                  <a:blip r:embed="rId1"/>
                  <a:srcRect/>
                  <a:stretch>
                    <a:fillRect/>
                  </a:stretch>
                </pic:blipFill>
                <pic:spPr bwMode="auto">
                  <a:xfrm>
                    <a:off x="0" y="0"/>
                    <a:ext cx="495300" cy="4857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462" w:rsidRDefault="006A2462" w:rsidP="000453C0">
    <w:pPr>
      <w:pStyle w:val="Sidhuvud"/>
      <w:tabs>
        <w:tab w:val="clear" w:pos="9072"/>
        <w:tab w:val="right" w:pos="9923"/>
      </w:tabs>
      <w:ind w:left="-851"/>
    </w:pPr>
    <w:r>
      <w:rPr>
        <w:noProof/>
      </w:rPr>
      <w:drawing>
        <wp:inline distT="0" distB="0" distL="0" distR="0">
          <wp:extent cx="2924427" cy="732075"/>
          <wp:effectExtent l="19050" t="0" r="9273" b="0"/>
          <wp:docPr id="4" name="Bildobjekt 3" descr="Hemuppgiften_logo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muppgiften_logo_low.jpg"/>
                  <pic:cNvPicPr/>
                </pic:nvPicPr>
                <pic:blipFill>
                  <a:blip r:embed="rId1"/>
                  <a:stretch>
                    <a:fillRect/>
                  </a:stretch>
                </pic:blipFill>
                <pic:spPr>
                  <a:xfrm>
                    <a:off x="0" y="0"/>
                    <a:ext cx="2956439" cy="740089"/>
                  </a:xfrm>
                  <a:prstGeom prst="rect">
                    <a:avLst/>
                  </a:prstGeom>
                </pic:spPr>
              </pic:pic>
            </a:graphicData>
          </a:graphic>
        </wp:inline>
      </w:drawing>
    </w:r>
    <w:r>
      <w:tab/>
    </w:r>
    <w:r>
      <w:tab/>
    </w:r>
    <w:r>
      <w:rPr>
        <w:noProof/>
      </w:rPr>
      <w:drawing>
        <wp:inline distT="0" distB="0" distL="0" distR="0">
          <wp:extent cx="809625" cy="781050"/>
          <wp:effectExtent l="19050" t="0" r="9525" b="0"/>
          <wp:docPr id="2" name="Bild 2" descr="BF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 LOGO RGB"/>
                  <pic:cNvPicPr>
                    <a:picLocks noChangeAspect="1" noChangeArrowheads="1"/>
                  </pic:cNvPicPr>
                </pic:nvPicPr>
                <pic:blipFill>
                  <a:blip r:embed="rId2"/>
                  <a:srcRect/>
                  <a:stretch>
                    <a:fillRect/>
                  </a:stretch>
                </pic:blipFill>
                <pic:spPr bwMode="auto">
                  <a:xfrm>
                    <a:off x="0" y="0"/>
                    <a:ext cx="809625" cy="781050"/>
                  </a:xfrm>
                  <a:prstGeom prst="rect">
                    <a:avLst/>
                  </a:prstGeom>
                  <a:noFill/>
                  <a:ln w="9525">
                    <a:noFill/>
                    <a:miter lim="800000"/>
                    <a:headEnd/>
                    <a:tailEnd/>
                  </a:ln>
                </pic:spPr>
              </pic:pic>
            </a:graphicData>
          </a:graphic>
        </wp:inline>
      </w:drawing>
    </w:r>
  </w:p>
  <w:p w:rsidR="00CC31AB" w:rsidRPr="00CC31AB" w:rsidRDefault="00CC31AB" w:rsidP="000453C0">
    <w:pPr>
      <w:pStyle w:val="Sidhuvud"/>
      <w:tabs>
        <w:tab w:val="clear" w:pos="9072"/>
        <w:tab w:val="right" w:pos="9923"/>
      </w:tabs>
      <w:ind w:left="-851"/>
      <w:rPr>
        <w:rFonts w:ascii="Tahoma" w:hAnsi="Tahoma" w:cs="Tahoma"/>
        <w:sz w:val="16"/>
        <w:szCs w:val="16"/>
      </w:rPr>
    </w:pPr>
    <w:r w:rsidRPr="00CC31AB">
      <w:rPr>
        <w:rFonts w:ascii="Tahoma" w:hAnsi="Tahoma" w:cs="Tahoma"/>
        <w:sz w:val="16"/>
        <w:szCs w:val="16"/>
      </w:rPr>
      <w:t>Jagvillhabostad.nu   Sveriges Arkitekter   Sveriges Byggindustrier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00A1C"/>
    <w:multiLevelType w:val="hybridMultilevel"/>
    <w:tmpl w:val="F9F4A9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8435192"/>
    <w:multiLevelType w:val="hybridMultilevel"/>
    <w:tmpl w:val="E196E146"/>
    <w:lvl w:ilvl="0" w:tplc="B3E4DC54">
      <w:numFmt w:val="bullet"/>
      <w:lvlText w:val="-"/>
      <w:lvlJc w:val="left"/>
      <w:pPr>
        <w:ind w:left="1665" w:hanging="1305"/>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CE17329"/>
    <w:multiLevelType w:val="hybridMultilevel"/>
    <w:tmpl w:val="1F8800CE"/>
    <w:lvl w:ilvl="0" w:tplc="97D68692">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0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rsids>
    <w:rsidRoot w:val="00733DC1"/>
    <w:rsid w:val="0000799E"/>
    <w:rsid w:val="00014B85"/>
    <w:rsid w:val="000453C0"/>
    <w:rsid w:val="00097B6B"/>
    <w:rsid w:val="00135B3C"/>
    <w:rsid w:val="0019240D"/>
    <w:rsid w:val="001D3BA5"/>
    <w:rsid w:val="001E331C"/>
    <w:rsid w:val="00326992"/>
    <w:rsid w:val="00345B6B"/>
    <w:rsid w:val="00442F9C"/>
    <w:rsid w:val="004F7488"/>
    <w:rsid w:val="00527879"/>
    <w:rsid w:val="00570476"/>
    <w:rsid w:val="00577995"/>
    <w:rsid w:val="00586670"/>
    <w:rsid w:val="006A2462"/>
    <w:rsid w:val="00700731"/>
    <w:rsid w:val="00705677"/>
    <w:rsid w:val="00733DC1"/>
    <w:rsid w:val="007438FE"/>
    <w:rsid w:val="00837C77"/>
    <w:rsid w:val="008D6D20"/>
    <w:rsid w:val="008F2633"/>
    <w:rsid w:val="009866AA"/>
    <w:rsid w:val="00A53A16"/>
    <w:rsid w:val="00AA03FA"/>
    <w:rsid w:val="00AB323D"/>
    <w:rsid w:val="00AD7970"/>
    <w:rsid w:val="00B07891"/>
    <w:rsid w:val="00B13D36"/>
    <w:rsid w:val="00B27989"/>
    <w:rsid w:val="00B516A5"/>
    <w:rsid w:val="00BF2890"/>
    <w:rsid w:val="00C2417E"/>
    <w:rsid w:val="00C74CCD"/>
    <w:rsid w:val="00C7632D"/>
    <w:rsid w:val="00CC31AB"/>
    <w:rsid w:val="00CC4647"/>
    <w:rsid w:val="00D13D66"/>
    <w:rsid w:val="00E3610B"/>
    <w:rsid w:val="00E47C0C"/>
    <w:rsid w:val="00EB3675"/>
    <w:rsid w:val="00F833F5"/>
    <w:rsid w:val="00F97E50"/>
    <w:rsid w:val="00FF241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17E"/>
    <w:rPr>
      <w:sz w:val="24"/>
      <w:szCs w:val="24"/>
    </w:rPr>
  </w:style>
  <w:style w:type="paragraph" w:styleId="Rubrik1">
    <w:name w:val="heading 1"/>
    <w:basedOn w:val="Normal"/>
    <w:next w:val="Normal"/>
    <w:qFormat/>
    <w:rsid w:val="00D13D66"/>
    <w:pPr>
      <w:keepNext/>
      <w:spacing w:before="240" w:after="60"/>
      <w:outlineLvl w:val="0"/>
    </w:pPr>
    <w:rPr>
      <w:rFonts w:ascii="Tahoma" w:hAnsi="Tahoma" w:cs="Arial"/>
      <w:b/>
      <w:bCs/>
      <w:kern w:val="32"/>
      <w:sz w:val="32"/>
      <w:szCs w:val="32"/>
    </w:rPr>
  </w:style>
  <w:style w:type="paragraph" w:styleId="Rubrik2">
    <w:name w:val="heading 2"/>
    <w:basedOn w:val="Normal"/>
    <w:next w:val="Normal"/>
    <w:qFormat/>
    <w:rsid w:val="00D13D66"/>
    <w:pPr>
      <w:keepNext/>
      <w:spacing w:before="240" w:after="60"/>
      <w:outlineLvl w:val="1"/>
    </w:pPr>
    <w:rPr>
      <w:rFonts w:ascii="Tahoma" w:hAnsi="Tahoma" w:cs="Arial"/>
      <w:b/>
      <w:bCs/>
      <w:i/>
      <w:iCs/>
      <w:sz w:val="28"/>
      <w:szCs w:val="28"/>
    </w:rPr>
  </w:style>
  <w:style w:type="paragraph" w:styleId="Rubrik3">
    <w:name w:val="heading 3"/>
    <w:basedOn w:val="Normal"/>
    <w:next w:val="Normal"/>
    <w:qFormat/>
    <w:rsid w:val="00D13D66"/>
    <w:pPr>
      <w:keepNext/>
      <w:spacing w:before="240" w:after="60"/>
      <w:outlineLvl w:val="2"/>
    </w:pPr>
    <w:rPr>
      <w:rFonts w:ascii="Tahoma" w:hAnsi="Tahoma"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E477F7"/>
    <w:pPr>
      <w:tabs>
        <w:tab w:val="center" w:pos="4536"/>
        <w:tab w:val="right" w:pos="9072"/>
      </w:tabs>
    </w:pPr>
  </w:style>
  <w:style w:type="paragraph" w:styleId="Sidfot">
    <w:name w:val="footer"/>
    <w:basedOn w:val="Normal"/>
    <w:semiHidden/>
    <w:rsid w:val="00E477F7"/>
    <w:pPr>
      <w:tabs>
        <w:tab w:val="center" w:pos="4536"/>
        <w:tab w:val="right" w:pos="9072"/>
      </w:tabs>
    </w:pPr>
  </w:style>
  <w:style w:type="character" w:styleId="Hyperlnk">
    <w:name w:val="Hyperlink"/>
    <w:basedOn w:val="Standardstycketeckensnitt"/>
    <w:uiPriority w:val="99"/>
    <w:rsid w:val="004C6CD5"/>
    <w:rPr>
      <w:color w:val="0000FF"/>
      <w:u w:val="single"/>
    </w:rPr>
  </w:style>
  <w:style w:type="paragraph" w:styleId="Liststycke">
    <w:name w:val="List Paragraph"/>
    <w:basedOn w:val="Normal"/>
    <w:uiPriority w:val="34"/>
    <w:qFormat/>
    <w:rsid w:val="00EB3675"/>
    <w:pPr>
      <w:ind w:left="720"/>
    </w:pPr>
    <w:rPr>
      <w:rFonts w:ascii="Calibri" w:eastAsiaTheme="minorHAnsi" w:hAnsi="Calibri"/>
      <w:sz w:val="22"/>
      <w:szCs w:val="22"/>
    </w:rPr>
  </w:style>
  <w:style w:type="paragraph" w:styleId="Ballongtext">
    <w:name w:val="Balloon Text"/>
    <w:basedOn w:val="Normal"/>
    <w:link w:val="BallongtextChar"/>
    <w:rsid w:val="001E331C"/>
    <w:rPr>
      <w:rFonts w:ascii="Tahoma" w:hAnsi="Tahoma" w:cs="Tahoma"/>
      <w:sz w:val="16"/>
      <w:szCs w:val="16"/>
    </w:rPr>
  </w:style>
  <w:style w:type="character" w:customStyle="1" w:styleId="BallongtextChar">
    <w:name w:val="Ballongtext Char"/>
    <w:basedOn w:val="Standardstycketeckensnitt"/>
    <w:link w:val="Ballongtext"/>
    <w:rsid w:val="001E331C"/>
    <w:rPr>
      <w:rFonts w:ascii="Tahoma" w:hAnsi="Tahoma" w:cs="Tahoma"/>
      <w:sz w:val="16"/>
      <w:szCs w:val="16"/>
    </w:rPr>
  </w:style>
  <w:style w:type="paragraph" w:customStyle="1" w:styleId="Header3">
    <w:name w:val="Header 3"/>
    <w:basedOn w:val="Normal"/>
    <w:uiPriority w:val="99"/>
    <w:rsid w:val="000453C0"/>
    <w:pPr>
      <w:autoSpaceDE w:val="0"/>
      <w:autoSpaceDN w:val="0"/>
      <w:adjustRightInd w:val="0"/>
      <w:spacing w:after="57" w:line="240" w:lineRule="atLeast"/>
      <w:textAlignment w:val="center"/>
    </w:pPr>
    <w:rPr>
      <w:rFonts w:ascii="Whitney Semibold" w:hAnsi="Whitney Semibold" w:cs="Whitney Semibold"/>
      <w:color w:val="005ED1"/>
      <w:spacing w:val="-2"/>
      <w:sz w:val="20"/>
      <w:szCs w:val="20"/>
    </w:rPr>
  </w:style>
  <w:style w:type="paragraph" w:customStyle="1" w:styleId="Text">
    <w:name w:val="Text"/>
    <w:basedOn w:val="Normal"/>
    <w:uiPriority w:val="99"/>
    <w:rsid w:val="000453C0"/>
    <w:pPr>
      <w:autoSpaceDE w:val="0"/>
      <w:autoSpaceDN w:val="0"/>
      <w:adjustRightInd w:val="0"/>
      <w:spacing w:after="113" w:line="240" w:lineRule="atLeast"/>
      <w:textAlignment w:val="center"/>
    </w:pPr>
    <w:rPr>
      <w:rFonts w:ascii="Whitney Book" w:hAnsi="Whitney Book" w:cs="Whitney Book"/>
      <w:color w:val="000000"/>
      <w:spacing w:val="-2"/>
      <w:sz w:val="20"/>
      <w:szCs w:val="20"/>
    </w:rPr>
  </w:style>
</w:styles>
</file>

<file path=word/webSettings.xml><?xml version="1.0" encoding="utf-8"?>
<w:webSettings xmlns:r="http://schemas.openxmlformats.org/officeDocument/2006/relationships" xmlns:w="http://schemas.openxmlformats.org/wordprocessingml/2006/main">
  <w:divs>
    <w:div w:id="1582526999">
      <w:bodyDiv w:val="1"/>
      <w:marLeft w:val="0"/>
      <w:marRight w:val="0"/>
      <w:marTop w:val="0"/>
      <w:marBottom w:val="0"/>
      <w:divBdr>
        <w:top w:val="none" w:sz="0" w:space="0" w:color="auto"/>
        <w:left w:val="none" w:sz="0" w:space="0" w:color="auto"/>
        <w:bottom w:val="none" w:sz="0" w:space="0" w:color="auto"/>
        <w:right w:val="none" w:sz="0" w:space="0" w:color="auto"/>
      </w:divBdr>
    </w:div>
    <w:div w:id="1845051721">
      <w:bodyDiv w:val="1"/>
      <w:marLeft w:val="0"/>
      <w:marRight w:val="0"/>
      <w:marTop w:val="0"/>
      <w:marBottom w:val="0"/>
      <w:divBdr>
        <w:top w:val="none" w:sz="0" w:space="0" w:color="auto"/>
        <w:left w:val="none" w:sz="0" w:space="0" w:color="auto"/>
        <w:bottom w:val="none" w:sz="0" w:space="0" w:color="auto"/>
        <w:right w:val="none" w:sz="0" w:space="0" w:color="auto"/>
      </w:divBdr>
    </w:div>
    <w:div w:id="21300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livian@arkitekt.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eli@stockholmsbf.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Avd_Alla\WordMallar\Brev%20BF%20far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 BF farg.dot</Template>
  <TotalTime>27</TotalTime>
  <Pages>1</Pages>
  <Words>316</Words>
  <Characters>1680</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Digital brevmall word [svart]</vt:lpstr>
    </vt:vector>
  </TitlesOfParts>
  <Company>Stockholms Byggmästareförening</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brevmall word [svart]</dc:title>
  <dc:subject/>
  <dc:creator>Anneli Albertsson</dc:creator>
  <cp:keywords/>
  <cp:lastModifiedBy>Anneli Albertsson</cp:lastModifiedBy>
  <cp:revision>5</cp:revision>
  <cp:lastPrinted>2010-10-19T14:41:00Z</cp:lastPrinted>
  <dcterms:created xsi:type="dcterms:W3CDTF">2011-04-01T10:17:00Z</dcterms:created>
  <dcterms:modified xsi:type="dcterms:W3CDTF">2011-04-06T16:19:00Z</dcterms:modified>
</cp:coreProperties>
</file>