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DAAD" w14:textId="77777777" w:rsidR="00794D95" w:rsidRPr="007D41D0" w:rsidRDefault="00794D95" w:rsidP="00454B41">
      <w:pPr>
        <w:rPr>
          <w:rFonts w:cs="Arial"/>
          <w:b/>
          <w:sz w:val="22"/>
          <w:szCs w:val="22"/>
          <w:lang w:val="nb-NO"/>
        </w:rPr>
      </w:pPr>
    </w:p>
    <w:p w14:paraId="6CC3FF34" w14:textId="35FAD472" w:rsidR="00F15728" w:rsidRPr="002A63F9" w:rsidRDefault="00805C3F" w:rsidP="00EE052F">
      <w:pPr>
        <w:spacing w:line="276" w:lineRule="auto"/>
        <w:rPr>
          <w:sz w:val="36"/>
          <w:szCs w:val="36"/>
        </w:rPr>
      </w:pPr>
      <w:r w:rsidRPr="002A63F9">
        <w:rPr>
          <w:b/>
          <w:bCs/>
          <w:sz w:val="36"/>
          <w:szCs w:val="36"/>
        </w:rPr>
        <w:t xml:space="preserve">Hver tredje unge </w:t>
      </w:r>
      <w:r w:rsidR="00EF4643" w:rsidRPr="002A63F9">
        <w:rPr>
          <w:b/>
          <w:bCs/>
          <w:sz w:val="36"/>
          <w:szCs w:val="36"/>
        </w:rPr>
        <w:t xml:space="preserve">nordmann spiller </w:t>
      </w:r>
      <w:r w:rsidR="00F15728" w:rsidRPr="002A63F9">
        <w:rPr>
          <w:b/>
          <w:bCs/>
          <w:sz w:val="36"/>
          <w:szCs w:val="36"/>
        </w:rPr>
        <w:t>Pokémon Go på r</w:t>
      </w:r>
      <w:r w:rsidR="00EF4643" w:rsidRPr="002A63F9">
        <w:rPr>
          <w:b/>
          <w:bCs/>
          <w:sz w:val="36"/>
          <w:szCs w:val="36"/>
        </w:rPr>
        <w:t>eisen</w:t>
      </w:r>
    </w:p>
    <w:p w14:paraId="36225E5C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  <w:r w:rsidRPr="007D41D0">
        <w:rPr>
          <w:b/>
          <w:bCs/>
          <w:sz w:val="22"/>
          <w:szCs w:val="22"/>
        </w:rPr>
        <w:t> </w:t>
      </w:r>
    </w:p>
    <w:p w14:paraId="72B4F20D" w14:textId="0FD76726" w:rsidR="00EF4643" w:rsidRPr="007D41D0" w:rsidRDefault="00F15728" w:rsidP="00EE052F">
      <w:pPr>
        <w:spacing w:line="276" w:lineRule="auto"/>
        <w:rPr>
          <w:b/>
          <w:bCs/>
          <w:sz w:val="22"/>
          <w:szCs w:val="22"/>
        </w:rPr>
      </w:pPr>
      <w:r w:rsidRPr="007D41D0">
        <w:rPr>
          <w:b/>
          <w:bCs/>
          <w:sz w:val="22"/>
          <w:szCs w:val="22"/>
        </w:rPr>
        <w:t xml:space="preserve">Pokémon Go </w:t>
      </w:r>
      <w:r w:rsidR="000A42AA">
        <w:rPr>
          <w:b/>
          <w:bCs/>
          <w:sz w:val="22"/>
          <w:szCs w:val="22"/>
        </w:rPr>
        <w:t>er den nye trenden</w:t>
      </w:r>
      <w:r w:rsidR="00EF4643" w:rsidRPr="007D41D0">
        <w:rPr>
          <w:b/>
          <w:bCs/>
          <w:sz w:val="22"/>
          <w:szCs w:val="22"/>
        </w:rPr>
        <w:t xml:space="preserve"> på reise. 14 prosent av nordmennene har spilt Pokémon Go på reise det siste halvåret – </w:t>
      </w:r>
      <w:r w:rsidR="00354FBA" w:rsidRPr="007D41D0">
        <w:rPr>
          <w:b/>
          <w:bCs/>
          <w:sz w:val="22"/>
          <w:szCs w:val="22"/>
        </w:rPr>
        <w:t>og 17 prosent</w:t>
      </w:r>
      <w:r w:rsidR="00EF4643" w:rsidRPr="007D41D0">
        <w:rPr>
          <w:b/>
          <w:bCs/>
          <w:sz w:val="22"/>
          <w:szCs w:val="22"/>
        </w:rPr>
        <w:t xml:space="preserve"> oppgir at de kommer til å spille på kommende reiser. Aller mest aktiv</w:t>
      </w:r>
      <w:r w:rsidR="00354FBA" w:rsidRPr="007D41D0">
        <w:rPr>
          <w:b/>
          <w:bCs/>
          <w:sz w:val="22"/>
          <w:szCs w:val="22"/>
        </w:rPr>
        <w:t>e er unge voksne og 22 prosent</w:t>
      </w:r>
      <w:r w:rsidR="00EF4643" w:rsidRPr="007D41D0">
        <w:rPr>
          <w:b/>
          <w:bCs/>
          <w:sz w:val="22"/>
          <w:szCs w:val="22"/>
        </w:rPr>
        <w:t xml:space="preserve"> av de mellom 18 og 30 år oppgir at de har spilt på reise. Det viser Ticket’</w:t>
      </w:r>
      <w:r w:rsidR="003B5E45" w:rsidRPr="007D41D0">
        <w:rPr>
          <w:b/>
          <w:bCs/>
          <w:sz w:val="22"/>
          <w:szCs w:val="22"/>
        </w:rPr>
        <w:t>s Sifo</w:t>
      </w:r>
      <w:r w:rsidR="00EF4643" w:rsidRPr="007D41D0">
        <w:rPr>
          <w:b/>
          <w:bCs/>
          <w:sz w:val="22"/>
          <w:szCs w:val="22"/>
        </w:rPr>
        <w:t>-undersøkelse der 1001 nordmenn er blitt spurt om sine reisevaner.</w:t>
      </w:r>
    </w:p>
    <w:p w14:paraId="4D3FCE62" w14:textId="77777777" w:rsidR="003B5E45" w:rsidRPr="007D41D0" w:rsidRDefault="003B5E45" w:rsidP="00EE052F">
      <w:pPr>
        <w:spacing w:line="276" w:lineRule="auto"/>
        <w:rPr>
          <w:b/>
          <w:bCs/>
          <w:sz w:val="22"/>
          <w:szCs w:val="22"/>
        </w:rPr>
      </w:pPr>
    </w:p>
    <w:p w14:paraId="493163AC" w14:textId="06C98831" w:rsidR="00EE052F" w:rsidRDefault="003B5E45" w:rsidP="00EE052F">
      <w:pPr>
        <w:spacing w:line="276" w:lineRule="auto"/>
        <w:rPr>
          <w:bCs/>
          <w:sz w:val="22"/>
          <w:szCs w:val="22"/>
        </w:rPr>
      </w:pPr>
      <w:r w:rsidRPr="007D41D0">
        <w:rPr>
          <w:bCs/>
          <w:sz w:val="22"/>
          <w:szCs w:val="22"/>
        </w:rPr>
        <w:t>Verden er rammet av Pokémon-feber og for nordmenn har Pokémon Go blitt en ny populær aktivitet også på utenlandsreisen. I følge Ti</w:t>
      </w:r>
      <w:r w:rsidR="00A12094" w:rsidRPr="007D41D0">
        <w:rPr>
          <w:bCs/>
          <w:sz w:val="22"/>
          <w:szCs w:val="22"/>
        </w:rPr>
        <w:t>cket’s Sifo-undersøkelse sier 14</w:t>
      </w:r>
      <w:r w:rsidR="00354FBA" w:rsidRPr="007D41D0">
        <w:rPr>
          <w:bCs/>
          <w:sz w:val="22"/>
          <w:szCs w:val="22"/>
        </w:rPr>
        <w:t xml:space="preserve"> prosent</w:t>
      </w:r>
      <w:r w:rsidRPr="007D41D0">
        <w:rPr>
          <w:bCs/>
          <w:sz w:val="22"/>
          <w:szCs w:val="22"/>
        </w:rPr>
        <w:t xml:space="preserve"> av de nordmennene</w:t>
      </w:r>
      <w:r w:rsidR="00A12094" w:rsidRPr="007D41D0">
        <w:rPr>
          <w:bCs/>
          <w:sz w:val="22"/>
          <w:szCs w:val="22"/>
        </w:rPr>
        <w:t xml:space="preserve"> som har vært på utenlandsreise det siste halvåret at de har spilt Pokémon. Blant de mellom </w:t>
      </w:r>
      <w:r w:rsidR="00354FBA" w:rsidRPr="007D41D0">
        <w:rPr>
          <w:bCs/>
          <w:sz w:val="22"/>
          <w:szCs w:val="22"/>
        </w:rPr>
        <w:t>18 og 30 er tilsvarende tall 22 prosent</w:t>
      </w:r>
      <w:r w:rsidR="00A12094" w:rsidRPr="007D41D0">
        <w:rPr>
          <w:bCs/>
          <w:sz w:val="22"/>
          <w:szCs w:val="22"/>
        </w:rPr>
        <w:t>.</w:t>
      </w:r>
    </w:p>
    <w:p w14:paraId="6F63A5B9" w14:textId="77777777" w:rsidR="00EE052F" w:rsidRDefault="00EE052F" w:rsidP="00EE052F">
      <w:pPr>
        <w:spacing w:line="276" w:lineRule="auto"/>
        <w:rPr>
          <w:bCs/>
          <w:sz w:val="22"/>
          <w:szCs w:val="22"/>
        </w:rPr>
      </w:pPr>
    </w:p>
    <w:p w14:paraId="209DC54D" w14:textId="4FD232AC" w:rsidR="00354FBA" w:rsidRPr="00EE052F" w:rsidRDefault="00995F0A" w:rsidP="00EE052F">
      <w:pPr>
        <w:pStyle w:val="Liststycke"/>
        <w:numPr>
          <w:ilvl w:val="0"/>
          <w:numId w:val="4"/>
        </w:numPr>
        <w:spacing w:line="276" w:lineRule="auto"/>
        <w:rPr>
          <w:bCs/>
          <w:sz w:val="22"/>
          <w:szCs w:val="22"/>
        </w:rPr>
      </w:pPr>
      <w:r w:rsidRPr="00EE052F">
        <w:rPr>
          <w:sz w:val="22"/>
          <w:szCs w:val="22"/>
        </w:rPr>
        <w:t xml:space="preserve">Å spille Pokémon Go på utenlandsreisen har blitt veldig hett blant nordmenn, ikke bare blant de unge. Mange foreldre med mindre barn ser spillet som en mulighet til å omgås aktivt med sine barn på reisen, sier </w:t>
      </w:r>
      <w:r w:rsidR="00354FBA" w:rsidRPr="00EE052F">
        <w:rPr>
          <w:sz w:val="22"/>
          <w:szCs w:val="22"/>
        </w:rPr>
        <w:t xml:space="preserve">Ellen Wolff Andresen, </w:t>
      </w:r>
      <w:r w:rsidR="00354FBA" w:rsidRPr="00EE052F">
        <w:rPr>
          <w:rFonts w:eastAsiaTheme="minorHAnsi" w:cs="Calibri"/>
          <w:sz w:val="22"/>
          <w:szCs w:val="22"/>
          <w:lang w:eastAsia="en-US"/>
        </w:rPr>
        <w:t xml:space="preserve">Markeds- og administrasjonssjef i Ticket Feriereiser. </w:t>
      </w:r>
    </w:p>
    <w:p w14:paraId="20ED4309" w14:textId="77777777" w:rsidR="00EE052F" w:rsidRPr="00EE052F" w:rsidRDefault="00EE052F" w:rsidP="00EE052F">
      <w:pPr>
        <w:pStyle w:val="Liststycke"/>
        <w:spacing w:line="276" w:lineRule="auto"/>
        <w:rPr>
          <w:bCs/>
          <w:sz w:val="22"/>
          <w:szCs w:val="22"/>
        </w:rPr>
      </w:pPr>
    </w:p>
    <w:p w14:paraId="66C17DB6" w14:textId="4CE2EE2B" w:rsidR="00354FBA" w:rsidRPr="007D41D0" w:rsidRDefault="00354FBA" w:rsidP="00EE052F">
      <w:pPr>
        <w:spacing w:line="276" w:lineRule="auto"/>
        <w:rPr>
          <w:sz w:val="22"/>
          <w:szCs w:val="22"/>
        </w:rPr>
      </w:pPr>
      <w:r w:rsidRPr="007D41D0">
        <w:rPr>
          <w:sz w:val="22"/>
          <w:szCs w:val="22"/>
        </w:rPr>
        <w:t>I en aldersgruppe der mange har barn, 41-50 år, har 20 prosent spilt på reisen. Og trenden virker å fortsette. 17 prosent av nordmennene kan tenke seg å spille på den kommende utenlandsreisen. 14</w:t>
      </w:r>
      <w:r w:rsidR="007D18AE" w:rsidRPr="007D41D0">
        <w:rPr>
          <w:sz w:val="22"/>
          <w:szCs w:val="22"/>
        </w:rPr>
        <w:t xml:space="preserve"> prosent</w:t>
      </w:r>
      <w:r w:rsidRPr="007D41D0">
        <w:rPr>
          <w:sz w:val="22"/>
          <w:szCs w:val="22"/>
        </w:rPr>
        <w:t xml:space="preserve"> om det finnes gratis</w:t>
      </w:r>
      <w:r w:rsidR="007D49A0" w:rsidRPr="007D41D0">
        <w:rPr>
          <w:sz w:val="22"/>
          <w:szCs w:val="22"/>
        </w:rPr>
        <w:t xml:space="preserve"> surfing på telefon der man er, og 3 prosent selv om man må betale ekstra for surfing.</w:t>
      </w:r>
    </w:p>
    <w:p w14:paraId="476DA5D1" w14:textId="77777777" w:rsidR="007D49A0" w:rsidRPr="007D41D0" w:rsidRDefault="007D49A0" w:rsidP="00EE052F">
      <w:pPr>
        <w:spacing w:line="276" w:lineRule="auto"/>
        <w:rPr>
          <w:sz w:val="22"/>
          <w:szCs w:val="22"/>
        </w:rPr>
      </w:pPr>
    </w:p>
    <w:p w14:paraId="6163805B" w14:textId="7EEBC96D" w:rsidR="00F15728" w:rsidRDefault="007D49A0" w:rsidP="00EE052F">
      <w:pPr>
        <w:spacing w:line="276" w:lineRule="auto"/>
        <w:rPr>
          <w:sz w:val="22"/>
          <w:szCs w:val="22"/>
        </w:rPr>
      </w:pPr>
      <w:r w:rsidRPr="007D41D0">
        <w:rPr>
          <w:sz w:val="22"/>
          <w:szCs w:val="22"/>
        </w:rPr>
        <w:t>Pokémon Go-spillet har også blitt en ny måte å lokke turister for turistmyndightene og reisearrangører verden over, for eksempel i Japan, Usa, Sveits og Thailand. Her inntreffe</w:t>
      </w:r>
      <w:r w:rsidR="000A42AA">
        <w:rPr>
          <w:sz w:val="22"/>
          <w:szCs w:val="22"/>
        </w:rPr>
        <w:t>r alt fra heftige PR-filmer</w:t>
      </w:r>
      <w:r w:rsidRPr="007D41D0">
        <w:rPr>
          <w:sz w:val="22"/>
          <w:szCs w:val="22"/>
        </w:rPr>
        <w:t xml:space="preserve"> der Pikachu-figurer slenger Pokéballer på turister, til guider som viser deg Pokéstops og lokale Pokémon Go-festivaler.</w:t>
      </w:r>
    </w:p>
    <w:p w14:paraId="5CD9A337" w14:textId="77777777" w:rsidR="00EE052F" w:rsidRPr="007D41D0" w:rsidRDefault="00EE052F" w:rsidP="00EE052F">
      <w:pPr>
        <w:spacing w:line="276" w:lineRule="auto"/>
        <w:rPr>
          <w:sz w:val="22"/>
          <w:szCs w:val="22"/>
        </w:rPr>
      </w:pPr>
    </w:p>
    <w:p w14:paraId="435EE2D5" w14:textId="332B4AEF" w:rsidR="007D49A0" w:rsidRPr="00EE052F" w:rsidRDefault="00F15728" w:rsidP="00EE052F">
      <w:pPr>
        <w:pStyle w:val="Liststycke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E052F">
        <w:rPr>
          <w:sz w:val="22"/>
          <w:szCs w:val="22"/>
        </w:rPr>
        <w:t>Pokémon-</w:t>
      </w:r>
      <w:r w:rsidR="00F97F90" w:rsidRPr="00EE052F">
        <w:rPr>
          <w:sz w:val="22"/>
          <w:szCs w:val="22"/>
        </w:rPr>
        <w:t xml:space="preserve">feberen bidrar til å </w:t>
      </w:r>
      <w:r w:rsidR="00D61D8C" w:rsidRPr="00EE052F">
        <w:rPr>
          <w:sz w:val="22"/>
          <w:szCs w:val="22"/>
        </w:rPr>
        <w:t xml:space="preserve">løfte reiseopplevelsen for mange. I jakten på nye Pokéstops og Pokémons rører turistene seg til fots og oppdager nye serverdigheter og bydeler samtidig som de spiller, </w:t>
      </w:r>
      <w:r w:rsidR="00D61D8C" w:rsidRPr="00EE052F">
        <w:rPr>
          <w:sz w:val="22"/>
          <w:szCs w:val="22"/>
        </w:rPr>
        <w:t>sier Ellen Wolff Andresen</w:t>
      </w:r>
      <w:r w:rsidR="00D61D8C" w:rsidRPr="00EE052F">
        <w:rPr>
          <w:sz w:val="22"/>
          <w:szCs w:val="22"/>
        </w:rPr>
        <w:t>.</w:t>
      </w:r>
    </w:p>
    <w:p w14:paraId="2C808DCA" w14:textId="77777777" w:rsidR="00F15728" w:rsidRPr="00EE052F" w:rsidRDefault="00F15728" w:rsidP="00EE052F">
      <w:pPr>
        <w:pStyle w:val="Liststycke"/>
        <w:spacing w:line="276" w:lineRule="auto"/>
        <w:rPr>
          <w:sz w:val="22"/>
          <w:szCs w:val="22"/>
          <w:u w:val="single"/>
        </w:rPr>
      </w:pPr>
      <w:r w:rsidRPr="00EE052F">
        <w:rPr>
          <w:b/>
          <w:sz w:val="22"/>
          <w:szCs w:val="22"/>
          <w:u w:val="single"/>
        </w:rPr>
        <w:t> </w:t>
      </w:r>
    </w:p>
    <w:p w14:paraId="5ACC4C3B" w14:textId="6D08403B" w:rsidR="00F15728" w:rsidRPr="00EE052F" w:rsidRDefault="00F15728" w:rsidP="00EE052F">
      <w:pPr>
        <w:spacing w:line="276" w:lineRule="auto"/>
        <w:rPr>
          <w:b/>
          <w:sz w:val="22"/>
          <w:szCs w:val="22"/>
          <w:u w:val="single"/>
        </w:rPr>
      </w:pPr>
      <w:r w:rsidRPr="00EE052F">
        <w:rPr>
          <w:b/>
          <w:sz w:val="22"/>
          <w:szCs w:val="22"/>
          <w:u w:val="single"/>
        </w:rPr>
        <w:t>Tickets Sifo-unders</w:t>
      </w:r>
      <w:r w:rsidR="007D41D0" w:rsidRPr="00EE052F">
        <w:rPr>
          <w:b/>
          <w:sz w:val="22"/>
          <w:szCs w:val="22"/>
          <w:u w:val="single"/>
        </w:rPr>
        <w:t>økelse om Pokémon Go på reisen</w:t>
      </w:r>
      <w:r w:rsidR="00EE052F" w:rsidRPr="00EE052F">
        <w:rPr>
          <w:b/>
          <w:sz w:val="22"/>
          <w:szCs w:val="22"/>
          <w:u w:val="single"/>
        </w:rPr>
        <w:t>:</w:t>
      </w:r>
    </w:p>
    <w:p w14:paraId="6A956912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  <w:r w:rsidRPr="007D41D0">
        <w:rPr>
          <w:sz w:val="22"/>
          <w:szCs w:val="22"/>
        </w:rPr>
        <w:t> </w:t>
      </w:r>
    </w:p>
    <w:p w14:paraId="28785462" w14:textId="3D8DC208" w:rsidR="007D41D0" w:rsidRDefault="00F15728" w:rsidP="00EE052F">
      <w:pPr>
        <w:spacing w:line="276" w:lineRule="auto"/>
        <w:rPr>
          <w:b/>
          <w:sz w:val="22"/>
          <w:szCs w:val="22"/>
        </w:rPr>
      </w:pPr>
      <w:r w:rsidRPr="007D41D0">
        <w:rPr>
          <w:b/>
          <w:sz w:val="22"/>
          <w:szCs w:val="22"/>
        </w:rPr>
        <w:t xml:space="preserve">Har du eller </w:t>
      </w:r>
      <w:r w:rsidR="007D41D0">
        <w:rPr>
          <w:b/>
          <w:sz w:val="22"/>
          <w:szCs w:val="22"/>
        </w:rPr>
        <w:t>noen i din familie spilt Pokémon Go på utenlandsreise de siste seks månedene?</w:t>
      </w:r>
    </w:p>
    <w:p w14:paraId="14605C46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  <w:r w:rsidRPr="007D41D0">
        <w:rPr>
          <w:sz w:val="22"/>
          <w:szCs w:val="22"/>
        </w:rPr>
        <w:t> </w:t>
      </w:r>
    </w:p>
    <w:p w14:paraId="4FC0A932" w14:textId="3107BFE5" w:rsidR="00F15728" w:rsidRPr="007D41D0" w:rsidRDefault="007D41D0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Ja, je</w:t>
      </w:r>
      <w:r w:rsidR="00F15728" w:rsidRPr="007D41D0">
        <w:rPr>
          <w:sz w:val="22"/>
          <w:szCs w:val="22"/>
        </w:rPr>
        <w:t xml:space="preserve">g/vi </w:t>
      </w:r>
      <w:r>
        <w:rPr>
          <w:sz w:val="22"/>
          <w:szCs w:val="22"/>
        </w:rPr>
        <w:t xml:space="preserve">spilte </w:t>
      </w:r>
      <w:r w:rsidR="00F15728" w:rsidRPr="007D41D0">
        <w:rPr>
          <w:sz w:val="22"/>
          <w:szCs w:val="22"/>
        </w:rPr>
        <w:t>Pokémon Go på utl</w:t>
      </w:r>
      <w:r>
        <w:rPr>
          <w:sz w:val="22"/>
          <w:szCs w:val="22"/>
        </w:rPr>
        <w:t>enlandsreisen, 14 pros</w:t>
      </w:r>
      <w:r w:rsidR="00F15728" w:rsidRPr="007D41D0">
        <w:rPr>
          <w:sz w:val="22"/>
          <w:szCs w:val="22"/>
        </w:rPr>
        <w:t>ent</w:t>
      </w:r>
    </w:p>
    <w:p w14:paraId="2D27B83F" w14:textId="06F7D738" w:rsidR="00F15728" w:rsidRPr="007D41D0" w:rsidRDefault="007D41D0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</w:t>
      </w:r>
      <w:r w:rsidR="00EE052F">
        <w:rPr>
          <w:sz w:val="22"/>
          <w:szCs w:val="22"/>
        </w:rPr>
        <w:t>i</w:t>
      </w:r>
      <w:r w:rsidR="00F15728" w:rsidRPr="007D41D0">
        <w:rPr>
          <w:sz w:val="22"/>
          <w:szCs w:val="22"/>
        </w:rPr>
        <w:t xml:space="preserve">, </w:t>
      </w:r>
      <w:r>
        <w:rPr>
          <w:sz w:val="22"/>
          <w:szCs w:val="22"/>
        </w:rPr>
        <w:t>je</w:t>
      </w:r>
      <w:r w:rsidRPr="007D41D0">
        <w:rPr>
          <w:sz w:val="22"/>
          <w:szCs w:val="22"/>
        </w:rPr>
        <w:t xml:space="preserve">g/vi </w:t>
      </w:r>
      <w:r>
        <w:rPr>
          <w:sz w:val="22"/>
          <w:szCs w:val="22"/>
        </w:rPr>
        <w:t>spilte</w:t>
      </w:r>
      <w:r>
        <w:rPr>
          <w:sz w:val="22"/>
          <w:szCs w:val="22"/>
        </w:rPr>
        <w:t xml:space="preserve"> ikke </w:t>
      </w:r>
      <w:r w:rsidRPr="007D41D0">
        <w:rPr>
          <w:sz w:val="22"/>
          <w:szCs w:val="22"/>
        </w:rPr>
        <w:t>Pokémon Go på utl</w:t>
      </w:r>
      <w:r>
        <w:rPr>
          <w:sz w:val="22"/>
          <w:szCs w:val="22"/>
        </w:rPr>
        <w:t>enlandsreisen,</w:t>
      </w:r>
      <w:r w:rsidR="00D0355A">
        <w:rPr>
          <w:sz w:val="22"/>
          <w:szCs w:val="22"/>
        </w:rPr>
        <w:t xml:space="preserve"> </w:t>
      </w:r>
      <w:r>
        <w:rPr>
          <w:sz w:val="22"/>
          <w:szCs w:val="22"/>
        </w:rPr>
        <w:t>52 pros</w:t>
      </w:r>
      <w:r w:rsidR="00F15728" w:rsidRPr="007D41D0">
        <w:rPr>
          <w:sz w:val="22"/>
          <w:szCs w:val="22"/>
        </w:rPr>
        <w:t>ent</w:t>
      </w:r>
    </w:p>
    <w:p w14:paraId="4ED7FBAA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</w:p>
    <w:p w14:paraId="10A1442C" w14:textId="77777777" w:rsidR="00EE052F" w:rsidRDefault="00EE052F" w:rsidP="00EE052F">
      <w:pPr>
        <w:spacing w:line="276" w:lineRule="auto"/>
        <w:rPr>
          <w:b/>
          <w:sz w:val="22"/>
          <w:szCs w:val="22"/>
        </w:rPr>
      </w:pPr>
    </w:p>
    <w:p w14:paraId="15C10263" w14:textId="77777777" w:rsidR="00EE052F" w:rsidRDefault="00EE052F" w:rsidP="00EE052F">
      <w:pPr>
        <w:spacing w:line="276" w:lineRule="auto"/>
        <w:rPr>
          <w:b/>
          <w:sz w:val="22"/>
          <w:szCs w:val="22"/>
        </w:rPr>
      </w:pPr>
    </w:p>
    <w:p w14:paraId="28853E7F" w14:textId="77777777" w:rsidR="00EE052F" w:rsidRDefault="00EE052F" w:rsidP="00EE052F">
      <w:pPr>
        <w:spacing w:line="276" w:lineRule="auto"/>
        <w:rPr>
          <w:b/>
          <w:sz w:val="22"/>
          <w:szCs w:val="22"/>
        </w:rPr>
      </w:pPr>
    </w:p>
    <w:p w14:paraId="1ABB6043" w14:textId="77777777" w:rsidR="00EE052F" w:rsidRDefault="00EE052F" w:rsidP="00EE052F">
      <w:pPr>
        <w:spacing w:line="276" w:lineRule="auto"/>
        <w:rPr>
          <w:b/>
          <w:sz w:val="22"/>
          <w:szCs w:val="22"/>
        </w:rPr>
      </w:pPr>
    </w:p>
    <w:p w14:paraId="2B001195" w14:textId="293CBF24" w:rsidR="007D41D0" w:rsidRDefault="00F15728" w:rsidP="00EE052F">
      <w:pPr>
        <w:spacing w:line="276" w:lineRule="auto"/>
        <w:rPr>
          <w:b/>
          <w:sz w:val="22"/>
          <w:szCs w:val="22"/>
        </w:rPr>
      </w:pPr>
      <w:r w:rsidRPr="007D41D0">
        <w:rPr>
          <w:b/>
          <w:sz w:val="22"/>
          <w:szCs w:val="22"/>
        </w:rPr>
        <w:t xml:space="preserve">Kommer du eller </w:t>
      </w:r>
      <w:r w:rsidR="007D41D0">
        <w:rPr>
          <w:b/>
          <w:sz w:val="22"/>
          <w:szCs w:val="22"/>
        </w:rPr>
        <w:t>noen i din familie til å spille Pokémon Go på kommende utenlandsreiser?</w:t>
      </w:r>
    </w:p>
    <w:p w14:paraId="4CE56F7B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</w:p>
    <w:p w14:paraId="18F2A6B1" w14:textId="4784DF96" w:rsidR="00F15728" w:rsidRPr="007D41D0" w:rsidRDefault="007D41D0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Ja, om det e</w:t>
      </w:r>
      <w:r w:rsidR="00F15728" w:rsidRPr="007D41D0">
        <w:rPr>
          <w:sz w:val="22"/>
          <w:szCs w:val="22"/>
        </w:rPr>
        <w:t>r gratis surf</w:t>
      </w:r>
      <w:r>
        <w:rPr>
          <w:sz w:val="22"/>
          <w:szCs w:val="22"/>
        </w:rPr>
        <w:t xml:space="preserve"> på min telefon der jeg er, 14 pros</w:t>
      </w:r>
      <w:r w:rsidR="00F15728" w:rsidRPr="007D41D0">
        <w:rPr>
          <w:sz w:val="22"/>
          <w:szCs w:val="22"/>
        </w:rPr>
        <w:t xml:space="preserve">ent </w:t>
      </w:r>
    </w:p>
    <w:p w14:paraId="2FF18215" w14:textId="56C4A4E5" w:rsidR="00F15728" w:rsidRPr="007D41D0" w:rsidRDefault="00F15728" w:rsidP="00EE052F">
      <w:pPr>
        <w:spacing w:line="276" w:lineRule="auto"/>
        <w:rPr>
          <w:sz w:val="22"/>
          <w:szCs w:val="22"/>
        </w:rPr>
      </w:pPr>
      <w:r w:rsidRPr="007D41D0">
        <w:rPr>
          <w:sz w:val="22"/>
          <w:szCs w:val="22"/>
        </w:rPr>
        <w:t xml:space="preserve">Ja, </w:t>
      </w:r>
      <w:r w:rsidR="007D41D0">
        <w:rPr>
          <w:sz w:val="22"/>
          <w:szCs w:val="22"/>
        </w:rPr>
        <w:t>også om jeg må betale ekstra for surfing der jeg er, 3 pros</w:t>
      </w:r>
      <w:r w:rsidRPr="007D41D0">
        <w:rPr>
          <w:sz w:val="22"/>
          <w:szCs w:val="22"/>
        </w:rPr>
        <w:t>ent</w:t>
      </w:r>
    </w:p>
    <w:p w14:paraId="5F1838CB" w14:textId="443A9548" w:rsidR="00F15728" w:rsidRPr="007D41D0" w:rsidRDefault="007D41D0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Nei, 69</w:t>
      </w:r>
      <w:r w:rsidR="004949F5">
        <w:rPr>
          <w:sz w:val="22"/>
          <w:szCs w:val="22"/>
        </w:rPr>
        <w:t xml:space="preserve"> pros</w:t>
      </w:r>
      <w:r w:rsidR="00F15728" w:rsidRPr="007D41D0">
        <w:rPr>
          <w:sz w:val="22"/>
          <w:szCs w:val="22"/>
        </w:rPr>
        <w:t>ent</w:t>
      </w:r>
    </w:p>
    <w:p w14:paraId="3F47A36E" w14:textId="70CD69E3" w:rsidR="00F15728" w:rsidRPr="007D41D0" w:rsidRDefault="007D41D0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Usikker, vet ikke, 14</w:t>
      </w:r>
      <w:r w:rsidR="004949F5">
        <w:rPr>
          <w:sz w:val="22"/>
          <w:szCs w:val="22"/>
        </w:rPr>
        <w:t xml:space="preserve"> pros</w:t>
      </w:r>
      <w:bookmarkStart w:id="0" w:name="_GoBack"/>
      <w:bookmarkEnd w:id="0"/>
      <w:r w:rsidR="00F15728" w:rsidRPr="007D41D0">
        <w:rPr>
          <w:sz w:val="22"/>
          <w:szCs w:val="22"/>
        </w:rPr>
        <w:t>ent</w:t>
      </w:r>
    </w:p>
    <w:p w14:paraId="3A558B14" w14:textId="77777777" w:rsidR="00F15728" w:rsidRPr="007D41D0" w:rsidRDefault="00F15728" w:rsidP="00EE052F">
      <w:pPr>
        <w:spacing w:line="276" w:lineRule="auto"/>
        <w:rPr>
          <w:sz w:val="22"/>
          <w:szCs w:val="22"/>
        </w:rPr>
      </w:pPr>
    </w:p>
    <w:p w14:paraId="7EC5491E" w14:textId="1BB320CC" w:rsidR="00F15728" w:rsidRPr="007D41D0" w:rsidRDefault="00EE052F" w:rsidP="00EE052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Kilde</w:t>
      </w:r>
      <w:r w:rsidR="00F15728" w:rsidRPr="007D41D0">
        <w:rPr>
          <w:sz w:val="22"/>
          <w:szCs w:val="22"/>
        </w:rPr>
        <w:t>: Tickets Sifo-unders</w:t>
      </w:r>
      <w:r>
        <w:rPr>
          <w:sz w:val="22"/>
          <w:szCs w:val="22"/>
        </w:rPr>
        <w:t>økelse</w:t>
      </w:r>
    </w:p>
    <w:p w14:paraId="7192EF58" w14:textId="77777777" w:rsidR="00794D95" w:rsidRPr="007D41D0" w:rsidRDefault="00794D95" w:rsidP="00454B41">
      <w:pPr>
        <w:rPr>
          <w:i/>
          <w:sz w:val="22"/>
          <w:szCs w:val="22"/>
          <w:lang w:val="nb-NO"/>
        </w:rPr>
      </w:pPr>
    </w:p>
    <w:p w14:paraId="2CF4EF17" w14:textId="41FDE416" w:rsidR="00CE5216" w:rsidRPr="007D41D0" w:rsidRDefault="00CE5216" w:rsidP="00454B41">
      <w:pPr>
        <w:spacing w:before="100" w:beforeAutospacing="1" w:after="100" w:afterAutospacing="1"/>
        <w:rPr>
          <w:sz w:val="22"/>
          <w:szCs w:val="22"/>
          <w:lang w:val="nb-NO"/>
        </w:rPr>
      </w:pPr>
      <w:r w:rsidRPr="007D41D0">
        <w:rPr>
          <w:b/>
          <w:sz w:val="22"/>
          <w:szCs w:val="22"/>
          <w:lang w:val="nb-NO"/>
        </w:rPr>
        <w:t>For mer informasjon</w:t>
      </w:r>
      <w:r w:rsidR="00454B41" w:rsidRPr="007D41D0">
        <w:rPr>
          <w:b/>
          <w:sz w:val="22"/>
          <w:szCs w:val="22"/>
          <w:lang w:val="nb-NO"/>
        </w:rPr>
        <w:t xml:space="preserve"> kontakt</w:t>
      </w:r>
      <w:r w:rsidR="00EE052F">
        <w:rPr>
          <w:b/>
          <w:sz w:val="22"/>
          <w:szCs w:val="22"/>
          <w:lang w:val="nb-NO"/>
        </w:rPr>
        <w:t>:</w:t>
      </w:r>
      <w:r w:rsidR="00454B41" w:rsidRPr="007D41D0">
        <w:rPr>
          <w:b/>
          <w:sz w:val="22"/>
          <w:szCs w:val="22"/>
          <w:lang w:val="nb-NO"/>
        </w:rPr>
        <w:br/>
      </w:r>
      <w:r w:rsidRPr="007D41D0">
        <w:rPr>
          <w:sz w:val="22"/>
          <w:szCs w:val="22"/>
          <w:lang w:val="nb-NO"/>
        </w:rPr>
        <w:t>Ellen Wolff Andresen</w:t>
      </w:r>
      <w:r w:rsidRPr="007D41D0">
        <w:rPr>
          <w:sz w:val="22"/>
          <w:szCs w:val="22"/>
          <w:lang w:val="nb-NO"/>
        </w:rPr>
        <w:br/>
        <w:t>Markeds- og Administrasjonssjef, Ticket Feriereiser</w:t>
      </w:r>
      <w:r w:rsidR="00454B41" w:rsidRPr="007D41D0">
        <w:rPr>
          <w:b/>
          <w:sz w:val="22"/>
          <w:szCs w:val="22"/>
          <w:lang w:val="nb-NO"/>
        </w:rPr>
        <w:br/>
      </w:r>
      <w:hyperlink r:id="rId8" w:history="1">
        <w:r w:rsidRPr="007D41D0">
          <w:rPr>
            <w:rStyle w:val="Hyperlnk"/>
            <w:sz w:val="22"/>
            <w:szCs w:val="22"/>
            <w:lang w:val="nb-NO"/>
          </w:rPr>
          <w:t>ellen.wolff.andresen@ticket.no</w:t>
        </w:r>
      </w:hyperlink>
      <w:r w:rsidRPr="007D41D0">
        <w:rPr>
          <w:sz w:val="22"/>
          <w:szCs w:val="22"/>
          <w:lang w:val="nb-NO"/>
        </w:rPr>
        <w:br/>
        <w:t>905 94 673</w:t>
      </w:r>
    </w:p>
    <w:p w14:paraId="4B852364" w14:textId="77777777" w:rsidR="00D2142E" w:rsidRPr="007D41D0" w:rsidRDefault="00D2142E">
      <w:pPr>
        <w:rPr>
          <w:sz w:val="22"/>
          <w:szCs w:val="22"/>
          <w:lang w:val="nb-NO"/>
        </w:rPr>
      </w:pPr>
    </w:p>
    <w:sectPr w:rsidR="00D2142E" w:rsidRPr="007D41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D310E" w14:textId="77777777" w:rsidR="00F97F90" w:rsidRDefault="00F97F90" w:rsidP="00794D95">
      <w:r>
        <w:separator/>
      </w:r>
    </w:p>
  </w:endnote>
  <w:endnote w:type="continuationSeparator" w:id="0">
    <w:p w14:paraId="26EFBDF2" w14:textId="77777777" w:rsidR="00F97F90" w:rsidRDefault="00F97F90" w:rsidP="007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0A00" w14:textId="77777777" w:rsidR="00F97F90" w:rsidRDefault="00F97F90" w:rsidP="00794D95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14:paraId="3266686F" w14:textId="77777777" w:rsidR="00F97F90" w:rsidRPr="009C476C" w:rsidRDefault="00F97F90" w:rsidP="00794D95">
    <w:pPr>
      <w:tabs>
        <w:tab w:val="left" w:pos="8647"/>
      </w:tabs>
      <w:rPr>
        <w:rFonts w:ascii="Arial" w:hAnsi="Arial" w:cs="Arial"/>
        <w:sz w:val="16"/>
        <w:szCs w:val="16"/>
        <w:lang w:val="nb-NO"/>
      </w:rPr>
    </w:pPr>
    <w:r>
      <w:rPr>
        <w:rFonts w:ascii="Arial" w:hAnsi="Arial" w:cs="Arial"/>
        <w:sz w:val="16"/>
        <w:szCs w:val="16"/>
        <w:lang w:val="nb-NO"/>
      </w:rPr>
      <w:t>Ticket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 som tilbyr privatreiser fra samtlige ledende charter- og reisearrangører, cruise og flyselskaper og hotell. Salget</w:t>
    </w:r>
    <w:r>
      <w:rPr>
        <w:rFonts w:ascii="Arial" w:hAnsi="Arial" w:cs="Arial"/>
        <w:sz w:val="16"/>
        <w:szCs w:val="16"/>
        <w:lang w:val="nb-NO"/>
      </w:rPr>
      <w:t xml:space="preserve"> i Norge og Sverige skjer fra 73</w:t>
    </w:r>
    <w:r w:rsidRPr="002567BC">
      <w:rPr>
        <w:rFonts w:ascii="Arial" w:hAnsi="Arial" w:cs="Arial"/>
        <w:sz w:val="16"/>
        <w:szCs w:val="16"/>
        <w:lang w:val="nb-NO"/>
      </w:rPr>
      <w:t xml:space="preserve"> butikker, telefon og på nett via ticket.no og ticket.se. I Danmark skjer salget via ticket.dk</w:t>
    </w:r>
    <w:r>
      <w:rPr>
        <w:rFonts w:ascii="Arial" w:hAnsi="Arial" w:cs="Arial"/>
        <w:sz w:val="16"/>
        <w:szCs w:val="16"/>
        <w:lang w:val="nb-NO"/>
      </w:rPr>
      <w:t>, i Finland via ticket.fi og i Tyskland via airngo.de</w:t>
    </w:r>
    <w:r w:rsidRPr="002567BC">
      <w:rPr>
        <w:rFonts w:ascii="Arial" w:hAnsi="Arial" w:cs="Arial"/>
        <w:sz w:val="16"/>
        <w:szCs w:val="16"/>
        <w:lang w:val="nb-NO"/>
      </w:rPr>
      <w:t>.</w:t>
    </w:r>
    <w:r w:rsidRPr="002567BC">
      <w:rPr>
        <w:rFonts w:ascii="Verdana" w:hAnsi="Verdana"/>
        <w:sz w:val="16"/>
        <w:szCs w:val="16"/>
        <w:lang w:val="nb-NO"/>
      </w:rPr>
      <w:t xml:space="preserve"> </w:t>
    </w:r>
    <w:r>
      <w:rPr>
        <w:rFonts w:ascii="Arial" w:hAnsi="Arial" w:cs="Arial"/>
        <w:sz w:val="16"/>
        <w:szCs w:val="16"/>
        <w:lang w:val="nb-NO"/>
      </w:rPr>
      <w:t>Salgets inntekter er på ca 4,6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>0 årsansatte. Ticket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  <w:r w:rsidRPr="002567BC">
      <w:rPr>
        <w:rFonts w:ascii="Arial" w:hAnsi="Arial" w:cs="Arial"/>
        <w:sz w:val="16"/>
        <w:szCs w:val="16"/>
        <w:lang w:val="nb-NO"/>
      </w:rPr>
      <w:t>Ticket gjør det enkelt for deg å finne og bestille reise. Gjennom kun en kontakt med oss får du overblikk av markedets brede rek</w:t>
    </w:r>
    <w:r>
      <w:rPr>
        <w:rFonts w:ascii="Arial" w:hAnsi="Arial" w:cs="Arial"/>
        <w:sz w:val="16"/>
        <w:szCs w:val="16"/>
        <w:lang w:val="nb-NO"/>
      </w:rPr>
      <w:t>k</w:t>
    </w:r>
    <w:r w:rsidRPr="002567BC">
      <w:rPr>
        <w:rFonts w:ascii="Arial" w:hAnsi="Arial" w:cs="Arial"/>
        <w:sz w:val="16"/>
        <w:szCs w:val="16"/>
        <w:lang w:val="nb-NO"/>
      </w:rPr>
      <w:t>evidde. Gjennom vår høye kompetanse og servicenivå gir vi deg råd og hjelp for at du skal få den beste ferieopplevelsen.</w:t>
    </w:r>
  </w:p>
  <w:p w14:paraId="1DC13A46" w14:textId="77777777" w:rsidR="00F97F90" w:rsidRDefault="00F97F90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8B98" w14:textId="77777777" w:rsidR="00F97F90" w:rsidRDefault="00F97F90" w:rsidP="00794D95">
      <w:r>
        <w:separator/>
      </w:r>
    </w:p>
  </w:footnote>
  <w:footnote w:type="continuationSeparator" w:id="0">
    <w:p w14:paraId="170D72EF" w14:textId="77777777" w:rsidR="00F97F90" w:rsidRDefault="00F97F90" w:rsidP="00794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79B1E" w14:textId="77777777" w:rsidR="00F97F90" w:rsidRDefault="00F97F90" w:rsidP="00794D95">
    <w:pPr>
      <w:pStyle w:val="Sidhuvud"/>
      <w:jc w:val="right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7905A7" wp14:editId="4CDACE4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68095" cy="378460"/>
          <wp:effectExtent l="0" t="0" r="1905" b="2540"/>
          <wp:wrapTight wrapText="bothSides">
            <wp:wrapPolygon edited="0">
              <wp:start x="0" y="0"/>
              <wp:lineTo x="0" y="20295"/>
              <wp:lineTo x="21200" y="20295"/>
              <wp:lineTo x="21200" y="0"/>
              <wp:lineTo x="0" y="0"/>
            </wp:wrapPolygon>
          </wp:wrapTight>
          <wp:docPr id="5" name="Bildobjekt 5" descr="C:\Users\c997hma\AppData\Local\Microsoft\Windows\Temporary Internet Files\Content.Outlook\L3ZURRYH\Ticket_New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997hma\AppData\Local\Microsoft\Windows\Temporary Internet Files\Content.Outlook\L3ZURRYH\Ticket_New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6B36E" w14:textId="77777777" w:rsidR="00F97F90" w:rsidRDefault="00F97F90" w:rsidP="00794D95">
    <w:pPr>
      <w:pStyle w:val="Sidhuvud"/>
      <w:jc w:val="right"/>
      <w:rPr>
        <w:rFonts w:ascii="Arial" w:hAnsi="Arial" w:cs="Arial"/>
        <w:sz w:val="22"/>
      </w:rPr>
    </w:pPr>
  </w:p>
  <w:p w14:paraId="771E3B27" w14:textId="69B20275" w:rsidR="00F97F90" w:rsidRDefault="00F97F90" w:rsidP="00794D95">
    <w:pPr>
      <w:pStyle w:val="Sidhuvud"/>
      <w:jc w:val="right"/>
    </w:pPr>
    <w:r>
      <w:rPr>
        <w:rFonts w:ascii="Arial" w:hAnsi="Arial" w:cs="Arial"/>
        <w:sz w:val="22"/>
      </w:rPr>
      <w:t>2016-11-2</w:t>
    </w:r>
    <w:r w:rsidR="002A63F9">
      <w:rPr>
        <w:rFonts w:ascii="Arial" w:hAnsi="Arial" w:cs="Arial"/>
        <w:sz w:val="22"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A61"/>
    <w:multiLevelType w:val="hybridMultilevel"/>
    <w:tmpl w:val="DD545A18"/>
    <w:lvl w:ilvl="0" w:tplc="36A60D20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921"/>
    <w:multiLevelType w:val="hybridMultilevel"/>
    <w:tmpl w:val="BBC89E00"/>
    <w:lvl w:ilvl="0" w:tplc="A6184F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F23EB"/>
    <w:multiLevelType w:val="hybridMultilevel"/>
    <w:tmpl w:val="880A8018"/>
    <w:lvl w:ilvl="0" w:tplc="A830E73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E5E71"/>
    <w:multiLevelType w:val="hybridMultilevel"/>
    <w:tmpl w:val="D870D67A"/>
    <w:lvl w:ilvl="0" w:tplc="36A60D20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A6CBE"/>
    <w:multiLevelType w:val="hybridMultilevel"/>
    <w:tmpl w:val="D2547E9A"/>
    <w:lvl w:ilvl="0" w:tplc="36A60D20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41"/>
    <w:rsid w:val="000073BE"/>
    <w:rsid w:val="0003149E"/>
    <w:rsid w:val="000A42AA"/>
    <w:rsid w:val="000A67DB"/>
    <w:rsid w:val="00105E5D"/>
    <w:rsid w:val="00176254"/>
    <w:rsid w:val="002A63F9"/>
    <w:rsid w:val="00354FBA"/>
    <w:rsid w:val="003853A0"/>
    <w:rsid w:val="003B21ED"/>
    <w:rsid w:val="003B5E45"/>
    <w:rsid w:val="00454B41"/>
    <w:rsid w:val="0045756A"/>
    <w:rsid w:val="004949F5"/>
    <w:rsid w:val="004955EE"/>
    <w:rsid w:val="004F26B3"/>
    <w:rsid w:val="00576F5D"/>
    <w:rsid w:val="00581B4D"/>
    <w:rsid w:val="00794D95"/>
    <w:rsid w:val="007D18AE"/>
    <w:rsid w:val="007D41D0"/>
    <w:rsid w:val="007D49A0"/>
    <w:rsid w:val="007D7905"/>
    <w:rsid w:val="007F174E"/>
    <w:rsid w:val="00805C3F"/>
    <w:rsid w:val="008A7040"/>
    <w:rsid w:val="00995F0A"/>
    <w:rsid w:val="00A12094"/>
    <w:rsid w:val="00AD3DF6"/>
    <w:rsid w:val="00B06B1C"/>
    <w:rsid w:val="00CE5216"/>
    <w:rsid w:val="00D0355A"/>
    <w:rsid w:val="00D2142E"/>
    <w:rsid w:val="00D61D8C"/>
    <w:rsid w:val="00DA3755"/>
    <w:rsid w:val="00E22C76"/>
    <w:rsid w:val="00E51660"/>
    <w:rsid w:val="00EA03C0"/>
    <w:rsid w:val="00EE052F"/>
    <w:rsid w:val="00EF4643"/>
    <w:rsid w:val="00F15728"/>
    <w:rsid w:val="00F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33B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41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B41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4B4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794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4D95"/>
    <w:rPr>
      <w:rFonts w:eastAsiaTheme="minorEastAsia"/>
      <w:sz w:val="24"/>
      <w:szCs w:val="24"/>
      <w:lang w:val="sv-SE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94D9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94D95"/>
    <w:rPr>
      <w:rFonts w:ascii="Lucida Grande" w:eastAsiaTheme="minorEastAsia" w:hAnsi="Lucida Grande" w:cs="Lucida Grande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en.wolff.andresen@ticke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Wolff Andresen</dc:creator>
  <cp:lastModifiedBy>User2</cp:lastModifiedBy>
  <cp:revision>16</cp:revision>
  <dcterms:created xsi:type="dcterms:W3CDTF">2016-11-18T13:34:00Z</dcterms:created>
  <dcterms:modified xsi:type="dcterms:W3CDTF">2016-11-25T09:24:00Z</dcterms:modified>
</cp:coreProperties>
</file>