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A7551" w14:textId="059BD326" w:rsidR="00975495" w:rsidRDefault="00975495" w:rsidP="00A145FB">
      <w:pPr>
        <w:spacing w:line="240" w:lineRule="auto"/>
        <w:ind w:right="1031"/>
        <w:rPr>
          <w:rFonts w:ascii="Calibri" w:hAnsi="Calibri" w:cs="Arial"/>
          <w:b/>
          <w:color w:val="007632" w:themeColor="text1"/>
          <w:sz w:val="32"/>
          <w:szCs w:val="32"/>
        </w:rPr>
      </w:pPr>
      <w:r>
        <w:rPr>
          <w:rFonts w:ascii="Calibri" w:hAnsi="Calibri" w:cs="Arial"/>
          <w:b/>
          <w:color w:val="007632" w:themeColor="text1"/>
          <w:sz w:val="32"/>
          <w:szCs w:val="32"/>
        </w:rPr>
        <w:t>900 Mal in Deutschland</w:t>
      </w:r>
      <w:r w:rsidR="00440739">
        <w:rPr>
          <w:rFonts w:ascii="Calibri" w:hAnsi="Calibri" w:cs="Arial"/>
          <w:b/>
          <w:color w:val="007632" w:themeColor="text1"/>
          <w:sz w:val="32"/>
          <w:szCs w:val="32"/>
        </w:rPr>
        <w:t>!</w:t>
      </w:r>
      <w:r>
        <w:rPr>
          <w:rFonts w:ascii="Calibri" w:hAnsi="Calibri" w:cs="Arial"/>
          <w:b/>
          <w:color w:val="007632" w:themeColor="text1"/>
          <w:sz w:val="32"/>
          <w:szCs w:val="32"/>
        </w:rPr>
        <w:t xml:space="preserve"> </w:t>
      </w:r>
      <w:r w:rsidR="00440739">
        <w:rPr>
          <w:rFonts w:ascii="Calibri" w:hAnsi="Calibri" w:cs="Arial"/>
          <w:b/>
          <w:color w:val="007632" w:themeColor="text1"/>
          <w:sz w:val="32"/>
          <w:szCs w:val="32"/>
        </w:rPr>
        <w:t xml:space="preserve">Die </w:t>
      </w:r>
      <w:r w:rsidR="00A145FB">
        <w:rPr>
          <w:rFonts w:ascii="Calibri" w:hAnsi="Calibri" w:cs="Arial"/>
          <w:b/>
          <w:color w:val="007632" w:themeColor="text1"/>
          <w:sz w:val="32"/>
          <w:szCs w:val="32"/>
        </w:rPr>
        <w:t xml:space="preserve">Fressnapf-Gruppe </w:t>
      </w:r>
      <w:r>
        <w:rPr>
          <w:rFonts w:ascii="Calibri" w:hAnsi="Calibri" w:cs="Arial"/>
          <w:b/>
          <w:color w:val="007632" w:themeColor="text1"/>
          <w:sz w:val="32"/>
          <w:szCs w:val="32"/>
        </w:rPr>
        <w:t xml:space="preserve">wächst und </w:t>
      </w:r>
      <w:r w:rsidR="00A145FB">
        <w:rPr>
          <w:rFonts w:ascii="Calibri" w:hAnsi="Calibri" w:cs="Arial"/>
          <w:b/>
          <w:color w:val="007632" w:themeColor="text1"/>
          <w:sz w:val="32"/>
          <w:szCs w:val="32"/>
        </w:rPr>
        <w:t>sucht</w:t>
      </w:r>
      <w:r>
        <w:rPr>
          <w:rFonts w:ascii="Calibri" w:hAnsi="Calibri" w:cs="Arial"/>
          <w:b/>
          <w:color w:val="007632" w:themeColor="text1"/>
          <w:sz w:val="32"/>
          <w:szCs w:val="32"/>
        </w:rPr>
        <w:t xml:space="preserve"> zur </w:t>
      </w:r>
      <w:r w:rsidR="00440739">
        <w:rPr>
          <w:rFonts w:ascii="Calibri" w:hAnsi="Calibri" w:cs="Arial"/>
          <w:b/>
          <w:color w:val="007632" w:themeColor="text1"/>
          <w:sz w:val="32"/>
          <w:szCs w:val="32"/>
        </w:rPr>
        <w:t>„</w:t>
      </w:r>
      <w:proofErr w:type="spellStart"/>
      <w:r>
        <w:rPr>
          <w:rFonts w:ascii="Calibri" w:hAnsi="Calibri" w:cs="Arial"/>
          <w:b/>
          <w:color w:val="007632" w:themeColor="text1"/>
          <w:sz w:val="32"/>
          <w:szCs w:val="32"/>
        </w:rPr>
        <w:t>Interzoo</w:t>
      </w:r>
      <w:proofErr w:type="spellEnd"/>
      <w:r w:rsidR="00440739">
        <w:rPr>
          <w:rFonts w:ascii="Calibri" w:hAnsi="Calibri" w:cs="Arial"/>
          <w:b/>
          <w:color w:val="007632" w:themeColor="text1"/>
          <w:sz w:val="32"/>
          <w:szCs w:val="32"/>
        </w:rPr>
        <w:t>“</w:t>
      </w:r>
      <w:r>
        <w:rPr>
          <w:rFonts w:ascii="Calibri" w:hAnsi="Calibri" w:cs="Arial"/>
          <w:b/>
          <w:color w:val="007632" w:themeColor="text1"/>
          <w:sz w:val="32"/>
          <w:szCs w:val="32"/>
        </w:rPr>
        <w:t xml:space="preserve"> </w:t>
      </w:r>
      <w:r w:rsidR="00A145FB">
        <w:rPr>
          <w:rFonts w:ascii="Calibri" w:hAnsi="Calibri" w:cs="Arial"/>
          <w:b/>
          <w:color w:val="007632" w:themeColor="text1"/>
          <w:sz w:val="32"/>
          <w:szCs w:val="32"/>
        </w:rPr>
        <w:t>Innovationen für die Heimtierbranche</w:t>
      </w:r>
    </w:p>
    <w:p w14:paraId="703F7187" w14:textId="7315EC74" w:rsidR="002128BA" w:rsidRPr="00975495" w:rsidRDefault="00975495" w:rsidP="00A145FB">
      <w:pPr>
        <w:spacing w:line="240" w:lineRule="auto"/>
        <w:ind w:right="1031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  <w:r w:rsidR="00A145FB" w:rsidRPr="00975495">
        <w:rPr>
          <w:rFonts w:ascii="Calibri" w:hAnsi="Calibri" w:cs="Arial"/>
          <w:b/>
        </w:rPr>
        <w:t xml:space="preserve">„Innovation </w:t>
      </w:r>
      <w:proofErr w:type="spellStart"/>
      <w:r w:rsidR="00A145FB" w:rsidRPr="00975495">
        <w:rPr>
          <w:rFonts w:ascii="Calibri" w:hAnsi="Calibri" w:cs="Arial"/>
          <w:b/>
        </w:rPr>
        <w:t>Selection</w:t>
      </w:r>
      <w:proofErr w:type="spellEnd"/>
      <w:r w:rsidR="00A145FB" w:rsidRPr="00975495">
        <w:rPr>
          <w:rFonts w:ascii="Calibri" w:hAnsi="Calibri" w:cs="Arial"/>
          <w:b/>
        </w:rPr>
        <w:t>“ als Vehikel für europaweite Produktpräsenz</w:t>
      </w:r>
      <w:r w:rsidR="00440739">
        <w:rPr>
          <w:rFonts w:ascii="Calibri" w:hAnsi="Calibri" w:cs="Arial"/>
          <w:b/>
        </w:rPr>
        <w:t xml:space="preserve"> in 1.500 Märkten</w:t>
      </w:r>
    </w:p>
    <w:p w14:paraId="2F094C06" w14:textId="77777777" w:rsidR="00440739" w:rsidRDefault="002128BA" w:rsidP="00FA6EB7">
      <w:pPr>
        <w:tabs>
          <w:tab w:val="left" w:pos="10065"/>
        </w:tabs>
        <w:spacing w:line="240" w:lineRule="auto"/>
        <w:ind w:right="1031"/>
        <w:jc w:val="both"/>
        <w:rPr>
          <w:rFonts w:ascii="Calibri" w:hAnsi="Calibri" w:cs="Arial"/>
          <w:bCs/>
        </w:rPr>
      </w:pPr>
      <w:r w:rsidRPr="00712124">
        <w:rPr>
          <w:rFonts w:ascii="Calibri" w:hAnsi="Calibri" w:cs="Arial"/>
          <w:b/>
        </w:rPr>
        <w:t xml:space="preserve">Krefeld, </w:t>
      </w:r>
      <w:r w:rsidR="00A145FB">
        <w:rPr>
          <w:rFonts w:ascii="Calibri" w:hAnsi="Calibri" w:cs="Arial"/>
          <w:b/>
        </w:rPr>
        <w:t>0</w:t>
      </w:r>
      <w:r w:rsidR="00975495">
        <w:rPr>
          <w:rFonts w:ascii="Calibri" w:hAnsi="Calibri" w:cs="Arial"/>
          <w:b/>
        </w:rPr>
        <w:t>8</w:t>
      </w:r>
      <w:r w:rsidR="00712124" w:rsidRPr="00712124">
        <w:rPr>
          <w:rFonts w:ascii="Calibri" w:hAnsi="Calibri" w:cs="Arial"/>
          <w:b/>
        </w:rPr>
        <w:t>.</w:t>
      </w:r>
      <w:r w:rsidR="005B13DD">
        <w:rPr>
          <w:rFonts w:ascii="Calibri" w:hAnsi="Calibri" w:cs="Arial"/>
          <w:b/>
        </w:rPr>
        <w:t>0</w:t>
      </w:r>
      <w:r w:rsidR="00975495">
        <w:rPr>
          <w:rFonts w:ascii="Calibri" w:hAnsi="Calibri" w:cs="Arial"/>
          <w:b/>
        </w:rPr>
        <w:t>5</w:t>
      </w:r>
      <w:r w:rsidR="00712124">
        <w:rPr>
          <w:rFonts w:ascii="Calibri" w:hAnsi="Calibri" w:cs="Arial"/>
          <w:b/>
        </w:rPr>
        <w:t>.20</w:t>
      </w:r>
      <w:r w:rsidR="005B13DD">
        <w:rPr>
          <w:rFonts w:ascii="Calibri" w:hAnsi="Calibri" w:cs="Arial"/>
          <w:b/>
        </w:rPr>
        <w:t>18</w:t>
      </w:r>
      <w:r w:rsidRPr="00712124">
        <w:rPr>
          <w:rFonts w:ascii="Calibri" w:hAnsi="Calibri" w:cs="Arial"/>
          <w:b/>
        </w:rPr>
        <w:t xml:space="preserve"> –</w:t>
      </w:r>
      <w:r w:rsidRPr="00712124">
        <w:rPr>
          <w:rFonts w:ascii="Calibri" w:hAnsi="Calibri" w:cs="Arial"/>
          <w:b/>
          <w:sz w:val="24"/>
          <w:szCs w:val="24"/>
        </w:rPr>
        <w:t xml:space="preserve"> </w:t>
      </w:r>
      <w:r w:rsidR="00975495" w:rsidRPr="00975495">
        <w:rPr>
          <w:rFonts w:ascii="Calibri" w:hAnsi="Calibri" w:cs="Arial"/>
          <w:bCs/>
        </w:rPr>
        <w:t>Die Fressnapf-Gruppe setzt ihren Expansionskurs national wie international konsequent fort. Durch zwei neue Franchisepartner in Dresden und Kaiserslautern ist Fressnapf</w:t>
      </w:r>
      <w:r w:rsidR="00975495">
        <w:rPr>
          <w:rFonts w:ascii="Calibri" w:hAnsi="Calibri" w:cs="Arial"/>
          <w:bCs/>
        </w:rPr>
        <w:t xml:space="preserve"> zuletzt bereits </w:t>
      </w:r>
      <w:r w:rsidR="00975495" w:rsidRPr="00975495">
        <w:rPr>
          <w:rFonts w:ascii="Calibri" w:hAnsi="Calibri" w:cs="Arial"/>
          <w:bCs/>
        </w:rPr>
        <w:t xml:space="preserve">um neun </w:t>
      </w:r>
      <w:r w:rsidR="00975495">
        <w:rPr>
          <w:rFonts w:ascii="Calibri" w:hAnsi="Calibri" w:cs="Arial"/>
          <w:bCs/>
        </w:rPr>
        <w:t xml:space="preserve">nationale </w:t>
      </w:r>
      <w:r w:rsidR="00975495" w:rsidRPr="00975495">
        <w:rPr>
          <w:rFonts w:ascii="Calibri" w:hAnsi="Calibri" w:cs="Arial"/>
          <w:bCs/>
        </w:rPr>
        <w:t xml:space="preserve">Standorte gewachsen. Mit Eröffnung des Marktes in Mosbach wurde </w:t>
      </w:r>
      <w:r w:rsidR="00975495">
        <w:rPr>
          <w:rFonts w:ascii="Calibri" w:hAnsi="Calibri" w:cs="Arial"/>
          <w:bCs/>
        </w:rPr>
        <w:t xml:space="preserve">nun sogar </w:t>
      </w:r>
      <w:r w:rsidR="00975495" w:rsidRPr="00975495">
        <w:rPr>
          <w:rFonts w:ascii="Calibri" w:hAnsi="Calibri" w:cs="Arial"/>
          <w:bCs/>
        </w:rPr>
        <w:t xml:space="preserve">die Marke von 900 Märkten in Deutschland erreicht. Im Spätsommer steht dann mit der Eröffnung des insgesamt 1.500 Marktes der </w:t>
      </w:r>
      <w:r w:rsidR="00975495">
        <w:rPr>
          <w:rFonts w:ascii="Calibri" w:hAnsi="Calibri" w:cs="Arial"/>
          <w:bCs/>
        </w:rPr>
        <w:t xml:space="preserve">gesamten </w:t>
      </w:r>
      <w:r w:rsidR="00975495" w:rsidRPr="00975495">
        <w:rPr>
          <w:rFonts w:ascii="Calibri" w:hAnsi="Calibri" w:cs="Arial"/>
          <w:bCs/>
        </w:rPr>
        <w:t xml:space="preserve">Fressnapf-Gruppe der nächste </w:t>
      </w:r>
      <w:r w:rsidR="00975495">
        <w:rPr>
          <w:rFonts w:ascii="Calibri" w:hAnsi="Calibri" w:cs="Arial"/>
          <w:bCs/>
        </w:rPr>
        <w:t xml:space="preserve">bedeutende </w:t>
      </w:r>
      <w:r w:rsidR="00975495" w:rsidRPr="00975495">
        <w:rPr>
          <w:rFonts w:ascii="Calibri" w:hAnsi="Calibri" w:cs="Arial"/>
          <w:bCs/>
        </w:rPr>
        <w:t xml:space="preserve">Meilenstein an. Diese Zahl wird auch zur heute beginnenden Fachmesse </w:t>
      </w:r>
      <w:proofErr w:type="spellStart"/>
      <w:r w:rsidR="00975495" w:rsidRPr="00975495">
        <w:rPr>
          <w:rFonts w:ascii="Calibri" w:hAnsi="Calibri" w:cs="Arial"/>
          <w:bCs/>
        </w:rPr>
        <w:t>Interzoo</w:t>
      </w:r>
      <w:proofErr w:type="spellEnd"/>
      <w:r w:rsidR="00440739">
        <w:rPr>
          <w:rFonts w:ascii="Calibri" w:hAnsi="Calibri" w:cs="Arial"/>
          <w:bCs/>
        </w:rPr>
        <w:t xml:space="preserve"> (08.-11. Mai 2018) besonders interessant.</w:t>
      </w:r>
    </w:p>
    <w:p w14:paraId="4B4C3E4F" w14:textId="14B72318" w:rsidR="00A145FB" w:rsidRPr="00A145FB" w:rsidRDefault="00440739" w:rsidP="00FA6EB7">
      <w:pPr>
        <w:tabs>
          <w:tab w:val="left" w:pos="10065"/>
        </w:tabs>
        <w:spacing w:line="240" w:lineRule="auto"/>
        <w:ind w:right="1031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</w:t>
      </w:r>
      <w:r w:rsidR="00975495" w:rsidRPr="00975495">
        <w:rPr>
          <w:rFonts w:ascii="Calibri" w:hAnsi="Calibri" w:cs="Arial"/>
          <w:bCs/>
        </w:rPr>
        <w:t xml:space="preserve">uf der weltgrößten </w:t>
      </w:r>
      <w:r>
        <w:rPr>
          <w:rFonts w:ascii="Calibri" w:hAnsi="Calibri" w:cs="Arial"/>
          <w:bCs/>
        </w:rPr>
        <w:t xml:space="preserve">Zoofach-Messe </w:t>
      </w:r>
      <w:r w:rsidR="00975495" w:rsidRPr="00975495">
        <w:rPr>
          <w:rFonts w:ascii="Calibri" w:hAnsi="Calibri" w:cs="Arial"/>
          <w:bCs/>
        </w:rPr>
        <w:t>wird die Fressnapf-Gruppe</w:t>
      </w:r>
      <w:r>
        <w:rPr>
          <w:rFonts w:ascii="Calibri" w:hAnsi="Calibri" w:cs="Arial"/>
          <w:bCs/>
        </w:rPr>
        <w:t xml:space="preserve"> mit eigenen Scouts aktiv</w:t>
      </w:r>
      <w:r w:rsidR="00975495" w:rsidRPr="00975495">
        <w:rPr>
          <w:rFonts w:ascii="Calibri" w:hAnsi="Calibri" w:cs="Arial"/>
          <w:bCs/>
        </w:rPr>
        <w:t xml:space="preserve"> nach </w:t>
      </w:r>
      <w:r w:rsidR="00975495">
        <w:rPr>
          <w:rFonts w:ascii="Calibri" w:hAnsi="Calibri" w:cs="Arial"/>
          <w:bCs/>
        </w:rPr>
        <w:t xml:space="preserve">neuen </w:t>
      </w:r>
      <w:r w:rsidR="00A145FB" w:rsidRPr="00A145FB">
        <w:rPr>
          <w:rFonts w:ascii="Calibri" w:hAnsi="Calibri" w:cs="Arial"/>
          <w:bCs/>
        </w:rPr>
        <w:t>Funktionalitäten, nachhaltige</w:t>
      </w:r>
      <w:r w:rsidR="00975495">
        <w:rPr>
          <w:rFonts w:ascii="Calibri" w:hAnsi="Calibri" w:cs="Arial"/>
          <w:bCs/>
        </w:rPr>
        <w:t>n</w:t>
      </w:r>
      <w:r w:rsidR="00A145FB" w:rsidRPr="00A145FB">
        <w:rPr>
          <w:rFonts w:ascii="Calibri" w:hAnsi="Calibri" w:cs="Arial"/>
          <w:bCs/>
        </w:rPr>
        <w:t xml:space="preserve"> Produktionsweisen</w:t>
      </w:r>
      <w:r w:rsidR="00975495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 xml:space="preserve">und </w:t>
      </w:r>
      <w:r w:rsidR="00A145FB" w:rsidRPr="00A145FB">
        <w:rPr>
          <w:rFonts w:ascii="Calibri" w:hAnsi="Calibri" w:cs="Arial"/>
          <w:bCs/>
        </w:rPr>
        <w:t>innovative</w:t>
      </w:r>
      <w:r w:rsidR="00975495">
        <w:rPr>
          <w:rFonts w:ascii="Calibri" w:hAnsi="Calibri" w:cs="Arial"/>
          <w:bCs/>
        </w:rPr>
        <w:t>n</w:t>
      </w:r>
      <w:r w:rsidR="00A145FB" w:rsidRPr="00A145FB">
        <w:rPr>
          <w:rFonts w:ascii="Calibri" w:hAnsi="Calibri" w:cs="Arial"/>
          <w:bCs/>
        </w:rPr>
        <w:t xml:space="preserve"> Des</w:t>
      </w:r>
      <w:r w:rsidR="00A145FB">
        <w:rPr>
          <w:rFonts w:ascii="Calibri" w:hAnsi="Calibri" w:cs="Arial"/>
          <w:bCs/>
        </w:rPr>
        <w:t>igns</w:t>
      </w:r>
      <w:r w:rsidR="00975495">
        <w:rPr>
          <w:rFonts w:ascii="Calibri" w:hAnsi="Calibri" w:cs="Arial"/>
          <w:bCs/>
        </w:rPr>
        <w:t xml:space="preserve"> Ausschau halten. </w:t>
      </w:r>
      <w:r w:rsidR="00FA6EB7">
        <w:rPr>
          <w:rFonts w:ascii="Calibri" w:hAnsi="Calibri" w:cs="Arial"/>
          <w:bCs/>
        </w:rPr>
        <w:t xml:space="preserve">Die Produkte, die unter dem Siegel „Innovation </w:t>
      </w:r>
      <w:proofErr w:type="spellStart"/>
      <w:r w:rsidR="00FA6EB7">
        <w:rPr>
          <w:rFonts w:ascii="Calibri" w:hAnsi="Calibri" w:cs="Arial"/>
          <w:bCs/>
        </w:rPr>
        <w:t>Selection</w:t>
      </w:r>
      <w:proofErr w:type="spellEnd"/>
      <w:r w:rsidR="00FA6EB7">
        <w:rPr>
          <w:rFonts w:ascii="Calibri" w:hAnsi="Calibri" w:cs="Arial"/>
          <w:bCs/>
        </w:rPr>
        <w:t xml:space="preserve">“ gesucht werden, können </w:t>
      </w:r>
      <w:r>
        <w:rPr>
          <w:rFonts w:ascii="Calibri" w:hAnsi="Calibri" w:cs="Arial"/>
          <w:bCs/>
        </w:rPr>
        <w:t xml:space="preserve">außerdem </w:t>
      </w:r>
      <w:r w:rsidR="00975495">
        <w:rPr>
          <w:rFonts w:ascii="Calibri" w:hAnsi="Calibri" w:cs="Arial"/>
          <w:bCs/>
        </w:rPr>
        <w:t>bis zum 1</w:t>
      </w:r>
      <w:r>
        <w:rPr>
          <w:rFonts w:ascii="Calibri" w:hAnsi="Calibri" w:cs="Arial"/>
          <w:bCs/>
        </w:rPr>
        <w:t>8</w:t>
      </w:r>
      <w:r w:rsidR="00975495">
        <w:rPr>
          <w:rFonts w:ascii="Calibri" w:hAnsi="Calibri" w:cs="Arial"/>
          <w:bCs/>
        </w:rPr>
        <w:t>. Mai</w:t>
      </w:r>
      <w:r w:rsidR="00FA6EB7">
        <w:rPr>
          <w:rFonts w:ascii="Calibri" w:hAnsi="Calibri" w:cs="Arial"/>
          <w:bCs/>
        </w:rPr>
        <w:t xml:space="preserve"> </w:t>
      </w:r>
      <w:r w:rsidR="00975495">
        <w:rPr>
          <w:rFonts w:ascii="Calibri" w:hAnsi="Calibri" w:cs="Arial"/>
          <w:bCs/>
        </w:rPr>
        <w:t xml:space="preserve">2018 </w:t>
      </w:r>
      <w:r w:rsidR="00FA6EB7">
        <w:rPr>
          <w:rFonts w:ascii="Calibri" w:hAnsi="Calibri" w:cs="Arial"/>
          <w:bCs/>
        </w:rPr>
        <w:t>über die Website</w:t>
      </w:r>
      <w:r w:rsidR="00FA6EB7" w:rsidRPr="00FA6EB7">
        <w:rPr>
          <w:rFonts w:ascii="Calibri" w:hAnsi="Calibri" w:cs="Arial"/>
          <w:bCs/>
        </w:rPr>
        <w:t xml:space="preserve"> </w:t>
      </w:r>
      <w:hyperlink r:id="rId8" w:history="1">
        <w:r w:rsidR="00FA6EB7" w:rsidRPr="00975495">
          <w:rPr>
            <w:rFonts w:ascii="Calibri" w:hAnsi="Calibri" w:cs="Arial"/>
            <w:bCs/>
          </w:rPr>
          <w:t>www.fressnapf.com</w:t>
        </w:r>
      </w:hyperlink>
      <w:r w:rsidR="00FA6EB7">
        <w:rPr>
          <w:rFonts w:ascii="Calibri" w:hAnsi="Calibri" w:cs="Arial"/>
          <w:bCs/>
        </w:rPr>
        <w:t xml:space="preserve"> vorgestellt werden. Ziel ist es, ausgewählte Produkte</w:t>
      </w:r>
      <w:r w:rsidR="00FB5717">
        <w:rPr>
          <w:rFonts w:ascii="Calibri" w:hAnsi="Calibri" w:cs="Arial"/>
          <w:bCs/>
        </w:rPr>
        <w:t xml:space="preserve"> schließlich</w:t>
      </w:r>
      <w:r w:rsidR="00FA6EB7">
        <w:rPr>
          <w:rFonts w:ascii="Calibri" w:hAnsi="Calibri" w:cs="Arial"/>
          <w:bCs/>
        </w:rPr>
        <w:t xml:space="preserve"> europaweit im Marktnetz der Fressnapf-Gruppe zu vertreiben.</w:t>
      </w:r>
    </w:p>
    <w:p w14:paraId="501AE269" w14:textId="7E058B31" w:rsidR="00A145FB" w:rsidRPr="00FA6EB7" w:rsidRDefault="00A145FB" w:rsidP="00571A34">
      <w:pPr>
        <w:tabs>
          <w:tab w:val="left" w:pos="10065"/>
        </w:tabs>
        <w:spacing w:line="240" w:lineRule="auto"/>
        <w:ind w:right="1031"/>
        <w:jc w:val="both"/>
        <w:rPr>
          <w:rFonts w:ascii="Calibri" w:hAnsi="Calibri" w:cs="Arial"/>
          <w:bCs/>
        </w:rPr>
      </w:pPr>
      <w:bookmarkStart w:id="0" w:name="2012"/>
      <w:bookmarkEnd w:id="0"/>
      <w:r w:rsidRPr="00FA6EB7">
        <w:rPr>
          <w:rFonts w:ascii="Calibri" w:hAnsi="Calibri" w:cs="Arial"/>
          <w:bCs/>
        </w:rPr>
        <w:t xml:space="preserve">Innovation hat bei der Fressnapf-Gruppe </w:t>
      </w:r>
      <w:r w:rsidR="00FA6EB7">
        <w:rPr>
          <w:rFonts w:ascii="Calibri" w:hAnsi="Calibri" w:cs="Arial"/>
          <w:bCs/>
        </w:rPr>
        <w:t xml:space="preserve">vielfältige </w:t>
      </w:r>
      <w:r w:rsidRPr="00FA6EB7">
        <w:rPr>
          <w:rFonts w:ascii="Calibri" w:hAnsi="Calibri" w:cs="Arial"/>
          <w:bCs/>
        </w:rPr>
        <w:t xml:space="preserve">Facetten. Nicht </w:t>
      </w:r>
      <w:r w:rsidR="00FA6EB7">
        <w:rPr>
          <w:rFonts w:ascii="Calibri" w:hAnsi="Calibri" w:cs="Arial"/>
          <w:bCs/>
        </w:rPr>
        <w:t>nur die</w:t>
      </w:r>
      <w:r w:rsidRPr="00FA6EB7">
        <w:rPr>
          <w:rFonts w:ascii="Calibri" w:hAnsi="Calibri" w:cs="Arial"/>
          <w:bCs/>
        </w:rPr>
        <w:t xml:space="preserve"> Neuartigkeit des Produkts entscheidet über seine Eignung zum </w:t>
      </w:r>
      <w:r w:rsidR="00FA6EB7">
        <w:rPr>
          <w:rFonts w:ascii="Calibri" w:hAnsi="Calibri" w:cs="Arial"/>
          <w:bCs/>
        </w:rPr>
        <w:t>europaweiten Vertrieb</w:t>
      </w:r>
      <w:r w:rsidRPr="00FA6EB7">
        <w:rPr>
          <w:rFonts w:ascii="Calibri" w:hAnsi="Calibri" w:cs="Arial"/>
          <w:bCs/>
        </w:rPr>
        <w:t>. Auch ein Zusatznutzen für Mensch und Tier oder eine ressourceneffiziente und damit umweltschonende Herstellung</w:t>
      </w:r>
      <w:r w:rsidR="00FB5717">
        <w:rPr>
          <w:rFonts w:ascii="Calibri" w:hAnsi="Calibri" w:cs="Arial"/>
          <w:bCs/>
        </w:rPr>
        <w:t xml:space="preserve"> sind Kriterien für die Innovation </w:t>
      </w:r>
      <w:proofErr w:type="spellStart"/>
      <w:r w:rsidR="00FB5717">
        <w:rPr>
          <w:rFonts w:ascii="Calibri" w:hAnsi="Calibri" w:cs="Arial"/>
          <w:bCs/>
        </w:rPr>
        <w:t>Selection</w:t>
      </w:r>
      <w:proofErr w:type="spellEnd"/>
      <w:r w:rsidR="00FB5717">
        <w:rPr>
          <w:rFonts w:ascii="Calibri" w:hAnsi="Calibri" w:cs="Arial"/>
          <w:bCs/>
        </w:rPr>
        <w:t xml:space="preserve">. </w:t>
      </w:r>
      <w:r w:rsidRPr="00FA6EB7">
        <w:rPr>
          <w:rFonts w:ascii="Calibri" w:hAnsi="Calibri" w:cs="Arial"/>
          <w:bCs/>
        </w:rPr>
        <w:t>Im Einzelnen bewerte</w:t>
      </w:r>
      <w:r w:rsidR="00FA6EB7">
        <w:rPr>
          <w:rFonts w:ascii="Calibri" w:hAnsi="Calibri" w:cs="Arial"/>
          <w:bCs/>
        </w:rPr>
        <w:t xml:space="preserve">t </w:t>
      </w:r>
      <w:r w:rsidR="00571A34">
        <w:rPr>
          <w:rFonts w:ascii="Calibri" w:hAnsi="Calibri" w:cs="Arial"/>
          <w:bCs/>
        </w:rPr>
        <w:t xml:space="preserve">Fressnapf </w:t>
      </w:r>
      <w:r w:rsidR="00FB5717">
        <w:rPr>
          <w:rFonts w:ascii="Calibri" w:hAnsi="Calibri" w:cs="Arial"/>
          <w:bCs/>
        </w:rPr>
        <w:t xml:space="preserve">mögliche </w:t>
      </w:r>
      <w:r w:rsidRPr="00FA6EB7">
        <w:rPr>
          <w:rFonts w:ascii="Calibri" w:hAnsi="Calibri" w:cs="Arial"/>
          <w:bCs/>
        </w:rPr>
        <w:t>Innovation</w:t>
      </w:r>
      <w:r w:rsidR="00FB5717">
        <w:rPr>
          <w:rFonts w:ascii="Calibri" w:hAnsi="Calibri" w:cs="Arial"/>
          <w:bCs/>
        </w:rPr>
        <w:t>en</w:t>
      </w:r>
      <w:r w:rsidRPr="00FA6EB7">
        <w:rPr>
          <w:rFonts w:ascii="Calibri" w:hAnsi="Calibri" w:cs="Arial"/>
          <w:bCs/>
        </w:rPr>
        <w:t xml:space="preserve"> </w:t>
      </w:r>
      <w:r w:rsidR="00571A34">
        <w:rPr>
          <w:rFonts w:ascii="Calibri" w:hAnsi="Calibri" w:cs="Arial"/>
          <w:bCs/>
        </w:rPr>
        <w:t xml:space="preserve">auf Basis unterschiedlicher </w:t>
      </w:r>
      <w:r w:rsidRPr="00FA6EB7">
        <w:rPr>
          <w:rFonts w:ascii="Calibri" w:hAnsi="Calibri" w:cs="Arial"/>
          <w:bCs/>
        </w:rPr>
        <w:t xml:space="preserve">Kriterien: </w:t>
      </w:r>
    </w:p>
    <w:p w14:paraId="11E83802" w14:textId="77777777" w:rsidR="00440739" w:rsidRPr="00440739" w:rsidRDefault="00A145FB" w:rsidP="00440739">
      <w:pPr>
        <w:pStyle w:val="Listenabsatz"/>
        <w:numPr>
          <w:ilvl w:val="0"/>
          <w:numId w:val="6"/>
        </w:numPr>
        <w:tabs>
          <w:tab w:val="left" w:pos="10065"/>
        </w:tabs>
        <w:spacing w:line="240" w:lineRule="auto"/>
        <w:ind w:right="1031"/>
        <w:jc w:val="both"/>
        <w:rPr>
          <w:rFonts w:ascii="Calibri" w:hAnsi="Calibri" w:cs="Arial"/>
          <w:bCs/>
        </w:rPr>
      </w:pPr>
      <w:r w:rsidRPr="00440739">
        <w:rPr>
          <w:rFonts w:ascii="Calibri" w:hAnsi="Calibri" w:cs="Arial"/>
          <w:b/>
        </w:rPr>
        <w:t xml:space="preserve">Neues Produkt (-segment): </w:t>
      </w:r>
      <w:r w:rsidRPr="00440739">
        <w:rPr>
          <w:rFonts w:ascii="Calibri" w:hAnsi="Calibri" w:cs="Arial"/>
          <w:bCs/>
        </w:rPr>
        <w:t>Bei dem eingereichten Produkt</w:t>
      </w:r>
      <w:r w:rsidR="00571A34" w:rsidRPr="00440739">
        <w:rPr>
          <w:rFonts w:ascii="Calibri" w:hAnsi="Calibri" w:cs="Arial"/>
          <w:bCs/>
        </w:rPr>
        <w:t xml:space="preserve"> der „Innovation </w:t>
      </w:r>
      <w:proofErr w:type="spellStart"/>
      <w:r w:rsidR="00571A34" w:rsidRPr="00440739">
        <w:rPr>
          <w:rFonts w:ascii="Calibri" w:hAnsi="Calibri" w:cs="Arial"/>
          <w:bCs/>
        </w:rPr>
        <w:t>Selection</w:t>
      </w:r>
      <w:proofErr w:type="spellEnd"/>
      <w:r w:rsidR="00571A34" w:rsidRPr="00440739">
        <w:rPr>
          <w:rFonts w:ascii="Calibri" w:hAnsi="Calibri" w:cs="Arial"/>
          <w:bCs/>
        </w:rPr>
        <w:t>“</w:t>
      </w:r>
      <w:r w:rsidRPr="00440739">
        <w:rPr>
          <w:rFonts w:ascii="Calibri" w:hAnsi="Calibri" w:cs="Arial"/>
          <w:bCs/>
        </w:rPr>
        <w:t xml:space="preserve"> handelt es sich um ein Novum für die Branche bzw. für das Sortiment der Fressnapf-Gruppe.</w:t>
      </w:r>
    </w:p>
    <w:p w14:paraId="11BBC4C9" w14:textId="351F6EBE" w:rsidR="00A145FB" w:rsidRPr="00440739" w:rsidRDefault="00A145FB" w:rsidP="00440739">
      <w:pPr>
        <w:pStyle w:val="Listenabsatz"/>
        <w:numPr>
          <w:ilvl w:val="0"/>
          <w:numId w:val="6"/>
        </w:numPr>
        <w:tabs>
          <w:tab w:val="left" w:pos="10065"/>
        </w:tabs>
        <w:spacing w:line="240" w:lineRule="auto"/>
        <w:ind w:right="1031"/>
        <w:jc w:val="both"/>
        <w:rPr>
          <w:rFonts w:ascii="Calibri" w:hAnsi="Calibri" w:cs="Arial"/>
          <w:bCs/>
        </w:rPr>
      </w:pPr>
      <w:r w:rsidRPr="00440739">
        <w:rPr>
          <w:rFonts w:ascii="Calibri" w:hAnsi="Calibri" w:cs="Arial"/>
          <w:b/>
        </w:rPr>
        <w:t>Neuer Problemlösungsansatz:</w:t>
      </w:r>
      <w:r w:rsidRPr="00440739">
        <w:rPr>
          <w:rFonts w:ascii="Calibri" w:hAnsi="Calibri" w:cs="Arial"/>
          <w:bCs/>
        </w:rPr>
        <w:t xml:space="preserve"> Das Produkt ist in seiner Art entweder gänzlich neu oder eine Weiterentwicklung, die eine Vereinfachung oder Verbesserung für Tier und/oder Halter darstellt. </w:t>
      </w:r>
    </w:p>
    <w:p w14:paraId="6B791BC6" w14:textId="77777777" w:rsidR="00A145FB" w:rsidRPr="00440739" w:rsidRDefault="00A145FB" w:rsidP="00440739">
      <w:pPr>
        <w:pStyle w:val="Listenabsatz"/>
        <w:numPr>
          <w:ilvl w:val="0"/>
          <w:numId w:val="6"/>
        </w:numPr>
        <w:tabs>
          <w:tab w:val="left" w:pos="10065"/>
        </w:tabs>
        <w:spacing w:line="240" w:lineRule="auto"/>
        <w:ind w:right="1031"/>
        <w:jc w:val="both"/>
        <w:rPr>
          <w:rFonts w:ascii="Calibri" w:hAnsi="Calibri" w:cs="Arial"/>
          <w:bCs/>
        </w:rPr>
      </w:pPr>
      <w:r w:rsidRPr="00440739">
        <w:rPr>
          <w:rFonts w:ascii="Calibri" w:hAnsi="Calibri" w:cs="Arial"/>
          <w:b/>
        </w:rPr>
        <w:t xml:space="preserve">Zusatznutzen: </w:t>
      </w:r>
      <w:r w:rsidRPr="00440739">
        <w:rPr>
          <w:rFonts w:ascii="Calibri" w:hAnsi="Calibri" w:cs="Arial"/>
          <w:bCs/>
        </w:rPr>
        <w:t>Das Produkt ist eine Weiterentwicklung eines bestehenden Produktes, das einen zusätzlichen Nutzen mit sich bringt.</w:t>
      </w:r>
    </w:p>
    <w:p w14:paraId="202B6315" w14:textId="77777777" w:rsidR="00A145FB" w:rsidRPr="00440739" w:rsidRDefault="00A145FB" w:rsidP="00440739">
      <w:pPr>
        <w:pStyle w:val="Listenabsatz"/>
        <w:numPr>
          <w:ilvl w:val="0"/>
          <w:numId w:val="6"/>
        </w:numPr>
        <w:tabs>
          <w:tab w:val="left" w:pos="10065"/>
        </w:tabs>
        <w:spacing w:line="240" w:lineRule="auto"/>
        <w:ind w:right="1031"/>
        <w:jc w:val="both"/>
        <w:rPr>
          <w:rFonts w:ascii="Calibri" w:hAnsi="Calibri" w:cs="Arial"/>
          <w:bCs/>
        </w:rPr>
      </w:pPr>
      <w:r w:rsidRPr="00440739">
        <w:rPr>
          <w:rFonts w:ascii="Calibri" w:hAnsi="Calibri" w:cs="Arial"/>
          <w:b/>
        </w:rPr>
        <w:t>Neuartiges Design:</w:t>
      </w:r>
      <w:r w:rsidRPr="00440739">
        <w:rPr>
          <w:rFonts w:ascii="Calibri" w:hAnsi="Calibri" w:cs="Arial"/>
          <w:bCs/>
        </w:rPr>
        <w:t xml:space="preserve"> Das Produkt zeichnet sich durch ein innovatives Design aus. Dies kann einhergehen mit einer neuartigen Funktionalität oder ausschließlich Designaspekte betreffen.</w:t>
      </w:r>
    </w:p>
    <w:p w14:paraId="3B84E28A" w14:textId="757F5252" w:rsidR="00A145FB" w:rsidRPr="00440739" w:rsidRDefault="00A145FB" w:rsidP="00440739">
      <w:pPr>
        <w:pStyle w:val="Listenabsatz"/>
        <w:numPr>
          <w:ilvl w:val="0"/>
          <w:numId w:val="6"/>
        </w:numPr>
        <w:tabs>
          <w:tab w:val="left" w:pos="10065"/>
        </w:tabs>
        <w:spacing w:line="240" w:lineRule="auto"/>
        <w:ind w:right="1031"/>
        <w:jc w:val="both"/>
        <w:rPr>
          <w:rFonts w:ascii="Calibri" w:hAnsi="Calibri" w:cs="Arial"/>
          <w:bCs/>
        </w:rPr>
      </w:pPr>
      <w:r w:rsidRPr="00440739">
        <w:rPr>
          <w:rFonts w:ascii="Calibri" w:hAnsi="Calibri" w:cs="Arial"/>
          <w:b/>
        </w:rPr>
        <w:t>Nachhaltigkeit:</w:t>
      </w:r>
      <w:r w:rsidRPr="00440739">
        <w:rPr>
          <w:rFonts w:ascii="Calibri" w:hAnsi="Calibri" w:cs="Arial"/>
          <w:bCs/>
        </w:rPr>
        <w:t xml:space="preserve"> Das Produkt ist besonders ressourcenschonend hergestellt oder zeichnet sich durch andere Nachhaltigkeitsaspekte aus, z.B. geringer Energieverbrauch, weniger Abfall, nachhaltige Herstellung.</w:t>
      </w:r>
    </w:p>
    <w:p w14:paraId="5AAACA7A" w14:textId="7D7522A8" w:rsidR="0079237F" w:rsidRPr="00794843" w:rsidRDefault="0079237F" w:rsidP="00FA6EB7">
      <w:pPr>
        <w:tabs>
          <w:tab w:val="left" w:pos="10065"/>
        </w:tabs>
        <w:spacing w:line="240" w:lineRule="auto"/>
        <w:ind w:right="1031"/>
        <w:jc w:val="both"/>
        <w:rPr>
          <w:rFonts w:ascii="Calibri" w:hAnsi="Calibri" w:cs="Arial"/>
          <w:bCs/>
        </w:rPr>
      </w:pPr>
      <w:r w:rsidRPr="00794843">
        <w:rPr>
          <w:rFonts w:ascii="Calibri" w:hAnsi="Calibri" w:cs="Arial"/>
          <w:bCs/>
        </w:rPr>
        <w:t xml:space="preserve">Vorschläge für die „Innovation </w:t>
      </w:r>
      <w:proofErr w:type="spellStart"/>
      <w:r w:rsidRPr="00794843">
        <w:rPr>
          <w:rFonts w:ascii="Calibri" w:hAnsi="Calibri" w:cs="Arial"/>
          <w:bCs/>
        </w:rPr>
        <w:t>Selection</w:t>
      </w:r>
      <w:proofErr w:type="spellEnd"/>
      <w:r w:rsidRPr="00794843">
        <w:rPr>
          <w:rFonts w:ascii="Calibri" w:hAnsi="Calibri" w:cs="Arial"/>
          <w:bCs/>
        </w:rPr>
        <w:t>“ können ab sofort</w:t>
      </w:r>
      <w:r w:rsidR="00794843" w:rsidRPr="00794843">
        <w:rPr>
          <w:rFonts w:ascii="Calibri" w:hAnsi="Calibri" w:cs="Arial"/>
          <w:bCs/>
        </w:rPr>
        <w:t xml:space="preserve"> und bis zum 18. Mai 2018</w:t>
      </w:r>
      <w:r w:rsidRPr="00794843">
        <w:rPr>
          <w:rFonts w:ascii="Calibri" w:hAnsi="Calibri" w:cs="Arial"/>
          <w:bCs/>
        </w:rPr>
        <w:t xml:space="preserve"> </w:t>
      </w:r>
      <w:r w:rsidR="00794843" w:rsidRPr="00794843">
        <w:rPr>
          <w:rFonts w:ascii="Calibri" w:hAnsi="Calibri" w:cs="Arial"/>
          <w:bCs/>
        </w:rPr>
        <w:t xml:space="preserve">über </w:t>
      </w:r>
      <w:hyperlink r:id="rId9" w:history="1">
        <w:r w:rsidR="00794843" w:rsidRPr="00794843">
          <w:rPr>
            <w:rStyle w:val="Hyperlink"/>
            <w:rFonts w:ascii="Calibri" w:hAnsi="Calibri" w:cs="Arial"/>
            <w:color w:val="auto"/>
          </w:rPr>
          <w:t>www.fressnapf.com</w:t>
        </w:r>
      </w:hyperlink>
      <w:r w:rsidR="00794843" w:rsidRPr="00794843">
        <w:rPr>
          <w:rFonts w:ascii="Calibri" w:hAnsi="Calibri" w:cs="Arial"/>
          <w:bCs/>
        </w:rPr>
        <w:t xml:space="preserve"> eingereicht werden. </w:t>
      </w:r>
    </w:p>
    <w:p w14:paraId="675FADA2" w14:textId="77777777" w:rsidR="007D41C1" w:rsidRPr="001777C2" w:rsidRDefault="007D41C1" w:rsidP="00520BE6">
      <w:pPr>
        <w:spacing w:after="0"/>
        <w:ind w:right="748"/>
        <w:jc w:val="both"/>
        <w:rPr>
          <w:rFonts w:ascii="Calibri" w:hAnsi="Calibri" w:cs="Arial"/>
          <w:b/>
          <w:sz w:val="16"/>
          <w:szCs w:val="16"/>
        </w:rPr>
      </w:pPr>
      <w:r w:rsidRPr="001777C2">
        <w:rPr>
          <w:rFonts w:ascii="Calibri" w:hAnsi="Calibri" w:cs="Arial"/>
          <w:b/>
          <w:sz w:val="16"/>
          <w:szCs w:val="16"/>
        </w:rPr>
        <w:t>Über die Fressnapf-Gruppe:</w:t>
      </w:r>
    </w:p>
    <w:p w14:paraId="5C94FD96" w14:textId="77777777" w:rsidR="007D41C1" w:rsidRPr="001777C2" w:rsidRDefault="007D41C1" w:rsidP="001777C2">
      <w:pPr>
        <w:spacing w:line="240" w:lineRule="auto"/>
        <w:ind w:right="748"/>
        <w:jc w:val="both"/>
        <w:rPr>
          <w:rFonts w:ascii="Calibri" w:hAnsi="Calibri"/>
          <w:sz w:val="16"/>
          <w:szCs w:val="16"/>
        </w:rPr>
      </w:pPr>
      <w:r w:rsidRPr="001777C2">
        <w:rPr>
          <w:rFonts w:ascii="Calibri" w:hAnsi="Calibri"/>
          <w:sz w:val="16"/>
          <w:szCs w:val="16"/>
        </w:rPr>
        <w:t xml:space="preserve">Die Fressnapf-Gruppe ist Marktführer für Heimtierbedarf in Europa. Seit Eröffnung des ersten Marktes durch Gründer und Inhaber Torsten Toeller im Jahr 1990 hat sich die Unternehmensgruppe auf </w:t>
      </w:r>
      <w:r w:rsidR="007A4D20" w:rsidRPr="001777C2">
        <w:rPr>
          <w:rFonts w:ascii="Calibri" w:hAnsi="Calibri"/>
          <w:sz w:val="16"/>
          <w:szCs w:val="16"/>
        </w:rPr>
        <w:t xml:space="preserve">heute </w:t>
      </w:r>
      <w:r w:rsidRPr="001777C2">
        <w:rPr>
          <w:rFonts w:ascii="Calibri" w:hAnsi="Calibri"/>
          <w:sz w:val="16"/>
          <w:szCs w:val="16"/>
        </w:rPr>
        <w:t>rund 1.</w:t>
      </w:r>
      <w:r w:rsidR="001777C2" w:rsidRPr="001777C2">
        <w:rPr>
          <w:rFonts w:ascii="Calibri" w:hAnsi="Calibri"/>
          <w:sz w:val="16"/>
          <w:szCs w:val="16"/>
        </w:rPr>
        <w:t>5</w:t>
      </w:r>
      <w:r w:rsidRPr="001777C2">
        <w:rPr>
          <w:rFonts w:ascii="Calibri" w:hAnsi="Calibri"/>
          <w:sz w:val="16"/>
          <w:szCs w:val="16"/>
        </w:rPr>
        <w:t xml:space="preserve">00 Fachmärkte in elf europäischen Ländern (dort meist unter dem Namen Maxi Zoo) entwickelt. Die Gruppe beschäftigt mehr als </w:t>
      </w:r>
      <w:r w:rsidR="009369B2" w:rsidRPr="001777C2">
        <w:rPr>
          <w:rFonts w:ascii="Calibri" w:hAnsi="Calibri"/>
          <w:sz w:val="16"/>
          <w:szCs w:val="16"/>
        </w:rPr>
        <w:t>1</w:t>
      </w:r>
      <w:r w:rsidR="00D62471" w:rsidRPr="001777C2">
        <w:rPr>
          <w:rFonts w:ascii="Calibri" w:hAnsi="Calibri"/>
          <w:sz w:val="16"/>
          <w:szCs w:val="16"/>
        </w:rPr>
        <w:t>1</w:t>
      </w:r>
      <w:r w:rsidRPr="001777C2">
        <w:rPr>
          <w:rFonts w:ascii="Calibri" w:hAnsi="Calibri"/>
          <w:sz w:val="16"/>
          <w:szCs w:val="16"/>
        </w:rPr>
        <w:t xml:space="preserve">.000 Menschen aus über 50 Nationen. Der Jahresumsatz liegt bei </w:t>
      </w:r>
      <w:r w:rsidR="001777C2" w:rsidRPr="001777C2">
        <w:rPr>
          <w:rFonts w:ascii="Calibri" w:hAnsi="Calibri"/>
          <w:sz w:val="16"/>
          <w:szCs w:val="16"/>
        </w:rPr>
        <w:t>rund</w:t>
      </w:r>
      <w:r w:rsidR="007A4D20" w:rsidRPr="001777C2">
        <w:rPr>
          <w:rFonts w:ascii="Calibri" w:hAnsi="Calibri"/>
          <w:sz w:val="16"/>
          <w:szCs w:val="16"/>
        </w:rPr>
        <w:t xml:space="preserve"> </w:t>
      </w:r>
      <w:r w:rsidR="001777C2" w:rsidRPr="001777C2">
        <w:rPr>
          <w:rFonts w:ascii="Calibri" w:hAnsi="Calibri"/>
          <w:sz w:val="16"/>
          <w:szCs w:val="16"/>
        </w:rPr>
        <w:t>zwei</w:t>
      </w:r>
      <w:r w:rsidRPr="001777C2">
        <w:rPr>
          <w:rFonts w:ascii="Calibri" w:hAnsi="Calibri"/>
          <w:sz w:val="16"/>
          <w:szCs w:val="16"/>
        </w:rPr>
        <w:t xml:space="preserve"> Milliarden Euro. Die Fressnapf-Gruppe legt großen Wert auf ein breites und vielfältiges Sortiment in modernen Märkten, stationär </w:t>
      </w:r>
      <w:r w:rsidR="007A4D20" w:rsidRPr="001777C2">
        <w:rPr>
          <w:rFonts w:ascii="Calibri" w:hAnsi="Calibri"/>
          <w:sz w:val="16"/>
          <w:szCs w:val="16"/>
        </w:rPr>
        <w:t xml:space="preserve">wie </w:t>
      </w:r>
      <w:r w:rsidRPr="001777C2">
        <w:rPr>
          <w:rFonts w:ascii="Calibri" w:hAnsi="Calibri"/>
          <w:sz w:val="16"/>
          <w:szCs w:val="16"/>
        </w:rPr>
        <w:t>online. Fachkompetente Beratung, erweiterte Serviceangebote und exklusiv</w:t>
      </w:r>
      <w:r w:rsidR="007A4D20" w:rsidRPr="001777C2">
        <w:rPr>
          <w:rFonts w:ascii="Calibri" w:hAnsi="Calibri"/>
          <w:sz w:val="16"/>
          <w:szCs w:val="16"/>
        </w:rPr>
        <w:t xml:space="preserve"> bei</w:t>
      </w:r>
      <w:r w:rsidRPr="001777C2">
        <w:rPr>
          <w:rFonts w:ascii="Calibri" w:hAnsi="Calibri"/>
          <w:sz w:val="16"/>
          <w:szCs w:val="16"/>
        </w:rPr>
        <w:t xml:space="preserve"> Fressnapf</w:t>
      </w:r>
      <w:r w:rsidR="007A4D20" w:rsidRPr="001777C2">
        <w:rPr>
          <w:rFonts w:ascii="Calibri" w:hAnsi="Calibri"/>
          <w:sz w:val="16"/>
          <w:szCs w:val="16"/>
        </w:rPr>
        <w:t xml:space="preserve"> erhältliche </w:t>
      </w:r>
      <w:r w:rsidRPr="001777C2">
        <w:rPr>
          <w:rFonts w:ascii="Calibri" w:hAnsi="Calibri"/>
          <w:sz w:val="16"/>
          <w:szCs w:val="16"/>
        </w:rPr>
        <w:t>Marken runden das kundenfokussierte Angebot ab. Die Fressnapf-Gruppe ist Förderer verschiedener gemeinnütziger Projekte rund um die Mensch-Tier-Beziehung und den aktiven Tierschutz. Die Mission der Unternehmensgruppe lautet: „Wir geben alles dafür, das Zusammenleben von Mensch und Tier einfacher, besser und glücklicher zu machen.“</w:t>
      </w:r>
    </w:p>
    <w:p w14:paraId="5AD1463F" w14:textId="77777777" w:rsidR="00386479" w:rsidRPr="001777C2" w:rsidRDefault="00386479" w:rsidP="0061329F">
      <w:pPr>
        <w:pStyle w:val="Default"/>
        <w:rPr>
          <w:rFonts w:ascii="Calibri" w:hAnsi="Calibri" w:cstheme="minorHAnsi"/>
          <w:sz w:val="16"/>
          <w:szCs w:val="16"/>
        </w:rPr>
      </w:pPr>
      <w:r w:rsidRPr="001777C2">
        <w:rPr>
          <w:rFonts w:ascii="Calibri" w:hAnsi="Calibri" w:cstheme="minorHAnsi"/>
          <w:b/>
          <w:bCs/>
          <w:sz w:val="16"/>
          <w:szCs w:val="16"/>
        </w:rPr>
        <w:t>Pressekontakt</w:t>
      </w:r>
      <w:r w:rsidR="004F0B73" w:rsidRPr="001777C2">
        <w:rPr>
          <w:rFonts w:ascii="Calibri" w:hAnsi="Calibri" w:cstheme="minorHAnsi"/>
          <w:sz w:val="16"/>
          <w:szCs w:val="16"/>
        </w:rPr>
        <w:t>:</w:t>
      </w:r>
    </w:p>
    <w:p w14:paraId="4C8BAE9A" w14:textId="24B3ED26" w:rsidR="00F55D51" w:rsidRPr="001777C2" w:rsidRDefault="006D1F7B" w:rsidP="0061329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theme="minorHAnsi"/>
          <w:sz w:val="16"/>
          <w:szCs w:val="16"/>
          <w:lang w:eastAsia="de-DE"/>
        </w:rPr>
      </w:pPr>
      <w:r w:rsidRPr="001777C2">
        <w:rPr>
          <w:rFonts w:ascii="Calibri" w:eastAsia="Times New Roman" w:hAnsi="Calibri" w:cstheme="minorHAnsi"/>
          <w:sz w:val="16"/>
          <w:szCs w:val="16"/>
          <w:lang w:eastAsia="de-DE"/>
        </w:rPr>
        <w:t>F</w:t>
      </w:r>
      <w:r w:rsidR="009C21A1" w:rsidRPr="001777C2">
        <w:rPr>
          <w:rFonts w:ascii="Calibri" w:eastAsia="Times New Roman" w:hAnsi="Calibri" w:cstheme="minorHAnsi"/>
          <w:sz w:val="16"/>
          <w:szCs w:val="16"/>
          <w:lang w:eastAsia="de-DE"/>
        </w:rPr>
        <w:t>ressnapf</w:t>
      </w:r>
      <w:r w:rsidR="00386479" w:rsidRPr="001777C2">
        <w:rPr>
          <w:rFonts w:ascii="Calibri" w:eastAsia="Times New Roman" w:hAnsi="Calibri" w:cstheme="minorHAnsi"/>
          <w:sz w:val="16"/>
          <w:szCs w:val="16"/>
          <w:lang w:eastAsia="de-DE"/>
        </w:rPr>
        <w:t xml:space="preserve"> Holding SE</w:t>
      </w:r>
      <w:r w:rsidR="00440739">
        <w:rPr>
          <w:rFonts w:ascii="Calibri" w:eastAsia="Times New Roman" w:hAnsi="Calibri" w:cstheme="minorHAnsi"/>
          <w:sz w:val="16"/>
          <w:szCs w:val="16"/>
          <w:lang w:eastAsia="de-DE"/>
        </w:rPr>
        <w:t xml:space="preserve"> l </w:t>
      </w:r>
      <w:r w:rsidR="00F55D51" w:rsidRPr="001777C2">
        <w:rPr>
          <w:rFonts w:ascii="Calibri" w:eastAsia="Times New Roman" w:hAnsi="Calibri" w:cstheme="minorHAnsi"/>
          <w:sz w:val="16"/>
          <w:szCs w:val="16"/>
          <w:lang w:eastAsia="de-DE"/>
        </w:rPr>
        <w:t>Unternehmenskommunikation</w:t>
      </w:r>
    </w:p>
    <w:p w14:paraId="25B61E64" w14:textId="77777777" w:rsidR="00386479" w:rsidRPr="001777C2" w:rsidRDefault="00386479" w:rsidP="0061329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theme="minorHAnsi"/>
          <w:sz w:val="16"/>
          <w:szCs w:val="16"/>
          <w:lang w:eastAsia="de-DE"/>
        </w:rPr>
      </w:pPr>
      <w:r w:rsidRPr="001777C2">
        <w:rPr>
          <w:rFonts w:ascii="Calibri" w:eastAsia="Times New Roman" w:hAnsi="Calibri" w:cstheme="minorHAnsi"/>
          <w:sz w:val="16"/>
          <w:szCs w:val="16"/>
          <w:lang w:eastAsia="de-DE"/>
        </w:rPr>
        <w:t>Westpreußenstraße 32-38</w:t>
      </w:r>
    </w:p>
    <w:p w14:paraId="56B8B100" w14:textId="77777777" w:rsidR="00386479" w:rsidRPr="001777C2" w:rsidRDefault="00386479" w:rsidP="0061329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theme="minorHAnsi"/>
          <w:sz w:val="16"/>
          <w:szCs w:val="16"/>
          <w:lang w:val="nb-NO" w:eastAsia="de-DE"/>
        </w:rPr>
      </w:pPr>
      <w:r w:rsidRPr="001777C2">
        <w:rPr>
          <w:rFonts w:ascii="Calibri" w:eastAsia="Times New Roman" w:hAnsi="Calibri" w:cstheme="minorHAnsi"/>
          <w:sz w:val="16"/>
          <w:szCs w:val="16"/>
          <w:lang w:val="nb-NO" w:eastAsia="de-DE"/>
        </w:rPr>
        <w:t>D-47809 Krefeld</w:t>
      </w:r>
    </w:p>
    <w:p w14:paraId="066B4291" w14:textId="77777777" w:rsidR="00386479" w:rsidRPr="001777C2" w:rsidRDefault="00386479" w:rsidP="0061329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theme="minorHAnsi"/>
          <w:sz w:val="16"/>
          <w:szCs w:val="16"/>
          <w:lang w:val="nb-NO" w:eastAsia="de-DE"/>
        </w:rPr>
      </w:pPr>
      <w:r w:rsidRPr="001777C2">
        <w:rPr>
          <w:rFonts w:ascii="Calibri" w:eastAsia="Times New Roman" w:hAnsi="Calibri" w:cstheme="minorHAnsi"/>
          <w:sz w:val="16"/>
          <w:szCs w:val="16"/>
          <w:lang w:val="nb-NO" w:eastAsia="de-DE"/>
        </w:rPr>
        <w:t>Tel. +49 (0) 2151 5191 - 1231</w:t>
      </w:r>
    </w:p>
    <w:p w14:paraId="7D46CBC0" w14:textId="2B49650C" w:rsidR="00E9410D" w:rsidRPr="00440739" w:rsidRDefault="00386479" w:rsidP="0061329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theme="minorHAnsi"/>
          <w:sz w:val="16"/>
          <w:szCs w:val="16"/>
          <w:u w:val="single"/>
          <w:lang w:eastAsia="de-DE"/>
        </w:rPr>
      </w:pPr>
      <w:r w:rsidRPr="001777C2">
        <w:rPr>
          <w:rFonts w:ascii="Calibri" w:eastAsia="Times New Roman" w:hAnsi="Calibri" w:cstheme="minorHAnsi"/>
          <w:sz w:val="16"/>
          <w:szCs w:val="16"/>
          <w:lang w:eastAsia="de-DE"/>
        </w:rPr>
        <w:t xml:space="preserve">E-Mail: </w:t>
      </w:r>
      <w:hyperlink r:id="rId10" w:history="1">
        <w:r w:rsidR="00E9410D" w:rsidRPr="001777C2">
          <w:rPr>
            <w:rStyle w:val="Hyperlink"/>
            <w:rFonts w:ascii="Calibri" w:eastAsia="Times New Roman" w:hAnsi="Calibri" w:cstheme="minorHAnsi"/>
            <w:color w:val="auto"/>
            <w:sz w:val="16"/>
            <w:szCs w:val="16"/>
            <w:lang w:eastAsia="de-DE"/>
          </w:rPr>
          <w:t>presse@fressnapf.com</w:t>
        </w:r>
      </w:hyperlink>
      <w:bookmarkStart w:id="1" w:name="_GoBack"/>
      <w:bookmarkEnd w:id="1"/>
    </w:p>
    <w:sectPr w:rsidR="00E9410D" w:rsidRPr="00440739" w:rsidSect="0031213A">
      <w:headerReference w:type="default" r:id="rId11"/>
      <w:footerReference w:type="default" r:id="rId12"/>
      <w:pgSz w:w="11906" w:h="16838"/>
      <w:pgMar w:top="1977" w:right="38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24A90" w14:textId="77777777" w:rsidR="009521AF" w:rsidRDefault="009521AF" w:rsidP="00A43E7D">
      <w:pPr>
        <w:spacing w:after="0" w:line="240" w:lineRule="auto"/>
      </w:pPr>
      <w:r>
        <w:separator/>
      </w:r>
    </w:p>
  </w:endnote>
  <w:endnote w:type="continuationSeparator" w:id="0">
    <w:p w14:paraId="7D14206F" w14:textId="77777777" w:rsidR="009521AF" w:rsidRDefault="009521AF" w:rsidP="00A4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39D4F" w14:textId="77777777" w:rsidR="00291CF2" w:rsidRDefault="00291CF2">
    <w:pPr>
      <w:pStyle w:val="Fuzeile"/>
      <w:rPr>
        <w:sz w:val="16"/>
        <w:szCs w:val="16"/>
      </w:rPr>
    </w:pPr>
  </w:p>
  <w:p w14:paraId="42A6D6FC" w14:textId="77777777" w:rsidR="00291CF2" w:rsidRPr="00291CF2" w:rsidRDefault="00291CF2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F0F9D" w14:textId="77777777" w:rsidR="009521AF" w:rsidRDefault="009521AF" w:rsidP="00A43E7D">
      <w:pPr>
        <w:spacing w:after="0" w:line="240" w:lineRule="auto"/>
      </w:pPr>
      <w:r>
        <w:separator/>
      </w:r>
    </w:p>
  </w:footnote>
  <w:footnote w:type="continuationSeparator" w:id="0">
    <w:p w14:paraId="581E6038" w14:textId="77777777" w:rsidR="009521AF" w:rsidRDefault="009521AF" w:rsidP="00A43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E990" w14:textId="77777777" w:rsidR="00910DA9" w:rsidRDefault="00E83F5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47CAFB" wp14:editId="3242EE61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96000" cy="1233410"/>
          <wp:effectExtent l="0" t="0" r="0" b="11430"/>
          <wp:wrapNone/>
          <wp:docPr id="1" name="Bild 1" descr="04 Archiv:FRE_Fressnapf Tiernahrungs GmbH:2016:FRE_497-16_Header FRESSNAPF intern:Bilder:FRE_Header_FRESSNAPF-Pressemitteilung_K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 Archiv:FRE_Fressnapf Tiernahrungs GmbH:2016:FRE_497-16_Header FRESSNAPF intern:Bilder:FRE_Header_FRESSNAPF-Pressemitteilung_K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23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815"/>
    <w:multiLevelType w:val="hybridMultilevel"/>
    <w:tmpl w:val="5888F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2218"/>
    <w:multiLevelType w:val="hybridMultilevel"/>
    <w:tmpl w:val="5F407714"/>
    <w:lvl w:ilvl="0" w:tplc="0F7C8F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30B"/>
    <w:multiLevelType w:val="hybridMultilevel"/>
    <w:tmpl w:val="107CE0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F005D"/>
    <w:multiLevelType w:val="hybridMultilevel"/>
    <w:tmpl w:val="20BAE6AC"/>
    <w:lvl w:ilvl="0" w:tplc="0F7C8F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21F86"/>
    <w:multiLevelType w:val="hybridMultilevel"/>
    <w:tmpl w:val="DAC69DE4"/>
    <w:lvl w:ilvl="0" w:tplc="EE50274C">
      <w:start w:val="16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D430C"/>
    <w:multiLevelType w:val="multilevel"/>
    <w:tmpl w:val="D7C2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94"/>
    <w:rsid w:val="00035850"/>
    <w:rsid w:val="000364F5"/>
    <w:rsid w:val="000541AE"/>
    <w:rsid w:val="00065A99"/>
    <w:rsid w:val="000674FE"/>
    <w:rsid w:val="00071FE6"/>
    <w:rsid w:val="00075E13"/>
    <w:rsid w:val="00077023"/>
    <w:rsid w:val="000811BD"/>
    <w:rsid w:val="00081936"/>
    <w:rsid w:val="00086258"/>
    <w:rsid w:val="0008678E"/>
    <w:rsid w:val="000946B1"/>
    <w:rsid w:val="00095FC9"/>
    <w:rsid w:val="00097D76"/>
    <w:rsid w:val="000A4B75"/>
    <w:rsid w:val="000A6B32"/>
    <w:rsid w:val="000C4902"/>
    <w:rsid w:val="000C5289"/>
    <w:rsid w:val="000D5D07"/>
    <w:rsid w:val="000E30CD"/>
    <w:rsid w:val="000E5A85"/>
    <w:rsid w:val="000F22AB"/>
    <w:rsid w:val="00113F17"/>
    <w:rsid w:val="00114E8C"/>
    <w:rsid w:val="001231C9"/>
    <w:rsid w:val="0012632A"/>
    <w:rsid w:val="00126B1A"/>
    <w:rsid w:val="00140485"/>
    <w:rsid w:val="0014207F"/>
    <w:rsid w:val="00142B58"/>
    <w:rsid w:val="0014586B"/>
    <w:rsid w:val="001569D7"/>
    <w:rsid w:val="00156D17"/>
    <w:rsid w:val="001662BC"/>
    <w:rsid w:val="0017570F"/>
    <w:rsid w:val="001777C2"/>
    <w:rsid w:val="001D61A8"/>
    <w:rsid w:val="001D6AD7"/>
    <w:rsid w:val="001E728D"/>
    <w:rsid w:val="001F5646"/>
    <w:rsid w:val="00212403"/>
    <w:rsid w:val="002126A4"/>
    <w:rsid w:val="002128BA"/>
    <w:rsid w:val="00216AC9"/>
    <w:rsid w:val="00220D9C"/>
    <w:rsid w:val="002215DF"/>
    <w:rsid w:val="00223E46"/>
    <w:rsid w:val="00224250"/>
    <w:rsid w:val="002334DD"/>
    <w:rsid w:val="0023440E"/>
    <w:rsid w:val="002407C5"/>
    <w:rsid w:val="00265717"/>
    <w:rsid w:val="002706F5"/>
    <w:rsid w:val="00271BB2"/>
    <w:rsid w:val="002725B1"/>
    <w:rsid w:val="002817B3"/>
    <w:rsid w:val="00291CF2"/>
    <w:rsid w:val="002920FC"/>
    <w:rsid w:val="002975D5"/>
    <w:rsid w:val="002A1B20"/>
    <w:rsid w:val="002D553E"/>
    <w:rsid w:val="002E272B"/>
    <w:rsid w:val="002E5A90"/>
    <w:rsid w:val="002E63EA"/>
    <w:rsid w:val="002E74CD"/>
    <w:rsid w:val="002F72F2"/>
    <w:rsid w:val="00301B47"/>
    <w:rsid w:val="00311BBE"/>
    <w:rsid w:val="0031213A"/>
    <w:rsid w:val="003145E9"/>
    <w:rsid w:val="00314796"/>
    <w:rsid w:val="00314BE1"/>
    <w:rsid w:val="00322137"/>
    <w:rsid w:val="00322943"/>
    <w:rsid w:val="00326651"/>
    <w:rsid w:val="00342D4A"/>
    <w:rsid w:val="00344B1E"/>
    <w:rsid w:val="00357BD4"/>
    <w:rsid w:val="00360434"/>
    <w:rsid w:val="0037150E"/>
    <w:rsid w:val="003725D6"/>
    <w:rsid w:val="003776B2"/>
    <w:rsid w:val="00382CF5"/>
    <w:rsid w:val="00386479"/>
    <w:rsid w:val="00392657"/>
    <w:rsid w:val="003950EE"/>
    <w:rsid w:val="003A3472"/>
    <w:rsid w:val="003B255F"/>
    <w:rsid w:val="003C0C4C"/>
    <w:rsid w:val="003C2D5D"/>
    <w:rsid w:val="003C5FC8"/>
    <w:rsid w:val="003D0505"/>
    <w:rsid w:val="003D2B9B"/>
    <w:rsid w:val="003E18B0"/>
    <w:rsid w:val="003E52A5"/>
    <w:rsid w:val="003E736B"/>
    <w:rsid w:val="003F1312"/>
    <w:rsid w:val="003F5445"/>
    <w:rsid w:val="00432298"/>
    <w:rsid w:val="00440739"/>
    <w:rsid w:val="00445E2A"/>
    <w:rsid w:val="0045155A"/>
    <w:rsid w:val="00453A0B"/>
    <w:rsid w:val="00465EA8"/>
    <w:rsid w:val="0046693B"/>
    <w:rsid w:val="00470FF8"/>
    <w:rsid w:val="00471EC3"/>
    <w:rsid w:val="004732FB"/>
    <w:rsid w:val="0047649F"/>
    <w:rsid w:val="00481583"/>
    <w:rsid w:val="00481BA7"/>
    <w:rsid w:val="0048295B"/>
    <w:rsid w:val="00494B37"/>
    <w:rsid w:val="004A0349"/>
    <w:rsid w:val="004D7431"/>
    <w:rsid w:val="004F0B73"/>
    <w:rsid w:val="004F6BA4"/>
    <w:rsid w:val="0050119E"/>
    <w:rsid w:val="00516E2F"/>
    <w:rsid w:val="00520BE6"/>
    <w:rsid w:val="005264F1"/>
    <w:rsid w:val="00535EBD"/>
    <w:rsid w:val="0055219F"/>
    <w:rsid w:val="00552911"/>
    <w:rsid w:val="005709A8"/>
    <w:rsid w:val="00571A34"/>
    <w:rsid w:val="00582026"/>
    <w:rsid w:val="00593454"/>
    <w:rsid w:val="00594555"/>
    <w:rsid w:val="005963B0"/>
    <w:rsid w:val="005B13DD"/>
    <w:rsid w:val="005B2454"/>
    <w:rsid w:val="005B3754"/>
    <w:rsid w:val="005B6388"/>
    <w:rsid w:val="005B794E"/>
    <w:rsid w:val="005E01B6"/>
    <w:rsid w:val="005E40B7"/>
    <w:rsid w:val="005E64A7"/>
    <w:rsid w:val="005F454B"/>
    <w:rsid w:val="00602862"/>
    <w:rsid w:val="0061329F"/>
    <w:rsid w:val="0061411D"/>
    <w:rsid w:val="00623230"/>
    <w:rsid w:val="00627970"/>
    <w:rsid w:val="00631943"/>
    <w:rsid w:val="00635179"/>
    <w:rsid w:val="00646FBC"/>
    <w:rsid w:val="0065745B"/>
    <w:rsid w:val="0066103E"/>
    <w:rsid w:val="00661E72"/>
    <w:rsid w:val="00663CDB"/>
    <w:rsid w:val="00665983"/>
    <w:rsid w:val="00683BC0"/>
    <w:rsid w:val="006910FC"/>
    <w:rsid w:val="006958E9"/>
    <w:rsid w:val="006A189A"/>
    <w:rsid w:val="006A6D6C"/>
    <w:rsid w:val="006B13E5"/>
    <w:rsid w:val="006B3B90"/>
    <w:rsid w:val="006B6067"/>
    <w:rsid w:val="006B76C0"/>
    <w:rsid w:val="006B78BA"/>
    <w:rsid w:val="006B79DD"/>
    <w:rsid w:val="006D1F7B"/>
    <w:rsid w:val="006D6B63"/>
    <w:rsid w:val="006E21B9"/>
    <w:rsid w:val="006E4F0D"/>
    <w:rsid w:val="006E53A7"/>
    <w:rsid w:val="006F04E0"/>
    <w:rsid w:val="006F20B0"/>
    <w:rsid w:val="006F2514"/>
    <w:rsid w:val="006F3B70"/>
    <w:rsid w:val="00703B32"/>
    <w:rsid w:val="00704995"/>
    <w:rsid w:val="0071000D"/>
    <w:rsid w:val="00712124"/>
    <w:rsid w:val="00721409"/>
    <w:rsid w:val="0072483E"/>
    <w:rsid w:val="00726AA2"/>
    <w:rsid w:val="00730C45"/>
    <w:rsid w:val="00730FDA"/>
    <w:rsid w:val="00731B6A"/>
    <w:rsid w:val="00733B81"/>
    <w:rsid w:val="007343B1"/>
    <w:rsid w:val="00736529"/>
    <w:rsid w:val="00736FFC"/>
    <w:rsid w:val="0073704D"/>
    <w:rsid w:val="00747587"/>
    <w:rsid w:val="007503BF"/>
    <w:rsid w:val="00752DAC"/>
    <w:rsid w:val="00755D8C"/>
    <w:rsid w:val="00757CCC"/>
    <w:rsid w:val="007631A9"/>
    <w:rsid w:val="00764D22"/>
    <w:rsid w:val="00770DB3"/>
    <w:rsid w:val="00785355"/>
    <w:rsid w:val="007904B2"/>
    <w:rsid w:val="0079237F"/>
    <w:rsid w:val="00793383"/>
    <w:rsid w:val="00794843"/>
    <w:rsid w:val="007A1688"/>
    <w:rsid w:val="007A4D20"/>
    <w:rsid w:val="007B24DC"/>
    <w:rsid w:val="007B315C"/>
    <w:rsid w:val="007C0F88"/>
    <w:rsid w:val="007C5C87"/>
    <w:rsid w:val="007C68EE"/>
    <w:rsid w:val="007D0FE1"/>
    <w:rsid w:val="007D41C1"/>
    <w:rsid w:val="007E790A"/>
    <w:rsid w:val="007F54EA"/>
    <w:rsid w:val="00805A0C"/>
    <w:rsid w:val="00806DD8"/>
    <w:rsid w:val="008077DB"/>
    <w:rsid w:val="008136B9"/>
    <w:rsid w:val="00814891"/>
    <w:rsid w:val="00827A2E"/>
    <w:rsid w:val="00831A2D"/>
    <w:rsid w:val="008329B4"/>
    <w:rsid w:val="00837DA3"/>
    <w:rsid w:val="008532F9"/>
    <w:rsid w:val="00864E65"/>
    <w:rsid w:val="0088208E"/>
    <w:rsid w:val="008A1DC0"/>
    <w:rsid w:val="008B0A02"/>
    <w:rsid w:val="008B37FC"/>
    <w:rsid w:val="008B3CF3"/>
    <w:rsid w:val="008C302D"/>
    <w:rsid w:val="008C3667"/>
    <w:rsid w:val="008D19AD"/>
    <w:rsid w:val="008D3136"/>
    <w:rsid w:val="008E02FD"/>
    <w:rsid w:val="008F53F7"/>
    <w:rsid w:val="00902C9D"/>
    <w:rsid w:val="0090550C"/>
    <w:rsid w:val="00905D56"/>
    <w:rsid w:val="00910DA9"/>
    <w:rsid w:val="00914132"/>
    <w:rsid w:val="0092217D"/>
    <w:rsid w:val="00925F3F"/>
    <w:rsid w:val="00927488"/>
    <w:rsid w:val="00931598"/>
    <w:rsid w:val="00933DD1"/>
    <w:rsid w:val="009369B2"/>
    <w:rsid w:val="00951495"/>
    <w:rsid w:val="009521AF"/>
    <w:rsid w:val="0097018F"/>
    <w:rsid w:val="00975495"/>
    <w:rsid w:val="00977872"/>
    <w:rsid w:val="00981C1D"/>
    <w:rsid w:val="009A39C6"/>
    <w:rsid w:val="009C21A1"/>
    <w:rsid w:val="009D11E8"/>
    <w:rsid w:val="009D21E9"/>
    <w:rsid w:val="009D4667"/>
    <w:rsid w:val="009D6BDD"/>
    <w:rsid w:val="009E36FE"/>
    <w:rsid w:val="009F1DFA"/>
    <w:rsid w:val="009F47FA"/>
    <w:rsid w:val="009F6839"/>
    <w:rsid w:val="00A021E3"/>
    <w:rsid w:val="00A077DD"/>
    <w:rsid w:val="00A145FB"/>
    <w:rsid w:val="00A1777A"/>
    <w:rsid w:val="00A17919"/>
    <w:rsid w:val="00A26E50"/>
    <w:rsid w:val="00A30A2E"/>
    <w:rsid w:val="00A35149"/>
    <w:rsid w:val="00A43E7D"/>
    <w:rsid w:val="00A51491"/>
    <w:rsid w:val="00A606CF"/>
    <w:rsid w:val="00A66033"/>
    <w:rsid w:val="00A663DF"/>
    <w:rsid w:val="00A7109F"/>
    <w:rsid w:val="00A729FB"/>
    <w:rsid w:val="00A96ADA"/>
    <w:rsid w:val="00AA1EDF"/>
    <w:rsid w:val="00AB5DDB"/>
    <w:rsid w:val="00AD47A9"/>
    <w:rsid w:val="00AD629E"/>
    <w:rsid w:val="00AD6CF8"/>
    <w:rsid w:val="00AD7982"/>
    <w:rsid w:val="00AF1002"/>
    <w:rsid w:val="00B119E0"/>
    <w:rsid w:val="00B168C8"/>
    <w:rsid w:val="00B21162"/>
    <w:rsid w:val="00B217C4"/>
    <w:rsid w:val="00B31C1F"/>
    <w:rsid w:val="00B552FC"/>
    <w:rsid w:val="00B6145A"/>
    <w:rsid w:val="00B77E12"/>
    <w:rsid w:val="00B879F5"/>
    <w:rsid w:val="00BB0500"/>
    <w:rsid w:val="00BB2494"/>
    <w:rsid w:val="00BC48BF"/>
    <w:rsid w:val="00BC5685"/>
    <w:rsid w:val="00BC60E0"/>
    <w:rsid w:val="00BC7215"/>
    <w:rsid w:val="00BD1FDB"/>
    <w:rsid w:val="00BF0371"/>
    <w:rsid w:val="00C02CF3"/>
    <w:rsid w:val="00C12E92"/>
    <w:rsid w:val="00C13551"/>
    <w:rsid w:val="00C1461F"/>
    <w:rsid w:val="00C16C51"/>
    <w:rsid w:val="00C2149B"/>
    <w:rsid w:val="00C346EE"/>
    <w:rsid w:val="00C358F3"/>
    <w:rsid w:val="00C35B8D"/>
    <w:rsid w:val="00C36008"/>
    <w:rsid w:val="00C401F7"/>
    <w:rsid w:val="00C443B2"/>
    <w:rsid w:val="00C56376"/>
    <w:rsid w:val="00C625A6"/>
    <w:rsid w:val="00C6411F"/>
    <w:rsid w:val="00C67CAF"/>
    <w:rsid w:val="00C847BB"/>
    <w:rsid w:val="00C84EAE"/>
    <w:rsid w:val="00C85503"/>
    <w:rsid w:val="00C90648"/>
    <w:rsid w:val="00C93FDF"/>
    <w:rsid w:val="00C967BB"/>
    <w:rsid w:val="00CA45D2"/>
    <w:rsid w:val="00CB5267"/>
    <w:rsid w:val="00CC2BC6"/>
    <w:rsid w:val="00CC3D3C"/>
    <w:rsid w:val="00CD2DBC"/>
    <w:rsid w:val="00CD3341"/>
    <w:rsid w:val="00CE266C"/>
    <w:rsid w:val="00CE3E90"/>
    <w:rsid w:val="00CE664F"/>
    <w:rsid w:val="00CF5AA2"/>
    <w:rsid w:val="00CF7E8A"/>
    <w:rsid w:val="00D13BD1"/>
    <w:rsid w:val="00D21BD8"/>
    <w:rsid w:val="00D232F8"/>
    <w:rsid w:val="00D50155"/>
    <w:rsid w:val="00D53C2D"/>
    <w:rsid w:val="00D62471"/>
    <w:rsid w:val="00D765E2"/>
    <w:rsid w:val="00D81BE0"/>
    <w:rsid w:val="00D81BE2"/>
    <w:rsid w:val="00D90B39"/>
    <w:rsid w:val="00D950C5"/>
    <w:rsid w:val="00D95477"/>
    <w:rsid w:val="00DA0079"/>
    <w:rsid w:val="00DB16D9"/>
    <w:rsid w:val="00DB586E"/>
    <w:rsid w:val="00DB58E4"/>
    <w:rsid w:val="00DB76A7"/>
    <w:rsid w:val="00DC1DBC"/>
    <w:rsid w:val="00DC2133"/>
    <w:rsid w:val="00DD0B55"/>
    <w:rsid w:val="00DD440E"/>
    <w:rsid w:val="00DD545B"/>
    <w:rsid w:val="00DD6A21"/>
    <w:rsid w:val="00DD76C2"/>
    <w:rsid w:val="00DE1939"/>
    <w:rsid w:val="00DE1F94"/>
    <w:rsid w:val="00DE5F93"/>
    <w:rsid w:val="00DE6B89"/>
    <w:rsid w:val="00DF6C32"/>
    <w:rsid w:val="00E0326A"/>
    <w:rsid w:val="00E05BC3"/>
    <w:rsid w:val="00E05C2B"/>
    <w:rsid w:val="00E11CF1"/>
    <w:rsid w:val="00E20F6C"/>
    <w:rsid w:val="00E235F1"/>
    <w:rsid w:val="00E52CA6"/>
    <w:rsid w:val="00E711B1"/>
    <w:rsid w:val="00E71754"/>
    <w:rsid w:val="00E76698"/>
    <w:rsid w:val="00E83F57"/>
    <w:rsid w:val="00E9410D"/>
    <w:rsid w:val="00E94F72"/>
    <w:rsid w:val="00EA1FE7"/>
    <w:rsid w:val="00EA25B3"/>
    <w:rsid w:val="00EA3A4C"/>
    <w:rsid w:val="00EA3ABC"/>
    <w:rsid w:val="00ED08F2"/>
    <w:rsid w:val="00ED7C30"/>
    <w:rsid w:val="00EE3E04"/>
    <w:rsid w:val="00EE751A"/>
    <w:rsid w:val="00EE7719"/>
    <w:rsid w:val="00EF2FAF"/>
    <w:rsid w:val="00EF6302"/>
    <w:rsid w:val="00F16F52"/>
    <w:rsid w:val="00F1705B"/>
    <w:rsid w:val="00F42E9E"/>
    <w:rsid w:val="00F45FAA"/>
    <w:rsid w:val="00F55D51"/>
    <w:rsid w:val="00F66767"/>
    <w:rsid w:val="00F67A07"/>
    <w:rsid w:val="00F70F10"/>
    <w:rsid w:val="00F75471"/>
    <w:rsid w:val="00F77B4E"/>
    <w:rsid w:val="00F80730"/>
    <w:rsid w:val="00F81927"/>
    <w:rsid w:val="00F81BB5"/>
    <w:rsid w:val="00F9269A"/>
    <w:rsid w:val="00FA0CCC"/>
    <w:rsid w:val="00FA4E78"/>
    <w:rsid w:val="00FA6EB7"/>
    <w:rsid w:val="00FB3830"/>
    <w:rsid w:val="00FB54FD"/>
    <w:rsid w:val="00FB5717"/>
    <w:rsid w:val="00FB62FF"/>
    <w:rsid w:val="00FB7382"/>
    <w:rsid w:val="00F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E8EA3C5"/>
  <w15:docId w15:val="{D542FE57-6A72-453C-BBDE-1C8FEAE7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3E7D"/>
  </w:style>
  <w:style w:type="paragraph" w:styleId="Fuzeile">
    <w:name w:val="footer"/>
    <w:basedOn w:val="Standard"/>
    <w:link w:val="FuzeileZchn"/>
    <w:uiPriority w:val="99"/>
    <w:unhideWhenUsed/>
    <w:rsid w:val="00A4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3E7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E7D"/>
    <w:rPr>
      <w:rFonts w:ascii="Tahoma" w:hAnsi="Tahoma" w:cs="Tahoma"/>
      <w:sz w:val="16"/>
      <w:szCs w:val="16"/>
    </w:rPr>
  </w:style>
  <w:style w:type="paragraph" w:customStyle="1" w:styleId="FRESSNAPFTitel">
    <w:name w:val="FRESSNAPF: Titel"/>
    <w:basedOn w:val="Standard"/>
    <w:link w:val="FRESSNAPFTitelZchn"/>
    <w:qFormat/>
    <w:rsid w:val="00113F17"/>
    <w:rPr>
      <w:rFonts w:cstheme="minorHAnsi"/>
      <w:b/>
      <w:sz w:val="40"/>
      <w:szCs w:val="40"/>
    </w:rPr>
  </w:style>
  <w:style w:type="paragraph" w:customStyle="1" w:styleId="FRESSNAPFberschrift">
    <w:name w:val="FRESSNAPF: Überschrift"/>
    <w:basedOn w:val="FRESSNAPFTitel"/>
    <w:link w:val="FRESSNAPFberschriftZchn"/>
    <w:qFormat/>
    <w:rsid w:val="006A6D6C"/>
    <w:rPr>
      <w:color w:val="009640" w:themeColor="accent1"/>
      <w:sz w:val="18"/>
      <w:szCs w:val="18"/>
    </w:rPr>
  </w:style>
  <w:style w:type="character" w:customStyle="1" w:styleId="FRESSNAPFTitelZchn">
    <w:name w:val="FRESSNAPF: Titel Zchn"/>
    <w:basedOn w:val="Absatz-Standardschriftart"/>
    <w:link w:val="FRESSNAPFTitel"/>
    <w:rsid w:val="00113F17"/>
    <w:rPr>
      <w:rFonts w:cstheme="minorHAnsi"/>
      <w:b/>
      <w:sz w:val="40"/>
      <w:szCs w:val="40"/>
    </w:rPr>
  </w:style>
  <w:style w:type="paragraph" w:customStyle="1" w:styleId="FRESSNAPFText">
    <w:name w:val="FRESSNAPF: Text"/>
    <w:basedOn w:val="FRESSNAPFberschrift"/>
    <w:link w:val="FRESSNAPFTextZchn"/>
    <w:qFormat/>
    <w:rsid w:val="00113F17"/>
    <w:rPr>
      <w:b w:val="0"/>
      <w:color w:val="auto"/>
    </w:rPr>
  </w:style>
  <w:style w:type="character" w:customStyle="1" w:styleId="FRESSNAPFberschriftZchn">
    <w:name w:val="FRESSNAPF: Überschrift Zchn"/>
    <w:basedOn w:val="FRESSNAPFTitelZchn"/>
    <w:link w:val="FRESSNAPFberschrift"/>
    <w:rsid w:val="006A6D6C"/>
    <w:rPr>
      <w:rFonts w:cstheme="minorHAnsi"/>
      <w:b/>
      <w:color w:val="009640" w:themeColor="accent1"/>
      <w:sz w:val="18"/>
      <w:szCs w:val="18"/>
    </w:rPr>
  </w:style>
  <w:style w:type="character" w:customStyle="1" w:styleId="FRESSNAPFTextZchn">
    <w:name w:val="FRESSNAPF: Text Zchn"/>
    <w:basedOn w:val="FRESSNAPFberschriftZchn"/>
    <w:link w:val="FRESSNAPFText"/>
    <w:rsid w:val="00113F17"/>
    <w:rPr>
      <w:rFonts w:cstheme="minorHAnsi"/>
      <w:b w:val="0"/>
      <w:color w:val="009640" w:themeColor="accent1"/>
      <w:sz w:val="18"/>
      <w:szCs w:val="18"/>
    </w:rPr>
  </w:style>
  <w:style w:type="paragraph" w:customStyle="1" w:styleId="Default">
    <w:name w:val="Default"/>
    <w:rsid w:val="004F0B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B5267"/>
    <w:rPr>
      <w:color w:val="FFFF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25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25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25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25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25D6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0E30CD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71FE6"/>
    <w:rPr>
      <w:color w:val="FFFFFF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6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145FB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8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ssnapf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e@fressnap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ssnapf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FRESSNAPF">
      <a:dk1>
        <a:srgbClr val="007632"/>
      </a:dk1>
      <a:lt1>
        <a:srgbClr val="D9EFE3"/>
      </a:lt1>
      <a:dk2>
        <a:srgbClr val="AE0F0F"/>
      </a:dk2>
      <a:lt2>
        <a:srgbClr val="FFFFFF"/>
      </a:lt2>
      <a:accent1>
        <a:srgbClr val="009640"/>
      </a:accent1>
      <a:accent2>
        <a:srgbClr val="BFE5CF"/>
      </a:accent2>
      <a:accent3>
        <a:srgbClr val="D9EFE3"/>
      </a:accent3>
      <a:accent4>
        <a:srgbClr val="E30613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FRESSNAPF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3250-0DC4-4430-BFC8-9A6C8DCB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Application Hosting Platform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Peters-Lach, Kristian</dc:creator>
  <cp:lastModifiedBy>Peters-Lach, Kristian</cp:lastModifiedBy>
  <cp:revision>2</cp:revision>
  <cp:lastPrinted>2018-02-22T16:45:00Z</cp:lastPrinted>
  <dcterms:created xsi:type="dcterms:W3CDTF">2018-05-07T13:43:00Z</dcterms:created>
  <dcterms:modified xsi:type="dcterms:W3CDTF">2018-05-07T13:43:00Z</dcterms:modified>
</cp:coreProperties>
</file>