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48608DE3" w:rsidR="00EB76D5" w:rsidRPr="00B1269F" w:rsidRDefault="00B1269F" w:rsidP="00077065">
      <w:pPr>
        <w:spacing w:line="276" w:lineRule="auto"/>
        <w:rPr>
          <w:b/>
          <w:color w:val="000000" w:themeColor="text1"/>
          <w:sz w:val="40"/>
          <w:szCs w:val="32"/>
        </w:rPr>
      </w:pPr>
      <w:bookmarkStart w:id="0" w:name="_GoBack"/>
      <w:r>
        <w:rPr>
          <w:b/>
          <w:sz w:val="40"/>
          <w:szCs w:val="32"/>
        </w:rPr>
        <w:t>Stor e</w:t>
      </w:r>
      <w:r w:rsidR="000F1706">
        <w:rPr>
          <w:b/>
          <w:sz w:val="40"/>
          <w:szCs w:val="32"/>
        </w:rPr>
        <w:t xml:space="preserve">fterfrågan på </w:t>
      </w:r>
      <w:r w:rsidR="00A17A4D">
        <w:rPr>
          <w:b/>
          <w:sz w:val="40"/>
          <w:szCs w:val="32"/>
        </w:rPr>
        <w:t xml:space="preserve">fullutrustade </w:t>
      </w:r>
      <w:r w:rsidR="000F1706">
        <w:rPr>
          <w:b/>
          <w:sz w:val="40"/>
          <w:szCs w:val="32"/>
        </w:rPr>
        <w:t xml:space="preserve">SUV:ar </w:t>
      </w:r>
      <w:bookmarkEnd w:id="0"/>
      <w:r w:rsidR="000F1706">
        <w:rPr>
          <w:b/>
          <w:sz w:val="40"/>
          <w:szCs w:val="32"/>
        </w:rPr>
        <w:t xml:space="preserve">öppnar upp </w:t>
      </w:r>
      <w:r w:rsidR="000F1706" w:rsidRPr="00B1269F">
        <w:rPr>
          <w:b/>
          <w:color w:val="000000" w:themeColor="text1"/>
          <w:sz w:val="40"/>
          <w:szCs w:val="32"/>
        </w:rPr>
        <w:t xml:space="preserve">för Ford Kuga Vignale och Edge Vignale </w:t>
      </w:r>
    </w:p>
    <w:p w14:paraId="7941BC15" w14:textId="77777777" w:rsidR="000F1706" w:rsidRDefault="000F1706" w:rsidP="00623ADB">
      <w:pPr>
        <w:spacing w:line="276" w:lineRule="auto"/>
      </w:pPr>
    </w:p>
    <w:p w14:paraId="41891CBB" w14:textId="6875D214" w:rsidR="00EB76D5" w:rsidRPr="00264FEC" w:rsidRDefault="009C2180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Efterfrågan ökar på SUV-modeller med mer utrustning och exklusiva material. </w:t>
      </w:r>
      <w:r w:rsidR="000F1706">
        <w:rPr>
          <w:rFonts w:ascii="Helvetica" w:hAnsi="Helvetica"/>
          <w:b/>
          <w:sz w:val="22"/>
        </w:rPr>
        <w:t xml:space="preserve">Nya Ford Kuga Vignale och Ford Edge Vignale är de första SUV:arna inom Fords modellprogram som får ta på sig Vignale-kostymen – </w:t>
      </w:r>
      <w:r w:rsidR="00A17A4D">
        <w:rPr>
          <w:rFonts w:ascii="Helvetica" w:hAnsi="Helvetica"/>
          <w:b/>
          <w:sz w:val="22"/>
        </w:rPr>
        <w:t xml:space="preserve">den mest exklusiva serien från </w:t>
      </w:r>
      <w:r>
        <w:rPr>
          <w:rFonts w:ascii="Helvetica" w:hAnsi="Helvetica"/>
          <w:b/>
          <w:sz w:val="22"/>
        </w:rPr>
        <w:t>Ford</w:t>
      </w:r>
      <w:r w:rsidR="00197A32">
        <w:rPr>
          <w:rFonts w:ascii="Helvetica" w:hAnsi="Helvetica"/>
          <w:b/>
          <w:sz w:val="22"/>
        </w:rPr>
        <w:t xml:space="preserve">. </w:t>
      </w:r>
      <w:r w:rsidR="00A83869">
        <w:rPr>
          <w:rFonts w:ascii="Helvetica" w:hAnsi="Helvetica"/>
          <w:b/>
          <w:sz w:val="22"/>
        </w:rPr>
        <w:t>Företaget</w:t>
      </w:r>
      <w:r w:rsidR="00295316">
        <w:rPr>
          <w:rFonts w:ascii="Helvetica" w:hAnsi="Helvetica"/>
          <w:b/>
          <w:sz w:val="22"/>
        </w:rPr>
        <w:t xml:space="preserve"> hoppas nu att de</w:t>
      </w:r>
      <w:r w:rsidR="00197A32">
        <w:rPr>
          <w:rFonts w:ascii="Helvetica" w:hAnsi="Helvetica"/>
          <w:b/>
          <w:sz w:val="22"/>
        </w:rPr>
        <w:t xml:space="preserve"> två modellerna </w:t>
      </w:r>
      <w:r w:rsidR="00295316">
        <w:rPr>
          <w:rFonts w:ascii="Helvetica" w:hAnsi="Helvetica"/>
          <w:b/>
          <w:sz w:val="22"/>
        </w:rPr>
        <w:t xml:space="preserve">ska kunna </w:t>
      </w:r>
      <w:r w:rsidR="00E23200">
        <w:rPr>
          <w:rFonts w:ascii="Helvetica" w:hAnsi="Helvetica"/>
          <w:b/>
          <w:sz w:val="22"/>
        </w:rPr>
        <w:t>besvara</w:t>
      </w:r>
      <w:r w:rsidR="00295316">
        <w:rPr>
          <w:rFonts w:ascii="Helvetica" w:hAnsi="Helvetica"/>
          <w:b/>
          <w:sz w:val="22"/>
        </w:rPr>
        <w:t xml:space="preserve"> marknadens </w:t>
      </w:r>
      <w:r w:rsidR="00FA5161">
        <w:rPr>
          <w:rFonts w:ascii="Helvetica" w:hAnsi="Helvetica"/>
          <w:b/>
          <w:sz w:val="22"/>
        </w:rPr>
        <w:t xml:space="preserve">sug efter </w:t>
      </w:r>
      <w:r w:rsidR="00A17A4D">
        <w:rPr>
          <w:rFonts w:ascii="Helvetica" w:hAnsi="Helvetica"/>
          <w:b/>
          <w:sz w:val="22"/>
        </w:rPr>
        <w:t>påkostade</w:t>
      </w:r>
      <w:r w:rsidR="00FA5161">
        <w:rPr>
          <w:rFonts w:ascii="Helvetica" w:hAnsi="Helvetica"/>
          <w:b/>
          <w:sz w:val="22"/>
        </w:rPr>
        <w:t xml:space="preserve"> SUV:ar</w:t>
      </w:r>
      <w:r w:rsidR="00295316">
        <w:rPr>
          <w:rFonts w:ascii="Helvetica" w:hAnsi="Helvetica"/>
          <w:b/>
          <w:sz w:val="22"/>
        </w:rPr>
        <w:t>.</w:t>
      </w:r>
    </w:p>
    <w:p w14:paraId="441FFEBC" w14:textId="77777777" w:rsidR="00EB76D5" w:rsidRDefault="00EB76D5" w:rsidP="00623ADB">
      <w:pPr>
        <w:spacing w:line="276" w:lineRule="auto"/>
      </w:pPr>
    </w:p>
    <w:p w14:paraId="1A7C531B" w14:textId="79CDE661" w:rsidR="00F31FF6" w:rsidRDefault="00A83869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Vignale är </w:t>
      </w:r>
      <w:r w:rsidR="00A17A4D">
        <w:rPr>
          <w:rFonts w:ascii="Georgia" w:hAnsi="Georgia"/>
          <w:sz w:val="22"/>
        </w:rPr>
        <w:t xml:space="preserve">den mest exklusiva modellserien från </w:t>
      </w:r>
      <w:r w:rsidR="00FA5161">
        <w:rPr>
          <w:rFonts w:ascii="Georgia" w:hAnsi="Georgia"/>
          <w:sz w:val="22"/>
        </w:rPr>
        <w:t>Ford</w:t>
      </w:r>
      <w:r w:rsidR="00A17A4D">
        <w:rPr>
          <w:rFonts w:ascii="Georgia" w:hAnsi="Georgia"/>
          <w:sz w:val="22"/>
        </w:rPr>
        <w:t xml:space="preserve"> och innehåller både påkostade material, högst möjliga utrustning och en rad tjänster före, under och efter köpet</w:t>
      </w:r>
      <w:r w:rsidR="00FA5161">
        <w:rPr>
          <w:rFonts w:ascii="Georgia" w:hAnsi="Georgia"/>
          <w:sz w:val="22"/>
        </w:rPr>
        <w:t xml:space="preserve">. Vignale </w:t>
      </w:r>
      <w:r>
        <w:rPr>
          <w:rFonts w:ascii="Georgia" w:hAnsi="Georgia"/>
          <w:sz w:val="22"/>
        </w:rPr>
        <w:t xml:space="preserve">har tidigare funnits som tillval </w:t>
      </w:r>
      <w:r w:rsidR="00E23200">
        <w:rPr>
          <w:rFonts w:ascii="Georgia" w:hAnsi="Georgia"/>
          <w:sz w:val="22"/>
        </w:rPr>
        <w:t>för Ford Mondeo och Ford S-MAX, och n</w:t>
      </w:r>
      <w:r w:rsidR="00FA5161">
        <w:rPr>
          <w:rFonts w:ascii="Georgia" w:hAnsi="Georgia"/>
          <w:sz w:val="22"/>
        </w:rPr>
        <w:t>u har alltså d</w:t>
      </w:r>
      <w:r>
        <w:rPr>
          <w:rFonts w:ascii="Georgia" w:hAnsi="Georgia"/>
          <w:sz w:val="22"/>
        </w:rPr>
        <w:t>e två SUV-modellerna K</w:t>
      </w:r>
      <w:r w:rsidR="00FA5161">
        <w:rPr>
          <w:rFonts w:ascii="Georgia" w:hAnsi="Georgia"/>
          <w:sz w:val="22"/>
        </w:rPr>
        <w:t xml:space="preserve">uga och Edge </w:t>
      </w:r>
      <w:r>
        <w:rPr>
          <w:rFonts w:ascii="Georgia" w:hAnsi="Georgia"/>
          <w:sz w:val="22"/>
        </w:rPr>
        <w:t>försetts med Vignale-kostymen</w:t>
      </w:r>
      <w:r w:rsidR="00F313C9">
        <w:rPr>
          <w:rFonts w:ascii="Georgia" w:hAnsi="Georgia"/>
          <w:sz w:val="22"/>
        </w:rPr>
        <w:t>,</w:t>
      </w:r>
      <w:r w:rsidR="0012034D">
        <w:rPr>
          <w:rFonts w:ascii="Georgia" w:hAnsi="Georgia"/>
          <w:sz w:val="22"/>
        </w:rPr>
        <w:t xml:space="preserve"> vilket Ford hoppas kan </w:t>
      </w:r>
      <w:r w:rsidR="00FA5161">
        <w:rPr>
          <w:rFonts w:ascii="Georgia" w:hAnsi="Georgia"/>
          <w:sz w:val="22"/>
        </w:rPr>
        <w:t>locka</w:t>
      </w:r>
      <w:r w:rsidR="0012034D">
        <w:rPr>
          <w:rFonts w:ascii="Georgia" w:hAnsi="Georgia"/>
          <w:sz w:val="22"/>
        </w:rPr>
        <w:t xml:space="preserve"> köpare som letar efter en </w:t>
      </w:r>
      <w:r w:rsidR="00E23200">
        <w:rPr>
          <w:rFonts w:ascii="Georgia" w:hAnsi="Georgia"/>
          <w:sz w:val="22"/>
        </w:rPr>
        <w:t>lyxig</w:t>
      </w:r>
      <w:r w:rsidR="0012034D">
        <w:rPr>
          <w:rFonts w:ascii="Georgia" w:hAnsi="Georgia"/>
          <w:sz w:val="22"/>
        </w:rPr>
        <w:t xml:space="preserve"> SUV.</w:t>
      </w:r>
    </w:p>
    <w:p w14:paraId="79AD9E93" w14:textId="77777777" w:rsidR="00295316" w:rsidRDefault="00295316" w:rsidP="00D731A2">
      <w:pPr>
        <w:spacing w:line="276" w:lineRule="auto"/>
        <w:rPr>
          <w:rFonts w:ascii="Georgia" w:hAnsi="Georgia"/>
          <w:sz w:val="22"/>
        </w:rPr>
      </w:pPr>
    </w:p>
    <w:p w14:paraId="14A95DA6" w14:textId="6B0C2227" w:rsidR="00295316" w:rsidRPr="00A07866" w:rsidRDefault="00295316" w:rsidP="00A07866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sz w:val="22"/>
        </w:rPr>
        <w:t xml:space="preserve">– Vårt Ford Vignale-sortiment passar utmärkt för kunder som letar efter lyxigare design, material och hantverk i sin bil. Nya Ford Kuga Vignale och Edge Vignale är två SUV:ar som verkligen lever upp till marknadens önskemål om en </w:t>
      </w:r>
      <w:r w:rsidR="00A17A4D">
        <w:rPr>
          <w:rFonts w:ascii="Georgia" w:hAnsi="Georgia"/>
          <w:sz w:val="22"/>
        </w:rPr>
        <w:t>exklusiv</w:t>
      </w:r>
      <w:r>
        <w:rPr>
          <w:rFonts w:ascii="Georgia" w:hAnsi="Georgia"/>
          <w:sz w:val="22"/>
        </w:rPr>
        <w:t xml:space="preserve"> SUV, säger </w:t>
      </w:r>
      <w:r w:rsidRPr="00A07866">
        <w:rPr>
          <w:rFonts w:ascii="Georgia" w:hAnsi="Georgia"/>
          <w:color w:val="000000" w:themeColor="text1"/>
          <w:sz w:val="22"/>
          <w:szCs w:val="22"/>
        </w:rPr>
        <w:t>Roelant de Waard på Ford.</w:t>
      </w:r>
    </w:p>
    <w:p w14:paraId="05B97D91" w14:textId="77777777" w:rsidR="00295316" w:rsidRDefault="00295316" w:rsidP="00A07866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52538EBD" w14:textId="6A97D06F" w:rsidR="00A07866" w:rsidRPr="00A07866" w:rsidRDefault="00A07866" w:rsidP="00A07866">
      <w:pPr>
        <w:spacing w:line="276" w:lineRule="auto"/>
        <w:rPr>
          <w:rFonts w:ascii="Georgia" w:hAnsi="Georgia"/>
          <w:b/>
          <w:color w:val="000000" w:themeColor="text1"/>
          <w:sz w:val="22"/>
          <w:szCs w:val="22"/>
        </w:rPr>
      </w:pPr>
      <w:r w:rsidRPr="00A07866">
        <w:rPr>
          <w:rFonts w:ascii="Georgia" w:hAnsi="Georgia"/>
          <w:b/>
          <w:color w:val="000000" w:themeColor="text1"/>
          <w:sz w:val="22"/>
          <w:szCs w:val="22"/>
        </w:rPr>
        <w:t>Ford Edge Vignale</w:t>
      </w:r>
    </w:p>
    <w:p w14:paraId="06505182" w14:textId="4BFDA21A" w:rsidR="00A07866" w:rsidRPr="00A07866" w:rsidRDefault="00A07866" w:rsidP="001A2DAB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 w:rsidRPr="00A07866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>I september var det Sverigepremiär för nya Ford Edge</w:t>
      </w:r>
      <w:r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>, och samtidigt offentliggjordes att</w:t>
      </w:r>
      <w:r w:rsidRPr="00A07866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 den exklusiva Vignale-versionen av bilen kommer börja säljas i Sverige. Ford Edge Vignale kommer bara säljas i Fords flaggskeppsbutiker FordStore och kommer finnas där från mitten av november. Edge Vignale stoltserar med överlägsen komfort, högsta kvalitet och självsäker, karakteristisk och elegant design.</w:t>
      </w:r>
    </w:p>
    <w:p w14:paraId="439B9E72" w14:textId="77777777" w:rsidR="00295316" w:rsidRPr="001A2DAB" w:rsidRDefault="00295316" w:rsidP="001A2DAB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7163F4C0" w14:textId="22B1665C" w:rsidR="003A73EC" w:rsidRPr="001A2DAB" w:rsidRDefault="003A73EC" w:rsidP="001A2DAB">
      <w:pPr>
        <w:spacing w:line="276" w:lineRule="auto"/>
        <w:rPr>
          <w:rFonts w:ascii="Georgia" w:hAnsi="Georgia"/>
          <w:b/>
          <w:color w:val="000000" w:themeColor="text1"/>
          <w:sz w:val="22"/>
          <w:szCs w:val="22"/>
        </w:rPr>
      </w:pPr>
      <w:r w:rsidRPr="001A2DAB">
        <w:rPr>
          <w:rFonts w:ascii="Georgia" w:hAnsi="Georgia"/>
          <w:b/>
          <w:color w:val="000000" w:themeColor="text1"/>
          <w:sz w:val="22"/>
          <w:szCs w:val="22"/>
        </w:rPr>
        <w:t>Ford Kuga Vignale</w:t>
      </w:r>
    </w:p>
    <w:p w14:paraId="652B4444" w14:textId="35AE1FD0" w:rsidR="00B1269F" w:rsidRDefault="00772B3E" w:rsidP="001A2DAB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  <w:r>
        <w:rPr>
          <w:rFonts w:ascii="Georgia" w:hAnsi="Georgia" w:cs="Helvetica Neue"/>
          <w:bCs/>
          <w:color w:val="000000" w:themeColor="text1"/>
          <w:sz w:val="22"/>
          <w:szCs w:val="22"/>
        </w:rPr>
        <w:t>Ford Kuga har varit en stor framgång i Sverige och i</w:t>
      </w:r>
      <w:r w:rsidR="00A17A4D">
        <w:rPr>
          <w:rFonts w:ascii="Georgia" w:hAnsi="Georgia" w:cs="Helvetica Neue"/>
          <w:bCs/>
          <w:color w:val="000000" w:themeColor="text1"/>
          <w:sz w:val="22"/>
          <w:szCs w:val="22"/>
        </w:rPr>
        <w:t xml:space="preserve"> slutet av 2016 lanseras en ny Ford Kuga</w:t>
      </w:r>
      <w:r>
        <w:rPr>
          <w:rFonts w:ascii="Georgia" w:hAnsi="Georgia" w:cs="Helvetica Neue"/>
          <w:bCs/>
          <w:color w:val="000000" w:themeColor="text1"/>
          <w:sz w:val="22"/>
          <w:szCs w:val="22"/>
        </w:rPr>
        <w:t>. F</w:t>
      </w:r>
      <w:r w:rsidR="00A17A4D">
        <w:rPr>
          <w:rFonts w:ascii="Georgia" w:hAnsi="Georgia" w:cs="Helvetica Neue"/>
          <w:bCs/>
          <w:color w:val="000000" w:themeColor="text1"/>
          <w:sz w:val="22"/>
          <w:szCs w:val="22"/>
        </w:rPr>
        <w:t>ör första gången kommer modellen även att finnas i Vignale-utförande.</w:t>
      </w:r>
      <w:r w:rsidR="00B1269F" w:rsidRPr="001A2DAB">
        <w:rPr>
          <w:rFonts w:ascii="Georgia" w:hAnsi="Georgia" w:cs="Helvetica Neue"/>
          <w:bCs/>
          <w:color w:val="000000" w:themeColor="text1"/>
          <w:sz w:val="22"/>
          <w:szCs w:val="22"/>
        </w:rPr>
        <w:t xml:space="preserve">. </w:t>
      </w:r>
      <w:r>
        <w:rPr>
          <w:rFonts w:ascii="Georgia" w:hAnsi="Georgia" w:cs="Helvetica Neue"/>
          <w:bCs/>
          <w:color w:val="000000" w:themeColor="text1"/>
          <w:sz w:val="22"/>
          <w:szCs w:val="22"/>
        </w:rPr>
        <w:t xml:space="preserve">Ford Kuga är något mindre än Ford Edge men rymmer enkelt en aktiv familj. </w:t>
      </w:r>
      <w:r w:rsidR="001A2DAB" w:rsidRP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Den nya SUV:en </w:t>
      </w:r>
      <w:r w:rsidR="00A17A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finns med</w:t>
      </w:r>
      <w:r w:rsidR="00A17A4D" w:rsidRP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="001A2DAB" w:rsidRP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en pärlemorskimrande exteriör</w:t>
      </w:r>
      <w:r w:rsidR="00A17A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färg</w:t>
      </w:r>
      <w:r w:rsidR="001A2DAB" w:rsidRP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, som </w:t>
      </w:r>
      <w:r w:rsidR="00A17A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elegant </w:t>
      </w:r>
      <w:r w:rsidR="001A2DAB" w:rsidRP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komplettera</w:t>
      </w:r>
      <w:r w:rsidR="00A17A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r</w:t>
      </w:r>
      <w:r w:rsidR="001A2DAB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Vignale-modellernas karaktäristiska hexagonformade grill.</w:t>
      </w:r>
    </w:p>
    <w:p w14:paraId="74074554" w14:textId="77777777" w:rsidR="00B603A9" w:rsidRDefault="00B603A9" w:rsidP="001A2DAB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4491252B" w14:textId="77777777" w:rsidR="00B603A9" w:rsidRPr="001A2DAB" w:rsidRDefault="00B603A9" w:rsidP="001A2DAB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</w:p>
    <w:p w14:paraId="328E2C40" w14:textId="77777777" w:rsidR="00B1269F" w:rsidRPr="00B1269F" w:rsidRDefault="00B1269F" w:rsidP="001A2DAB">
      <w:pPr>
        <w:spacing w:line="276" w:lineRule="auto"/>
        <w:rPr>
          <w:rFonts w:ascii="Georgia" w:hAnsi="Georgia" w:cs="Helvetica Neue"/>
          <w:color w:val="000000" w:themeColor="text1"/>
          <w:sz w:val="22"/>
          <w:szCs w:val="22"/>
        </w:rPr>
      </w:pPr>
    </w:p>
    <w:p w14:paraId="13445B1C" w14:textId="703DE92C" w:rsidR="00B1269F" w:rsidRPr="00B1269F" w:rsidRDefault="00B1269F" w:rsidP="001A2DAB">
      <w:pPr>
        <w:spacing w:line="276" w:lineRule="auto"/>
        <w:rPr>
          <w:rFonts w:ascii="Georgia" w:hAnsi="Georgia" w:cs="Helvetica Neue"/>
          <w:b/>
          <w:color w:val="000000" w:themeColor="text1"/>
          <w:sz w:val="22"/>
          <w:szCs w:val="22"/>
        </w:rPr>
      </w:pPr>
      <w:r w:rsidRPr="00B1269F">
        <w:rPr>
          <w:rFonts w:ascii="Georgia" w:hAnsi="Georgia" w:cs="Helvetica Neue"/>
          <w:b/>
          <w:color w:val="000000" w:themeColor="text1"/>
          <w:sz w:val="22"/>
          <w:szCs w:val="22"/>
        </w:rPr>
        <w:lastRenderedPageBreak/>
        <w:t>Avancerad teknologi för Vignale-modeller</w:t>
      </w:r>
    </w:p>
    <w:p w14:paraId="2A78D0B5" w14:textId="6DDAF113" w:rsidR="00B1269F" w:rsidRPr="00E23200" w:rsidRDefault="00E23200" w:rsidP="001A2DAB">
      <w:pPr>
        <w:tabs>
          <w:tab w:val="left" w:pos="1932"/>
        </w:tabs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 w:cs="Helvetica Neue"/>
          <w:color w:val="000000" w:themeColor="text1"/>
          <w:sz w:val="22"/>
          <w:szCs w:val="22"/>
        </w:rPr>
        <w:t>De båda nya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Vignale-modeller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>na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kommer 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 xml:space="preserve">bland annat 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innehålla Fords utvecklade kommunikations- och underhållningssystem SYNC 3. Systemet tillåter exempelvis föraren att ställa frågor eller påståenden 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>som</w:t>
      </w:r>
      <w:r w:rsidR="00B872A8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”jag behöver kaffe” eller ”jag vill parkera”, varpå 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>föraren</w:t>
      </w:r>
      <w:r w:rsidR="00B872A8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>sedan får hjälp att hitta via navigatorn på den nydesignade 8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>-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tums skärmen. 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>I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Vignale-modellerna</w:t>
      </w:r>
      <w:r w:rsidR="00B872A8">
        <w:rPr>
          <w:rFonts w:ascii="Georgia" w:hAnsi="Georgia" w:cs="Helvetica Neue"/>
          <w:color w:val="000000" w:themeColor="text1"/>
          <w:sz w:val="22"/>
          <w:szCs w:val="22"/>
        </w:rPr>
        <w:t xml:space="preserve"> ingår bland annat också</w:t>
      </w:r>
      <w:r w:rsidR="00B1269F" w:rsidRPr="00B1269F">
        <w:rPr>
          <w:rFonts w:ascii="Georgia" w:hAnsi="Georgia" w:cs="Helvetica Neue"/>
          <w:color w:val="000000" w:themeColor="text1"/>
          <w:sz w:val="22"/>
          <w:szCs w:val="22"/>
        </w:rPr>
        <w:t xml:space="preserve"> premiumutrustat ljudsystem, döda-vinkeln-varnare, trafikskylt</w:t>
      </w:r>
      <w:r>
        <w:rPr>
          <w:rFonts w:ascii="Georgia" w:hAnsi="Georgia" w:cs="Helvetica Neue"/>
          <w:color w:val="000000" w:themeColor="text1"/>
          <w:sz w:val="22"/>
          <w:szCs w:val="22"/>
        </w:rPr>
        <w:t>sigenkänning och förarassistans.</w:t>
      </w:r>
    </w:p>
    <w:sectPr w:rsidR="00B1269F" w:rsidRPr="00E23200" w:rsidSect="00B1269F">
      <w:headerReference w:type="default" r:id="rId8"/>
      <w:footerReference w:type="default" r:id="rId9"/>
      <w:pgSz w:w="11900" w:h="16840"/>
      <w:pgMar w:top="21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1C87" w14:textId="77777777" w:rsidR="00B80E32" w:rsidRDefault="00B80E32" w:rsidP="00264FEC">
      <w:r>
        <w:separator/>
      </w:r>
    </w:p>
  </w:endnote>
  <w:endnote w:type="continuationSeparator" w:id="0">
    <w:p w14:paraId="4B60A00D" w14:textId="77777777" w:rsidR="00B80E32" w:rsidRDefault="00B80E32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B603A9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B603A9">
      <w:rPr>
        <w:rFonts w:ascii="Georgia" w:hAnsi="Georgia"/>
        <w:iCs/>
        <w:sz w:val="20"/>
        <w:szCs w:val="20"/>
      </w:rPr>
      <w:t>dsdelar. Koncernen har cirka 199</w:t>
    </w:r>
    <w:r w:rsidRPr="00B603A9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66A1" w14:textId="77777777" w:rsidR="00B80E32" w:rsidRDefault="00B80E32" w:rsidP="00264FEC">
      <w:r>
        <w:separator/>
      </w:r>
    </w:p>
  </w:footnote>
  <w:footnote w:type="continuationSeparator" w:id="0">
    <w:p w14:paraId="586AB4B6" w14:textId="77777777" w:rsidR="00B80E32" w:rsidRDefault="00B80E32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18827393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432832">
      <w:rPr>
        <w:sz w:val="22"/>
      </w:rPr>
      <w:t>11-08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92FCB"/>
    <w:rsid w:val="000B2899"/>
    <w:rsid w:val="000F1706"/>
    <w:rsid w:val="0012034D"/>
    <w:rsid w:val="00127870"/>
    <w:rsid w:val="0013161A"/>
    <w:rsid w:val="00153DE0"/>
    <w:rsid w:val="00162FA0"/>
    <w:rsid w:val="00187260"/>
    <w:rsid w:val="00197A32"/>
    <w:rsid w:val="001A2DAB"/>
    <w:rsid w:val="001D1731"/>
    <w:rsid w:val="00264FEC"/>
    <w:rsid w:val="00295316"/>
    <w:rsid w:val="002C5B93"/>
    <w:rsid w:val="002E237B"/>
    <w:rsid w:val="00343CC9"/>
    <w:rsid w:val="003A6362"/>
    <w:rsid w:val="003A73EC"/>
    <w:rsid w:val="00403F22"/>
    <w:rsid w:val="00432832"/>
    <w:rsid w:val="005112D8"/>
    <w:rsid w:val="0057269C"/>
    <w:rsid w:val="00572EF1"/>
    <w:rsid w:val="005B2747"/>
    <w:rsid w:val="005D0C4B"/>
    <w:rsid w:val="005F6BC6"/>
    <w:rsid w:val="00623ADB"/>
    <w:rsid w:val="00683A5E"/>
    <w:rsid w:val="006A0328"/>
    <w:rsid w:val="00772B3E"/>
    <w:rsid w:val="00903156"/>
    <w:rsid w:val="00905169"/>
    <w:rsid w:val="00915896"/>
    <w:rsid w:val="0092514A"/>
    <w:rsid w:val="009462A1"/>
    <w:rsid w:val="009C2180"/>
    <w:rsid w:val="009C2E64"/>
    <w:rsid w:val="009D62C7"/>
    <w:rsid w:val="00A07866"/>
    <w:rsid w:val="00A17A4D"/>
    <w:rsid w:val="00A83869"/>
    <w:rsid w:val="00A846D9"/>
    <w:rsid w:val="00AD02F5"/>
    <w:rsid w:val="00AE3957"/>
    <w:rsid w:val="00B1269F"/>
    <w:rsid w:val="00B31635"/>
    <w:rsid w:val="00B603A9"/>
    <w:rsid w:val="00B80E32"/>
    <w:rsid w:val="00B872A8"/>
    <w:rsid w:val="00B901A2"/>
    <w:rsid w:val="00BA08F6"/>
    <w:rsid w:val="00BA3171"/>
    <w:rsid w:val="00BC107D"/>
    <w:rsid w:val="00C0704C"/>
    <w:rsid w:val="00C23175"/>
    <w:rsid w:val="00C35DD6"/>
    <w:rsid w:val="00C42391"/>
    <w:rsid w:val="00C47B7F"/>
    <w:rsid w:val="00C5794F"/>
    <w:rsid w:val="00D109A5"/>
    <w:rsid w:val="00D24113"/>
    <w:rsid w:val="00D731A2"/>
    <w:rsid w:val="00DB1546"/>
    <w:rsid w:val="00E05D2F"/>
    <w:rsid w:val="00E23200"/>
    <w:rsid w:val="00EB76D5"/>
    <w:rsid w:val="00F313C9"/>
    <w:rsid w:val="00F31FF6"/>
    <w:rsid w:val="00FA5161"/>
    <w:rsid w:val="00FB0A7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A07866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13C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13C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13C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13C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1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B345-3A4F-4F41-A233-864C8F66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2054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3</cp:revision>
  <dcterms:created xsi:type="dcterms:W3CDTF">2016-11-08T07:53:00Z</dcterms:created>
  <dcterms:modified xsi:type="dcterms:W3CDTF">2016-11-08T08:39:00Z</dcterms:modified>
</cp:coreProperties>
</file>