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01618" w14:textId="77777777" w:rsidR="00130E7F" w:rsidRPr="0075334A" w:rsidRDefault="00130E7F" w:rsidP="00302996">
      <w:pPr>
        <w:rPr>
          <w:rFonts w:asciiTheme="minorHAnsi" w:hAnsiTheme="minorHAnsi" w:cstheme="minorHAnsi"/>
          <w:b/>
          <w:color w:val="000000" w:themeColor="text1"/>
          <w:sz w:val="40"/>
        </w:rPr>
      </w:pPr>
      <w:r w:rsidRPr="0075334A">
        <w:rPr>
          <w:rFonts w:asciiTheme="minorHAnsi" w:hAnsiTheme="minorHAnsi" w:cstheme="minorHAnsi"/>
          <w:b/>
          <w:color w:val="000000" w:themeColor="text1"/>
          <w:sz w:val="36"/>
        </w:rPr>
        <w:t>Pressemelding</w:t>
      </w:r>
    </w:p>
    <w:p w14:paraId="3BFC8E74" w14:textId="075EC09F" w:rsidR="00130E7F" w:rsidRPr="00EA11D8" w:rsidRDefault="007C7128" w:rsidP="00302996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22</w:t>
      </w:r>
      <w:r w:rsidR="006524BA">
        <w:rPr>
          <w:rFonts w:asciiTheme="minorHAnsi" w:hAnsiTheme="minorHAnsi"/>
          <w:color w:val="000000" w:themeColor="text1"/>
          <w:sz w:val="22"/>
          <w:szCs w:val="20"/>
        </w:rPr>
        <w:t>.</w:t>
      </w:r>
      <w:r w:rsidR="00B412D1" w:rsidRPr="00241539">
        <w:rPr>
          <w:rFonts w:asciiTheme="minorHAnsi" w:hAnsiTheme="minorHAnsi"/>
          <w:color w:val="000000" w:themeColor="text1"/>
          <w:sz w:val="22"/>
          <w:szCs w:val="20"/>
        </w:rPr>
        <w:t xml:space="preserve"> </w:t>
      </w:r>
      <w:r w:rsidR="005570D9">
        <w:rPr>
          <w:rFonts w:asciiTheme="minorHAnsi" w:hAnsiTheme="minorHAnsi"/>
          <w:color w:val="000000" w:themeColor="text1"/>
          <w:sz w:val="22"/>
          <w:szCs w:val="20"/>
        </w:rPr>
        <w:t>februar</w:t>
      </w:r>
      <w:r w:rsidR="00B412D1" w:rsidRPr="00850E52">
        <w:rPr>
          <w:rFonts w:asciiTheme="minorHAnsi" w:hAnsiTheme="minorHAnsi"/>
          <w:sz w:val="22"/>
          <w:szCs w:val="20"/>
        </w:rPr>
        <w:t xml:space="preserve"> </w:t>
      </w:r>
      <w:r w:rsidR="00BB6E90">
        <w:rPr>
          <w:rFonts w:asciiTheme="minorHAnsi" w:hAnsiTheme="minorHAnsi"/>
          <w:sz w:val="22"/>
          <w:szCs w:val="20"/>
        </w:rPr>
        <w:t>2018</w:t>
      </w:r>
    </w:p>
    <w:p w14:paraId="62F1DC2B" w14:textId="77777777" w:rsidR="0066307E" w:rsidRDefault="0066307E" w:rsidP="00302996">
      <w:pPr>
        <w:rPr>
          <w:rFonts w:asciiTheme="minorHAnsi" w:hAnsiTheme="minorHAnsi"/>
          <w:b/>
          <w:sz w:val="32"/>
          <w:szCs w:val="28"/>
        </w:rPr>
      </w:pPr>
    </w:p>
    <w:p w14:paraId="73984A44" w14:textId="77777777" w:rsidR="00AA34FD" w:rsidRPr="009C01BE" w:rsidRDefault="005570D9" w:rsidP="009C01BE">
      <w:pPr>
        <w:spacing w:line="288" w:lineRule="auto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Apotekvarer </w:t>
      </w:r>
      <w:r w:rsidR="00AA34FD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hjem </w:t>
      </w:r>
      <w:r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på døra samme dag </w:t>
      </w:r>
    </w:p>
    <w:p w14:paraId="3465FB14" w14:textId="77777777" w:rsidR="005D1138" w:rsidRDefault="005D1138" w:rsidP="002B49C9">
      <w:pPr>
        <w:autoSpaceDE w:val="0"/>
        <w:autoSpaceDN w:val="0"/>
        <w:spacing w:before="40" w:after="40" w:line="288" w:lineRule="auto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lang w:eastAsia="en-US"/>
        </w:rPr>
        <w:t>Norges største nettapotek</w:t>
      </w:r>
      <w:r w:rsidR="005570D9">
        <w:rPr>
          <w:rFonts w:ascii="Calibri" w:eastAsia="Calibri" w:hAnsi="Calibri" w:cs="Calibri"/>
          <w:b/>
          <w:bCs/>
          <w:szCs w:val="22"/>
          <w:lang w:eastAsia="en-US"/>
        </w:rPr>
        <w:t xml:space="preserve"> tar </w:t>
      </w:r>
      <w:r w:rsidR="00987554">
        <w:rPr>
          <w:rFonts w:ascii="Calibri" w:eastAsia="Calibri" w:hAnsi="Calibri" w:cs="Calibri"/>
          <w:b/>
          <w:bCs/>
          <w:szCs w:val="22"/>
          <w:lang w:eastAsia="en-US"/>
        </w:rPr>
        <w:t>større</w:t>
      </w:r>
      <w:r w:rsidR="005570D9">
        <w:rPr>
          <w:rFonts w:ascii="Calibri" w:eastAsia="Calibri" w:hAnsi="Calibri" w:cs="Calibri"/>
          <w:b/>
          <w:bCs/>
          <w:szCs w:val="22"/>
          <w:lang w:eastAsia="en-US"/>
        </w:rPr>
        <w:t xml:space="preserve"> grep </w:t>
      </w:r>
      <w:r w:rsidR="00AA34FD">
        <w:rPr>
          <w:rFonts w:ascii="Calibri" w:eastAsia="Calibri" w:hAnsi="Calibri" w:cs="Calibri"/>
          <w:b/>
          <w:bCs/>
          <w:szCs w:val="22"/>
          <w:lang w:eastAsia="en-US"/>
        </w:rPr>
        <w:t xml:space="preserve">om apotekkundene </w:t>
      </w:r>
      <w:r w:rsidR="005570D9">
        <w:rPr>
          <w:rFonts w:ascii="Calibri" w:eastAsia="Calibri" w:hAnsi="Calibri" w:cs="Calibri"/>
          <w:b/>
          <w:bCs/>
          <w:szCs w:val="22"/>
          <w:lang w:eastAsia="en-US"/>
        </w:rPr>
        <w:t>i Oslo og Bærum</w:t>
      </w:r>
      <w:r w:rsidR="00AA34FD">
        <w:rPr>
          <w:rFonts w:ascii="Calibri" w:eastAsia="Calibri" w:hAnsi="Calibri" w:cs="Calibri"/>
          <w:b/>
          <w:bCs/>
          <w:szCs w:val="22"/>
          <w:lang w:eastAsia="en-US"/>
        </w:rPr>
        <w:t xml:space="preserve">. </w:t>
      </w:r>
      <w:r w:rsidR="00EC1863">
        <w:rPr>
          <w:rFonts w:ascii="Calibri" w:eastAsia="Calibri" w:hAnsi="Calibri" w:cs="Calibri"/>
          <w:b/>
          <w:bCs/>
          <w:szCs w:val="22"/>
          <w:lang w:eastAsia="en-US"/>
        </w:rPr>
        <w:t xml:space="preserve">Nå leverer de </w:t>
      </w:r>
      <w:r w:rsidR="002801A2">
        <w:rPr>
          <w:rFonts w:ascii="Calibri" w:eastAsia="Calibri" w:hAnsi="Calibri" w:cs="Calibri"/>
          <w:b/>
          <w:bCs/>
          <w:szCs w:val="22"/>
          <w:lang w:eastAsia="en-US"/>
        </w:rPr>
        <w:t xml:space="preserve">legemidler </w:t>
      </w:r>
      <w:r w:rsidR="00EC1863">
        <w:rPr>
          <w:rFonts w:ascii="Calibri" w:eastAsia="Calibri" w:hAnsi="Calibri" w:cs="Calibri"/>
          <w:b/>
          <w:bCs/>
          <w:szCs w:val="22"/>
          <w:lang w:eastAsia="en-US"/>
        </w:rPr>
        <w:t>på døra</w:t>
      </w:r>
      <w:r w:rsidR="006E1219">
        <w:rPr>
          <w:rFonts w:ascii="Calibri" w:eastAsia="Calibri" w:hAnsi="Calibri" w:cs="Calibri"/>
          <w:b/>
          <w:bCs/>
          <w:szCs w:val="22"/>
          <w:lang w:eastAsia="en-US"/>
        </w:rPr>
        <w:t xml:space="preserve"> samme dag. </w:t>
      </w:r>
    </w:p>
    <w:p w14:paraId="475E0927" w14:textId="77777777" w:rsidR="009C01BE" w:rsidRPr="009C01BE" w:rsidRDefault="009C01BE" w:rsidP="009C01BE">
      <w:pPr>
        <w:autoSpaceDE w:val="0"/>
        <w:autoSpaceDN w:val="0"/>
        <w:spacing w:before="40" w:after="40"/>
        <w:rPr>
          <w:rFonts w:ascii="Calibri" w:eastAsia="Calibri" w:hAnsi="Calibri" w:cs="Calibri"/>
          <w:b/>
          <w:bCs/>
          <w:lang w:eastAsia="en-US"/>
        </w:rPr>
      </w:pPr>
      <w:bookmarkStart w:id="0" w:name="_GoBack"/>
      <w:bookmarkEnd w:id="0"/>
    </w:p>
    <w:p w14:paraId="7D9203AB" w14:textId="77777777" w:rsidR="00AA34FD" w:rsidRDefault="005570D9" w:rsidP="00CC7A7D">
      <w:pPr>
        <w:pStyle w:val="ListParagraph"/>
        <w:numPr>
          <w:ilvl w:val="0"/>
          <w:numId w:val="2"/>
        </w:numPr>
        <w:spacing w:line="288" w:lineRule="auto"/>
        <w:rPr>
          <w:rFonts w:eastAsia="Calibri"/>
          <w:lang w:eastAsia="en-US"/>
        </w:rPr>
      </w:pPr>
      <w:r w:rsidRPr="001B3925">
        <w:rPr>
          <w:rFonts w:eastAsia="Calibri"/>
          <w:lang w:eastAsia="en-US"/>
        </w:rPr>
        <w:t>Oslo er et særdeles viktig marked for oss, og vi ser at raske leveranser er avgjørende for mange kunder</w:t>
      </w:r>
      <w:r w:rsidR="00F45398">
        <w:rPr>
          <w:rFonts w:eastAsia="Calibri"/>
          <w:lang w:eastAsia="en-US"/>
        </w:rPr>
        <w:t xml:space="preserve">. </w:t>
      </w:r>
      <w:r w:rsidRPr="001B3925">
        <w:rPr>
          <w:rFonts w:eastAsia="Calibri"/>
          <w:lang w:eastAsia="en-US"/>
        </w:rPr>
        <w:t xml:space="preserve">Nå ønsker vi å gjøre det både raskere og enklere </w:t>
      </w:r>
      <w:r w:rsidR="00AA34FD">
        <w:rPr>
          <w:rFonts w:eastAsia="Calibri"/>
          <w:lang w:eastAsia="en-US"/>
        </w:rPr>
        <w:t>for kundene</w:t>
      </w:r>
      <w:r w:rsidRPr="001B3925">
        <w:rPr>
          <w:rFonts w:eastAsia="Calibri"/>
          <w:lang w:eastAsia="en-US"/>
        </w:rPr>
        <w:t xml:space="preserve">. </w:t>
      </w:r>
      <w:r w:rsidR="00E52D85">
        <w:rPr>
          <w:rFonts w:eastAsia="Calibri"/>
          <w:lang w:eastAsia="en-US"/>
        </w:rPr>
        <w:t>I samarbeid med Porterb</w:t>
      </w:r>
      <w:r w:rsidR="00AA34FD">
        <w:rPr>
          <w:rFonts w:eastAsia="Calibri"/>
          <w:lang w:eastAsia="en-US"/>
        </w:rPr>
        <w:t>uddy tilbyr vi nå leveranse</w:t>
      </w:r>
      <w:r w:rsidR="00E52D85">
        <w:rPr>
          <w:rFonts w:eastAsia="Calibri"/>
          <w:lang w:eastAsia="en-US"/>
        </w:rPr>
        <w:t xml:space="preserve"> samme dag</w:t>
      </w:r>
      <w:r w:rsidR="00AA34FD">
        <w:rPr>
          <w:rFonts w:eastAsia="Calibri"/>
          <w:lang w:eastAsia="en-US"/>
        </w:rPr>
        <w:t xml:space="preserve"> i Oslo og Bærum</w:t>
      </w:r>
      <w:r w:rsidR="00F45398">
        <w:rPr>
          <w:rFonts w:eastAsia="Calibri"/>
          <w:lang w:eastAsia="en-US"/>
        </w:rPr>
        <w:t xml:space="preserve">, sier </w:t>
      </w:r>
      <w:r w:rsidR="00F45398" w:rsidRPr="001B3925">
        <w:rPr>
          <w:rFonts w:eastAsia="Calibri"/>
          <w:lang w:eastAsia="en-US"/>
        </w:rPr>
        <w:t xml:space="preserve">farmasøyt og administrerende direktør </w:t>
      </w:r>
      <w:r w:rsidR="00F45398">
        <w:rPr>
          <w:rFonts w:eastAsia="Calibri"/>
          <w:lang w:eastAsia="en-US"/>
        </w:rPr>
        <w:t xml:space="preserve">Stig Henning Pedersen </w:t>
      </w:r>
      <w:r w:rsidR="00F45398" w:rsidRPr="001B3925">
        <w:rPr>
          <w:rFonts w:eastAsia="Calibri"/>
          <w:lang w:eastAsia="en-US"/>
        </w:rPr>
        <w:t>i Komplett Apotek.</w:t>
      </w:r>
    </w:p>
    <w:p w14:paraId="65A3A38A" w14:textId="77777777" w:rsidR="005570D9" w:rsidRPr="00AA34FD" w:rsidRDefault="005570D9" w:rsidP="00345314">
      <w:pPr>
        <w:pStyle w:val="ListParagraph"/>
        <w:spacing w:line="288" w:lineRule="auto"/>
        <w:rPr>
          <w:rFonts w:eastAsia="Calibri"/>
          <w:lang w:eastAsia="en-US"/>
        </w:rPr>
      </w:pPr>
    </w:p>
    <w:p w14:paraId="51C5DF0A" w14:textId="25AC094F" w:rsidR="00345314" w:rsidRPr="00345314" w:rsidRDefault="005570D9" w:rsidP="00345314">
      <w:pPr>
        <w:spacing w:line="288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r w:rsidRPr="00E52D8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Oslo er det godt over 100 fysiske apotek, og </w:t>
      </w:r>
      <w:r w:rsidR="006E1219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tall fra Apotekerforeningen viser at innbyggerne i hovedstaden brukte</w:t>
      </w:r>
      <w:r w:rsidRPr="00E52D8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3,</w:t>
      </w:r>
      <w:r w:rsidR="007C712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8</w:t>
      </w:r>
      <w:r w:rsidRPr="00E52D8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milliarder kroner </w:t>
      </w:r>
      <w:r w:rsidR="006E1219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på</w:t>
      </w:r>
      <w:r w:rsidRPr="00E52D8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legemidler i 201</w:t>
      </w:r>
      <w:r w:rsidR="007C712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7</w:t>
      </w:r>
      <w:r w:rsidRPr="00E52D85">
        <w:rPr>
          <w:rFonts w:asciiTheme="minorHAnsi" w:eastAsia="Calibri" w:hAnsiTheme="minorHAnsi" w:cstheme="minorHAnsi"/>
          <w:color w:val="000000" w:themeColor="text1"/>
          <w:sz w:val="20"/>
          <w:szCs w:val="22"/>
          <w:lang w:eastAsia="en-US"/>
        </w:rPr>
        <w:t xml:space="preserve">. </w:t>
      </w:r>
      <w:r w:rsidR="00345314" w:rsidRPr="003453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Det er 3 store aktører i det norske markedet i dag.  Til sammen kontrollerer de 97 % av apotekene i</w:t>
      </w:r>
      <w:r w:rsidR="007C712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Norge. Apotek 1 kontrollerer 42</w:t>
      </w:r>
      <w:r w:rsidR="00345314" w:rsidRPr="0034531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% av apotekene, Vitus apotek/Ditt apotek 37 % og Boots apotek 1</w:t>
      </w:r>
      <w:r w:rsidR="007C7128">
        <w:rPr>
          <w:rFonts w:ascii="Calibri" w:eastAsia="Calibri" w:hAnsi="Calibri" w:cs="Calibri"/>
          <w:color w:val="000000"/>
          <w:sz w:val="22"/>
          <w:szCs w:val="22"/>
          <w:lang w:eastAsia="en-US"/>
        </w:rPr>
        <w:t>8</w:t>
      </w:r>
      <w:r w:rsidR="00345314" w:rsidRPr="0034531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%. </w:t>
      </w:r>
    </w:p>
    <w:p w14:paraId="2F0A70C7" w14:textId="77777777" w:rsidR="001B3925" w:rsidRDefault="001B3925" w:rsidP="005570D9">
      <w:pPr>
        <w:spacing w:line="288" w:lineRule="auto"/>
        <w:rPr>
          <w:rFonts w:asciiTheme="minorHAnsi" w:hAnsiTheme="minorHAnsi" w:cstheme="minorHAnsi"/>
          <w:sz w:val="22"/>
        </w:rPr>
      </w:pPr>
    </w:p>
    <w:p w14:paraId="3E955C95" w14:textId="77777777" w:rsidR="00CC7A7D" w:rsidRPr="00630422" w:rsidRDefault="00630422" w:rsidP="00630422">
      <w:pPr>
        <w:pStyle w:val="ListParagraph"/>
        <w:numPr>
          <w:ilvl w:val="0"/>
          <w:numId w:val="1"/>
        </w:numPr>
        <w:spacing w:line="288" w:lineRule="auto"/>
        <w:rPr>
          <w:rFonts w:asciiTheme="minorHAnsi" w:eastAsia="Calibri" w:hAnsiTheme="minorHAnsi" w:cstheme="minorHAnsi"/>
          <w:sz w:val="20"/>
        </w:rPr>
      </w:pPr>
      <w:r>
        <w:rPr>
          <w:rFonts w:asciiTheme="minorHAnsi" w:hAnsiTheme="minorHAnsi" w:cstheme="minorHAnsi"/>
        </w:rPr>
        <w:t>Vi er en utfordrer som tar grep om en skjermet bransje til forbrukernes store glede</w:t>
      </w:r>
      <w:r w:rsidR="006E1219">
        <w:rPr>
          <w:rFonts w:asciiTheme="minorHAnsi" w:hAnsiTheme="minorHAnsi" w:cstheme="minorHAnsi"/>
        </w:rPr>
        <w:t xml:space="preserve">. </w:t>
      </w:r>
      <w:r w:rsidR="005D1138" w:rsidRPr="00630422">
        <w:rPr>
          <w:rFonts w:asciiTheme="minorHAnsi" w:hAnsiTheme="minorHAnsi" w:cstheme="minorHAnsi"/>
        </w:rPr>
        <w:t xml:space="preserve">Nettapotek er i vekst, og for kundene handler det om kontroll over egne resepter, </w:t>
      </w:r>
      <w:r w:rsidR="006E1219">
        <w:rPr>
          <w:rFonts w:asciiTheme="minorHAnsi" w:hAnsiTheme="minorHAnsi" w:cstheme="minorHAnsi"/>
        </w:rPr>
        <w:t>diskresjon og tilgjengelighet</w:t>
      </w:r>
      <w:r w:rsidR="005D1138" w:rsidRPr="0063042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Konkurransedyktige priser spiller også en viktig rolle</w:t>
      </w:r>
      <w:r w:rsidR="006E1219">
        <w:rPr>
          <w:rFonts w:asciiTheme="minorHAnsi" w:hAnsiTheme="minorHAnsi" w:cstheme="minorHAnsi"/>
        </w:rPr>
        <w:t xml:space="preserve">, forteller Pedersen. </w:t>
      </w:r>
    </w:p>
    <w:p w14:paraId="030D9540" w14:textId="77777777" w:rsidR="00F45398" w:rsidRDefault="00F45398" w:rsidP="00630422">
      <w:pPr>
        <w:spacing w:line="288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B2378EA" w14:textId="77777777" w:rsidR="00630422" w:rsidRDefault="00F45398" w:rsidP="00630422">
      <w:pPr>
        <w:spacing w:line="288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45398">
        <w:rPr>
          <w:rFonts w:ascii="Calibri" w:eastAsia="Calibri" w:hAnsi="Calibri" w:cs="Calibri"/>
          <w:sz w:val="22"/>
          <w:szCs w:val="22"/>
          <w:lang w:eastAsia="en-US"/>
        </w:rPr>
        <w:t>For kun kr 99,- får du legemidler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fra Komplett Apotek</w:t>
      </w:r>
      <w:r w:rsidRPr="00F45398">
        <w:rPr>
          <w:rFonts w:ascii="Calibri" w:eastAsia="Calibri" w:hAnsi="Calibri" w:cs="Calibri"/>
          <w:sz w:val="22"/>
          <w:szCs w:val="22"/>
          <w:lang w:eastAsia="en-US"/>
        </w:rPr>
        <w:t xml:space="preserve"> bestilt før kl 11.00 levert hjem på døra samme ettermiddag.</w:t>
      </w:r>
    </w:p>
    <w:p w14:paraId="5AE2797B" w14:textId="77777777" w:rsidR="00F45398" w:rsidRPr="00630422" w:rsidRDefault="00F45398" w:rsidP="00630422">
      <w:pPr>
        <w:spacing w:line="288" w:lineRule="auto"/>
        <w:rPr>
          <w:rFonts w:asciiTheme="minorHAnsi" w:eastAsia="Calibri" w:hAnsiTheme="minorHAnsi" w:cstheme="minorHAnsi"/>
          <w:sz w:val="22"/>
        </w:rPr>
      </w:pPr>
    </w:p>
    <w:p w14:paraId="3D5B57AC" w14:textId="77777777" w:rsidR="00B11FF4" w:rsidRDefault="00B11FF4" w:rsidP="00630422">
      <w:pPr>
        <w:pStyle w:val="ListParagraph"/>
        <w:numPr>
          <w:ilvl w:val="0"/>
          <w:numId w:val="1"/>
        </w:numPr>
        <w:spacing w:line="288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Nettapotek er i en tidlig fase i Norge. S</w:t>
      </w:r>
      <w:r w:rsidR="00630422" w:rsidRPr="00630422">
        <w:rPr>
          <w:rFonts w:asciiTheme="minorHAnsi" w:eastAsia="Calibri" w:hAnsiTheme="minorHAnsi" w:cstheme="minorHAnsi"/>
        </w:rPr>
        <w:t xml:space="preserve">amarbeidet med Porterbuddy </w:t>
      </w:r>
      <w:r>
        <w:rPr>
          <w:rFonts w:asciiTheme="minorHAnsi" w:eastAsia="Calibri" w:hAnsiTheme="minorHAnsi" w:cstheme="minorHAnsi"/>
        </w:rPr>
        <w:t>er viktig for å sikre raskere leveranser av både reseptpliktige- og reseptfrie legemidler til kundene. Vi håper å gjøre tilbudet tilgjengelig i flere norske byer</w:t>
      </w:r>
      <w:r w:rsidR="006E1219">
        <w:rPr>
          <w:rFonts w:asciiTheme="minorHAnsi" w:eastAsia="Calibri" w:hAnsiTheme="minorHAnsi" w:cstheme="minorHAnsi"/>
        </w:rPr>
        <w:t xml:space="preserve"> </w:t>
      </w:r>
      <w:r w:rsidR="002801A2">
        <w:rPr>
          <w:rFonts w:asciiTheme="minorHAnsi" w:eastAsia="Calibri" w:hAnsiTheme="minorHAnsi" w:cstheme="minorHAnsi"/>
        </w:rPr>
        <w:t xml:space="preserve">og til flere tidspunkt </w:t>
      </w:r>
      <w:r w:rsidR="006E1219">
        <w:rPr>
          <w:rFonts w:asciiTheme="minorHAnsi" w:eastAsia="Calibri" w:hAnsiTheme="minorHAnsi" w:cstheme="minorHAnsi"/>
        </w:rPr>
        <w:t>i løpet av 2018</w:t>
      </w:r>
      <w:r>
        <w:rPr>
          <w:rFonts w:asciiTheme="minorHAnsi" w:eastAsia="Calibri" w:hAnsiTheme="minorHAnsi" w:cstheme="minorHAnsi"/>
        </w:rPr>
        <w:t>.</w:t>
      </w:r>
    </w:p>
    <w:p w14:paraId="743F4237" w14:textId="77777777" w:rsidR="00CC7A7D" w:rsidRDefault="00CC7A7D" w:rsidP="00CC7A7D">
      <w:pPr>
        <w:spacing w:line="288" w:lineRule="auto"/>
        <w:rPr>
          <w:rFonts w:asciiTheme="minorHAnsi" w:hAnsiTheme="minorHAnsi" w:cstheme="minorHAnsi"/>
          <w:sz w:val="22"/>
        </w:rPr>
      </w:pPr>
    </w:p>
    <w:p w14:paraId="39DC24ED" w14:textId="77777777" w:rsidR="00CC7A7D" w:rsidRPr="00D177D9" w:rsidRDefault="00CC7A7D" w:rsidP="00CC7A7D">
      <w:pPr>
        <w:spacing w:line="288" w:lineRule="auto"/>
        <w:rPr>
          <w:rFonts w:asciiTheme="minorHAnsi" w:hAnsiTheme="minorHAnsi" w:cstheme="minorHAnsi"/>
          <w:b/>
          <w:sz w:val="22"/>
        </w:rPr>
      </w:pPr>
      <w:r w:rsidRPr="00D177D9">
        <w:rPr>
          <w:rFonts w:asciiTheme="minorHAnsi" w:hAnsiTheme="minorHAnsi" w:cstheme="minorHAnsi"/>
          <w:b/>
          <w:sz w:val="22"/>
        </w:rPr>
        <w:t>Slik fungerer det:</w:t>
      </w:r>
    </w:p>
    <w:p w14:paraId="4D817622" w14:textId="77777777" w:rsidR="00CC7A7D" w:rsidRPr="00E52D85" w:rsidRDefault="00CC7A7D" w:rsidP="00CC7A7D">
      <w:pPr>
        <w:pStyle w:val="ListParagraph"/>
        <w:numPr>
          <w:ilvl w:val="0"/>
          <w:numId w:val="3"/>
        </w:numPr>
        <w:spacing w:line="288" w:lineRule="auto"/>
        <w:rPr>
          <w:rFonts w:asciiTheme="minorHAnsi" w:eastAsia="Calibri" w:hAnsiTheme="minorHAnsi" w:cstheme="minorHAnsi"/>
          <w:color w:val="000000" w:themeColor="text1"/>
          <w:sz w:val="20"/>
        </w:rPr>
      </w:pPr>
      <w:r w:rsidRPr="00E52D85">
        <w:rPr>
          <w:rFonts w:asciiTheme="minorHAnsi" w:hAnsiTheme="minorHAnsi" w:cstheme="minorHAnsi"/>
          <w:color w:val="000000" w:themeColor="text1"/>
        </w:rPr>
        <w:t xml:space="preserve">Kunden </w:t>
      </w:r>
      <w:r w:rsidR="00E52D85" w:rsidRPr="00E52D85">
        <w:rPr>
          <w:rFonts w:asciiTheme="minorHAnsi" w:hAnsiTheme="minorHAnsi" w:cstheme="minorHAnsi"/>
          <w:color w:val="000000" w:themeColor="text1"/>
        </w:rPr>
        <w:t>legger bestilling hos</w:t>
      </w:r>
      <w:r w:rsidRPr="00E52D85">
        <w:rPr>
          <w:rFonts w:asciiTheme="minorHAnsi" w:hAnsiTheme="minorHAnsi" w:cstheme="minorHAnsi"/>
          <w:color w:val="000000" w:themeColor="text1"/>
        </w:rPr>
        <w:t xml:space="preserve"> Komplett Apotek før kl 11.00</w:t>
      </w:r>
    </w:p>
    <w:p w14:paraId="7A9DCE9D" w14:textId="77777777" w:rsidR="00E52D85" w:rsidRPr="00E52D85" w:rsidRDefault="00CC7A7D" w:rsidP="00CC7A7D">
      <w:pPr>
        <w:pStyle w:val="ListParagraph"/>
        <w:numPr>
          <w:ilvl w:val="0"/>
          <w:numId w:val="3"/>
        </w:numPr>
        <w:spacing w:line="288" w:lineRule="auto"/>
        <w:rPr>
          <w:rFonts w:asciiTheme="minorHAnsi" w:eastAsia="Calibri" w:hAnsiTheme="minorHAnsi" w:cstheme="minorHAnsi"/>
          <w:color w:val="000000" w:themeColor="text1"/>
          <w:sz w:val="20"/>
        </w:rPr>
      </w:pPr>
      <w:r w:rsidRPr="00E52D85">
        <w:rPr>
          <w:rFonts w:asciiTheme="minorHAnsi" w:hAnsiTheme="minorHAnsi" w:cstheme="minorHAnsi"/>
          <w:color w:val="000000" w:themeColor="text1"/>
        </w:rPr>
        <w:t xml:space="preserve">Velger </w:t>
      </w:r>
      <w:r w:rsidR="00E52D85" w:rsidRPr="00E52D85">
        <w:rPr>
          <w:rFonts w:asciiTheme="minorHAnsi" w:hAnsiTheme="minorHAnsi" w:cstheme="minorHAnsi"/>
          <w:color w:val="000000" w:themeColor="text1"/>
        </w:rPr>
        <w:t>«levering i dag»</w:t>
      </w:r>
      <w:r w:rsidRPr="00E52D85">
        <w:rPr>
          <w:rFonts w:asciiTheme="minorHAnsi" w:hAnsiTheme="minorHAnsi" w:cstheme="minorHAnsi"/>
          <w:color w:val="000000" w:themeColor="text1"/>
        </w:rPr>
        <w:t xml:space="preserve"> som </w:t>
      </w:r>
      <w:r w:rsidR="00E52D85" w:rsidRPr="00E52D85">
        <w:rPr>
          <w:rFonts w:asciiTheme="minorHAnsi" w:hAnsiTheme="minorHAnsi" w:cstheme="minorHAnsi"/>
          <w:color w:val="000000" w:themeColor="text1"/>
        </w:rPr>
        <w:t>leverings</w:t>
      </w:r>
      <w:r w:rsidRPr="00E52D85">
        <w:rPr>
          <w:rFonts w:asciiTheme="minorHAnsi" w:hAnsiTheme="minorHAnsi" w:cstheme="minorHAnsi"/>
          <w:color w:val="000000" w:themeColor="text1"/>
        </w:rPr>
        <w:t>alternativ</w:t>
      </w:r>
      <w:r w:rsidR="00E52D85" w:rsidRPr="00E52D85">
        <w:rPr>
          <w:rFonts w:asciiTheme="minorHAnsi" w:hAnsiTheme="minorHAnsi" w:cstheme="minorHAnsi"/>
          <w:color w:val="000000" w:themeColor="text1"/>
        </w:rPr>
        <w:t>. Kunden velge</w:t>
      </w:r>
      <w:r w:rsidR="00A71E41">
        <w:rPr>
          <w:rFonts w:asciiTheme="minorHAnsi" w:hAnsiTheme="minorHAnsi" w:cstheme="minorHAnsi"/>
          <w:color w:val="000000" w:themeColor="text1"/>
        </w:rPr>
        <w:t>r</w:t>
      </w:r>
      <w:r w:rsidR="00E52D85" w:rsidRPr="00E52D85">
        <w:rPr>
          <w:rFonts w:asciiTheme="minorHAnsi" w:hAnsiTheme="minorHAnsi" w:cstheme="minorHAnsi"/>
          <w:color w:val="000000" w:themeColor="text1"/>
        </w:rPr>
        <w:t xml:space="preserve"> levering </w:t>
      </w:r>
      <w:r w:rsidR="00A71E41">
        <w:rPr>
          <w:rFonts w:asciiTheme="minorHAnsi" w:hAnsiTheme="minorHAnsi" w:cstheme="minorHAnsi"/>
          <w:color w:val="000000" w:themeColor="text1"/>
        </w:rPr>
        <w:t>enten</w:t>
      </w:r>
      <w:r w:rsidR="00E52D85" w:rsidRPr="00E52D85">
        <w:rPr>
          <w:rFonts w:asciiTheme="minorHAnsi" w:hAnsiTheme="minorHAnsi" w:cstheme="minorHAnsi"/>
          <w:color w:val="000000" w:themeColor="text1"/>
        </w:rPr>
        <w:t xml:space="preserve"> </w:t>
      </w:r>
    </w:p>
    <w:p w14:paraId="130C5C31" w14:textId="77777777" w:rsidR="00CC7A7D" w:rsidRPr="00E52D85" w:rsidRDefault="00CC7A7D" w:rsidP="00E52D85">
      <w:pPr>
        <w:pStyle w:val="ListParagraph"/>
        <w:spacing w:line="288" w:lineRule="auto"/>
        <w:rPr>
          <w:rFonts w:asciiTheme="minorHAnsi" w:eastAsia="Calibri" w:hAnsiTheme="minorHAnsi" w:cstheme="minorHAnsi"/>
          <w:color w:val="000000" w:themeColor="text1"/>
          <w:sz w:val="20"/>
        </w:rPr>
      </w:pPr>
      <w:r w:rsidRPr="00E52D85">
        <w:rPr>
          <w:rFonts w:asciiTheme="minorHAnsi" w:hAnsiTheme="minorHAnsi" w:cstheme="minorHAnsi"/>
          <w:color w:val="000000" w:themeColor="text1"/>
        </w:rPr>
        <w:t>17 – 19 eller 19 – 21</w:t>
      </w:r>
    </w:p>
    <w:p w14:paraId="5C3980B7" w14:textId="64D2E945" w:rsidR="00CC7A7D" w:rsidRPr="00E52D85" w:rsidRDefault="00CC7A7D" w:rsidP="00CC7A7D">
      <w:pPr>
        <w:pStyle w:val="ListParagraph"/>
        <w:numPr>
          <w:ilvl w:val="0"/>
          <w:numId w:val="3"/>
        </w:numPr>
        <w:spacing w:line="288" w:lineRule="auto"/>
        <w:rPr>
          <w:rFonts w:asciiTheme="minorHAnsi" w:eastAsia="Calibri" w:hAnsiTheme="minorHAnsi" w:cstheme="minorHAnsi"/>
          <w:color w:val="000000" w:themeColor="text1"/>
          <w:sz w:val="20"/>
        </w:rPr>
      </w:pPr>
      <w:r w:rsidRPr="00E52D85">
        <w:rPr>
          <w:rFonts w:asciiTheme="minorHAnsi" w:hAnsiTheme="minorHAnsi" w:cstheme="minorHAnsi"/>
          <w:color w:val="000000" w:themeColor="text1"/>
        </w:rPr>
        <w:t xml:space="preserve">Når pakken er </w:t>
      </w:r>
      <w:r w:rsidR="009631A7">
        <w:rPr>
          <w:rFonts w:asciiTheme="minorHAnsi" w:hAnsiTheme="minorHAnsi" w:cstheme="minorHAnsi"/>
          <w:color w:val="000000" w:themeColor="text1"/>
        </w:rPr>
        <w:t>hentet av</w:t>
      </w:r>
      <w:r w:rsidR="009631A7" w:rsidRPr="00E52D85">
        <w:rPr>
          <w:rFonts w:asciiTheme="minorHAnsi" w:hAnsiTheme="minorHAnsi" w:cstheme="minorHAnsi"/>
          <w:color w:val="000000" w:themeColor="text1"/>
        </w:rPr>
        <w:t xml:space="preserve"> </w:t>
      </w:r>
      <w:r w:rsidR="009631A7">
        <w:rPr>
          <w:rFonts w:asciiTheme="minorHAnsi" w:hAnsiTheme="minorHAnsi" w:cstheme="minorHAnsi"/>
          <w:color w:val="000000" w:themeColor="text1"/>
        </w:rPr>
        <w:t>Porterbuddy</w:t>
      </w:r>
      <w:r w:rsidRPr="00E52D85">
        <w:rPr>
          <w:rFonts w:asciiTheme="minorHAnsi" w:hAnsiTheme="minorHAnsi" w:cstheme="minorHAnsi"/>
          <w:color w:val="000000" w:themeColor="text1"/>
        </w:rPr>
        <w:t xml:space="preserve">, får kunden en SMS-varsel med link hvor man kan følge </w:t>
      </w:r>
      <w:r w:rsidR="005367C7">
        <w:rPr>
          <w:rFonts w:asciiTheme="minorHAnsi" w:hAnsiTheme="minorHAnsi" w:cstheme="minorHAnsi"/>
          <w:color w:val="000000" w:themeColor="text1"/>
        </w:rPr>
        <w:t>status på leveransen</w:t>
      </w:r>
    </w:p>
    <w:p w14:paraId="250BE02C" w14:textId="77777777" w:rsidR="001B3925" w:rsidRPr="00E52D85" w:rsidRDefault="00CC7A7D" w:rsidP="00CC7A7D">
      <w:pPr>
        <w:pStyle w:val="ListParagraph"/>
        <w:numPr>
          <w:ilvl w:val="0"/>
          <w:numId w:val="3"/>
        </w:numPr>
        <w:spacing w:line="288" w:lineRule="auto"/>
        <w:rPr>
          <w:rFonts w:asciiTheme="minorHAnsi" w:eastAsia="Calibri" w:hAnsiTheme="minorHAnsi" w:cstheme="minorHAnsi"/>
          <w:color w:val="000000" w:themeColor="text1"/>
          <w:sz w:val="20"/>
        </w:rPr>
      </w:pPr>
      <w:r w:rsidRPr="00E52D85">
        <w:rPr>
          <w:rFonts w:asciiTheme="minorHAnsi" w:hAnsiTheme="minorHAnsi" w:cstheme="minorHAnsi"/>
          <w:color w:val="000000" w:themeColor="text1"/>
        </w:rPr>
        <w:t>Cirka 5 minutter før leveranse kommer en siste SMS-varsling</w:t>
      </w:r>
      <w:r w:rsidR="001B3925" w:rsidRPr="00E52D85">
        <w:rPr>
          <w:rFonts w:asciiTheme="minorHAnsi" w:hAnsiTheme="minorHAnsi" w:cstheme="minorHAnsi"/>
          <w:color w:val="000000" w:themeColor="text1"/>
        </w:rPr>
        <w:br/>
      </w:r>
    </w:p>
    <w:p w14:paraId="53A3BCD8" w14:textId="77777777" w:rsidR="005C2619" w:rsidRPr="008A6DE5" w:rsidRDefault="005C2619" w:rsidP="008A6DE5">
      <w:pPr>
        <w:spacing w:line="288" w:lineRule="auto"/>
        <w:rPr>
          <w:rFonts w:asciiTheme="minorHAnsi" w:hAnsiTheme="minorHAnsi" w:cstheme="minorHAnsi"/>
          <w:b/>
          <w:sz w:val="22"/>
        </w:rPr>
      </w:pPr>
      <w:r w:rsidRPr="008A6DE5">
        <w:rPr>
          <w:rFonts w:asciiTheme="minorHAnsi" w:hAnsiTheme="minorHAnsi" w:cstheme="minorHAnsi"/>
          <w:b/>
          <w:sz w:val="22"/>
        </w:rPr>
        <w:t>For mer informasjon kontakt:</w:t>
      </w:r>
    </w:p>
    <w:p w14:paraId="4B908189" w14:textId="77777777" w:rsidR="005C2619" w:rsidRPr="008A6DE5" w:rsidRDefault="005C2619" w:rsidP="008A6DE5">
      <w:pPr>
        <w:spacing w:line="288" w:lineRule="auto"/>
        <w:rPr>
          <w:rFonts w:asciiTheme="minorHAnsi" w:hAnsiTheme="minorHAnsi" w:cstheme="minorHAnsi"/>
          <w:sz w:val="22"/>
        </w:rPr>
      </w:pPr>
      <w:r w:rsidRPr="008A6DE5">
        <w:rPr>
          <w:rFonts w:asciiTheme="minorHAnsi" w:hAnsiTheme="minorHAnsi" w:cstheme="minorHAnsi"/>
          <w:sz w:val="22"/>
        </w:rPr>
        <w:t>Stig Henning Pedersen,</w:t>
      </w:r>
      <w:r w:rsidR="0075334A" w:rsidRPr="008A6DE5">
        <w:rPr>
          <w:rFonts w:asciiTheme="minorHAnsi" w:hAnsiTheme="minorHAnsi" w:cstheme="minorHAnsi"/>
          <w:sz w:val="22"/>
        </w:rPr>
        <w:t xml:space="preserve"> </w:t>
      </w:r>
      <w:r w:rsidR="00730A4F">
        <w:rPr>
          <w:rFonts w:asciiTheme="minorHAnsi" w:hAnsiTheme="minorHAnsi" w:cstheme="minorHAnsi"/>
          <w:sz w:val="22"/>
        </w:rPr>
        <w:t>farmasøyt og daglig leder</w:t>
      </w:r>
      <w:r w:rsidRPr="008A6DE5">
        <w:rPr>
          <w:rFonts w:asciiTheme="minorHAnsi" w:hAnsiTheme="minorHAnsi" w:cstheme="minorHAnsi"/>
          <w:sz w:val="22"/>
        </w:rPr>
        <w:t>, Komplett Apotek, mobil 416</w:t>
      </w:r>
      <w:r w:rsidR="00E70A57" w:rsidRPr="008A6DE5">
        <w:rPr>
          <w:rFonts w:asciiTheme="minorHAnsi" w:hAnsiTheme="minorHAnsi" w:cstheme="minorHAnsi"/>
          <w:sz w:val="22"/>
        </w:rPr>
        <w:t xml:space="preserve"> </w:t>
      </w:r>
      <w:r w:rsidRPr="008A6DE5">
        <w:rPr>
          <w:rFonts w:asciiTheme="minorHAnsi" w:hAnsiTheme="minorHAnsi" w:cstheme="minorHAnsi"/>
          <w:sz w:val="22"/>
        </w:rPr>
        <w:t>74</w:t>
      </w:r>
      <w:r w:rsidR="00E70A57" w:rsidRPr="008A6DE5">
        <w:rPr>
          <w:rFonts w:asciiTheme="minorHAnsi" w:hAnsiTheme="minorHAnsi" w:cstheme="minorHAnsi"/>
          <w:sz w:val="22"/>
        </w:rPr>
        <w:t xml:space="preserve"> </w:t>
      </w:r>
      <w:r w:rsidRPr="008A6DE5">
        <w:rPr>
          <w:rFonts w:asciiTheme="minorHAnsi" w:hAnsiTheme="minorHAnsi" w:cstheme="minorHAnsi"/>
          <w:sz w:val="22"/>
        </w:rPr>
        <w:t>483</w:t>
      </w:r>
    </w:p>
    <w:p w14:paraId="01C64129" w14:textId="77777777" w:rsidR="005E5366" w:rsidRPr="008A6DE5" w:rsidRDefault="005E5366" w:rsidP="008A6DE5">
      <w:pPr>
        <w:spacing w:line="288" w:lineRule="auto"/>
        <w:rPr>
          <w:rFonts w:asciiTheme="minorHAnsi" w:hAnsiTheme="minorHAnsi" w:cstheme="minorHAnsi"/>
          <w:b/>
          <w:sz w:val="22"/>
        </w:rPr>
      </w:pPr>
    </w:p>
    <w:p w14:paraId="2DBE73F3" w14:textId="77777777" w:rsidR="00A71E41" w:rsidRDefault="00A71E41" w:rsidP="008A6DE5">
      <w:pPr>
        <w:spacing w:line="288" w:lineRule="auto"/>
        <w:rPr>
          <w:rFonts w:asciiTheme="minorHAnsi" w:hAnsiTheme="minorHAnsi" w:cstheme="minorHAnsi"/>
          <w:b/>
          <w:sz w:val="22"/>
        </w:rPr>
      </w:pPr>
    </w:p>
    <w:p w14:paraId="7E72F1A4" w14:textId="77777777" w:rsidR="00A71E41" w:rsidRDefault="00A71E41" w:rsidP="008A6DE5">
      <w:pPr>
        <w:spacing w:line="288" w:lineRule="auto"/>
        <w:rPr>
          <w:rFonts w:asciiTheme="minorHAnsi" w:hAnsiTheme="minorHAnsi" w:cstheme="minorHAnsi"/>
          <w:b/>
          <w:sz w:val="22"/>
        </w:rPr>
      </w:pPr>
    </w:p>
    <w:p w14:paraId="1AAD128C" w14:textId="77777777" w:rsidR="003B4FC5" w:rsidRPr="008A6DE5" w:rsidRDefault="003B4FC5" w:rsidP="008A6DE5">
      <w:pPr>
        <w:spacing w:line="288" w:lineRule="auto"/>
        <w:rPr>
          <w:rFonts w:asciiTheme="minorHAnsi" w:hAnsiTheme="minorHAnsi" w:cstheme="minorHAnsi"/>
          <w:b/>
          <w:sz w:val="22"/>
        </w:rPr>
      </w:pPr>
      <w:r w:rsidRPr="008A6DE5">
        <w:rPr>
          <w:rFonts w:asciiTheme="minorHAnsi" w:hAnsiTheme="minorHAnsi" w:cstheme="minorHAnsi"/>
          <w:b/>
          <w:sz w:val="22"/>
        </w:rPr>
        <w:lastRenderedPageBreak/>
        <w:t>Komplett Group</w:t>
      </w:r>
    </w:p>
    <w:p w14:paraId="7CAD42F9" w14:textId="77777777" w:rsidR="0096353D" w:rsidRPr="00D177D9" w:rsidRDefault="003013C2" w:rsidP="00D177D9">
      <w:pPr>
        <w:pStyle w:val="ListParagraph"/>
        <w:spacing w:line="288" w:lineRule="auto"/>
        <w:ind w:left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8A6DE5">
        <w:rPr>
          <w:rFonts w:asciiTheme="minorHAnsi" w:hAnsiTheme="minorHAnsi" w:cstheme="minorHAnsi"/>
        </w:rPr>
        <w:t xml:space="preserve">Komplett Apotek ble lansert i november 2015 som et rendyrket norsk nettapotek med apotek- og driftskonsesjon fra Statens Legemiddelverk. Komplett Apotek tilbyr Norges største utvalg av legemidler. </w:t>
      </w:r>
      <w:r w:rsidR="003B4FC5" w:rsidRPr="008A6DE5">
        <w:rPr>
          <w:rFonts w:asciiTheme="minorHAnsi" w:hAnsiTheme="minorHAnsi" w:cstheme="minorHAnsi"/>
        </w:rPr>
        <w:t>Komplett Apotek er en del av Komplett Group som er Nordens største netthandelsaktør med 1</w:t>
      </w:r>
      <w:r>
        <w:rPr>
          <w:rFonts w:asciiTheme="minorHAnsi" w:hAnsiTheme="minorHAnsi" w:cstheme="minorHAnsi"/>
        </w:rPr>
        <w:t>8</w:t>
      </w:r>
      <w:r w:rsidR="003B4FC5" w:rsidRPr="008A6DE5">
        <w:rPr>
          <w:rFonts w:asciiTheme="minorHAnsi" w:hAnsiTheme="minorHAnsi" w:cstheme="minorHAnsi"/>
        </w:rPr>
        <w:t xml:space="preserve"> nettbutikker. Komplett Group har 800 ansatte og hovedkontor i Sandefjord. Les mer på: </w:t>
      </w:r>
      <w:hyperlink r:id="rId8" w:history="1">
        <w:r w:rsidR="003B4FC5" w:rsidRPr="008A6DE5">
          <w:rPr>
            <w:rStyle w:val="Hyperlink"/>
            <w:rFonts w:asciiTheme="minorHAnsi" w:hAnsiTheme="minorHAnsi" w:cstheme="minorHAnsi"/>
          </w:rPr>
          <w:t>www.komplettapotek.no</w:t>
        </w:r>
      </w:hyperlink>
      <w:r w:rsidR="003B4FC5" w:rsidRPr="008A6DE5">
        <w:rPr>
          <w:rFonts w:asciiTheme="minorHAnsi" w:hAnsiTheme="minorHAnsi" w:cstheme="minorHAnsi"/>
        </w:rPr>
        <w:t xml:space="preserve"> og </w:t>
      </w:r>
      <w:hyperlink r:id="rId9" w:history="1">
        <w:r w:rsidR="003B4FC5" w:rsidRPr="008A6DE5">
          <w:rPr>
            <w:rStyle w:val="Hyperlink"/>
            <w:rFonts w:asciiTheme="minorHAnsi" w:hAnsiTheme="minorHAnsi" w:cstheme="minorHAnsi"/>
          </w:rPr>
          <w:t>www.komplettgroup.com</w:t>
        </w:r>
      </w:hyperlink>
    </w:p>
    <w:p w14:paraId="1DEF3A8D" w14:textId="77777777" w:rsidR="0096353D" w:rsidRPr="008A6DE5" w:rsidRDefault="0096353D" w:rsidP="008A6DE5">
      <w:pPr>
        <w:spacing w:line="288" w:lineRule="auto"/>
        <w:rPr>
          <w:rFonts w:asciiTheme="minorHAnsi" w:hAnsiTheme="minorHAnsi" w:cstheme="minorHAnsi"/>
          <w:sz w:val="22"/>
        </w:rPr>
      </w:pPr>
    </w:p>
    <w:sectPr w:rsidR="0096353D" w:rsidRPr="008A6DE5" w:rsidSect="0041558E">
      <w:headerReference w:type="default" r:id="rId10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7D10" w14:textId="77777777" w:rsidR="00CD7901" w:rsidRDefault="00CD7901">
      <w:r>
        <w:separator/>
      </w:r>
    </w:p>
  </w:endnote>
  <w:endnote w:type="continuationSeparator" w:id="0">
    <w:p w14:paraId="72F1F2D9" w14:textId="77777777" w:rsidR="00CD7901" w:rsidRDefault="00CD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Std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4B69" w14:textId="77777777" w:rsidR="00CD7901" w:rsidRDefault="00CD7901">
      <w:r>
        <w:separator/>
      </w:r>
    </w:p>
  </w:footnote>
  <w:footnote w:type="continuationSeparator" w:id="0">
    <w:p w14:paraId="42F3E09C" w14:textId="77777777" w:rsidR="00CD7901" w:rsidRDefault="00CD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EEAF" w14:textId="77777777" w:rsidR="00AF1E60" w:rsidRDefault="005C261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2B65183" wp14:editId="0761F818">
          <wp:simplePos x="0" y="0"/>
          <wp:positionH relativeFrom="column">
            <wp:posOffset>4543425</wp:posOffset>
          </wp:positionH>
          <wp:positionV relativeFrom="paragraph">
            <wp:posOffset>26670</wp:posOffset>
          </wp:positionV>
          <wp:extent cx="1619250" cy="4210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_APOTEK_intrane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751"/>
    <w:multiLevelType w:val="hybridMultilevel"/>
    <w:tmpl w:val="4A8644B0"/>
    <w:lvl w:ilvl="0" w:tplc="48787EA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417B"/>
    <w:multiLevelType w:val="hybridMultilevel"/>
    <w:tmpl w:val="E89E7860"/>
    <w:lvl w:ilvl="0" w:tplc="40C8A46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45CD2"/>
    <w:multiLevelType w:val="hybridMultilevel"/>
    <w:tmpl w:val="75301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51B3F"/>
    <w:rsid w:val="000538C2"/>
    <w:rsid w:val="00057A14"/>
    <w:rsid w:val="00066981"/>
    <w:rsid w:val="000742A9"/>
    <w:rsid w:val="00091147"/>
    <w:rsid w:val="00094263"/>
    <w:rsid w:val="000A2E9F"/>
    <w:rsid w:val="000B72CF"/>
    <w:rsid w:val="000C0D67"/>
    <w:rsid w:val="000D4F18"/>
    <w:rsid w:val="000D65CA"/>
    <w:rsid w:val="000E2083"/>
    <w:rsid w:val="000E2CDA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224E"/>
    <w:rsid w:val="001B3925"/>
    <w:rsid w:val="001B40F7"/>
    <w:rsid w:val="001B7B22"/>
    <w:rsid w:val="001B7D3D"/>
    <w:rsid w:val="001D16CD"/>
    <w:rsid w:val="001D1EC8"/>
    <w:rsid w:val="001D7FCA"/>
    <w:rsid w:val="001E1658"/>
    <w:rsid w:val="001E5FCD"/>
    <w:rsid w:val="001F7C35"/>
    <w:rsid w:val="00204679"/>
    <w:rsid w:val="002046B4"/>
    <w:rsid w:val="00210209"/>
    <w:rsid w:val="00212534"/>
    <w:rsid w:val="00224007"/>
    <w:rsid w:val="00233DAB"/>
    <w:rsid w:val="00240B51"/>
    <w:rsid w:val="00240CD9"/>
    <w:rsid w:val="00241539"/>
    <w:rsid w:val="00245F5F"/>
    <w:rsid w:val="0024703D"/>
    <w:rsid w:val="00250E87"/>
    <w:rsid w:val="002530DE"/>
    <w:rsid w:val="0026008E"/>
    <w:rsid w:val="0026257A"/>
    <w:rsid w:val="00270FB3"/>
    <w:rsid w:val="0027449F"/>
    <w:rsid w:val="002801A2"/>
    <w:rsid w:val="00284232"/>
    <w:rsid w:val="00284A1E"/>
    <w:rsid w:val="0028508D"/>
    <w:rsid w:val="00285A17"/>
    <w:rsid w:val="00287113"/>
    <w:rsid w:val="00287FF9"/>
    <w:rsid w:val="0029615D"/>
    <w:rsid w:val="002969E8"/>
    <w:rsid w:val="00297B7E"/>
    <w:rsid w:val="002A27FB"/>
    <w:rsid w:val="002B0569"/>
    <w:rsid w:val="002B1E72"/>
    <w:rsid w:val="002B49C9"/>
    <w:rsid w:val="002B4EFD"/>
    <w:rsid w:val="002B52EF"/>
    <w:rsid w:val="002C2B7F"/>
    <w:rsid w:val="002C2E95"/>
    <w:rsid w:val="002C3110"/>
    <w:rsid w:val="002C3941"/>
    <w:rsid w:val="002D2B85"/>
    <w:rsid w:val="002D2FB6"/>
    <w:rsid w:val="002E3486"/>
    <w:rsid w:val="002F3D3A"/>
    <w:rsid w:val="002F4A67"/>
    <w:rsid w:val="002F6747"/>
    <w:rsid w:val="002F71D4"/>
    <w:rsid w:val="0030036E"/>
    <w:rsid w:val="003013C2"/>
    <w:rsid w:val="00302996"/>
    <w:rsid w:val="00303EC8"/>
    <w:rsid w:val="00305A16"/>
    <w:rsid w:val="00306CEF"/>
    <w:rsid w:val="00307A8B"/>
    <w:rsid w:val="003374C9"/>
    <w:rsid w:val="00342CF3"/>
    <w:rsid w:val="0034515C"/>
    <w:rsid w:val="00345314"/>
    <w:rsid w:val="0034662D"/>
    <w:rsid w:val="00355069"/>
    <w:rsid w:val="00360B4D"/>
    <w:rsid w:val="00361D5E"/>
    <w:rsid w:val="00363A17"/>
    <w:rsid w:val="003720EB"/>
    <w:rsid w:val="00380427"/>
    <w:rsid w:val="003865DA"/>
    <w:rsid w:val="003A1D0E"/>
    <w:rsid w:val="003B05C6"/>
    <w:rsid w:val="003B1D8F"/>
    <w:rsid w:val="003B3DD3"/>
    <w:rsid w:val="003B4FC5"/>
    <w:rsid w:val="003B76FE"/>
    <w:rsid w:val="003C032D"/>
    <w:rsid w:val="003C4F71"/>
    <w:rsid w:val="003C5896"/>
    <w:rsid w:val="003D2296"/>
    <w:rsid w:val="003D29AD"/>
    <w:rsid w:val="003D3558"/>
    <w:rsid w:val="003E34DB"/>
    <w:rsid w:val="003E413F"/>
    <w:rsid w:val="0041558E"/>
    <w:rsid w:val="00423C4C"/>
    <w:rsid w:val="00424084"/>
    <w:rsid w:val="0042448B"/>
    <w:rsid w:val="00427820"/>
    <w:rsid w:val="0043159B"/>
    <w:rsid w:val="00432028"/>
    <w:rsid w:val="00435D25"/>
    <w:rsid w:val="00440E98"/>
    <w:rsid w:val="004503F4"/>
    <w:rsid w:val="0045349E"/>
    <w:rsid w:val="0045422A"/>
    <w:rsid w:val="00464982"/>
    <w:rsid w:val="00467C10"/>
    <w:rsid w:val="004775C2"/>
    <w:rsid w:val="0048743C"/>
    <w:rsid w:val="00497680"/>
    <w:rsid w:val="00497D24"/>
    <w:rsid w:val="004A1A1D"/>
    <w:rsid w:val="004A3683"/>
    <w:rsid w:val="004A4AD7"/>
    <w:rsid w:val="004A5B97"/>
    <w:rsid w:val="004A7836"/>
    <w:rsid w:val="004A7C67"/>
    <w:rsid w:val="004B4343"/>
    <w:rsid w:val="004B4707"/>
    <w:rsid w:val="004B4DE4"/>
    <w:rsid w:val="004D1323"/>
    <w:rsid w:val="004D33CC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94A"/>
    <w:rsid w:val="00522947"/>
    <w:rsid w:val="005275B5"/>
    <w:rsid w:val="005346F1"/>
    <w:rsid w:val="005367C7"/>
    <w:rsid w:val="005374E8"/>
    <w:rsid w:val="00545470"/>
    <w:rsid w:val="005570D9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C2619"/>
    <w:rsid w:val="005C4581"/>
    <w:rsid w:val="005C66F1"/>
    <w:rsid w:val="005D1138"/>
    <w:rsid w:val="005D7F9B"/>
    <w:rsid w:val="005E07BC"/>
    <w:rsid w:val="005E5366"/>
    <w:rsid w:val="005F0198"/>
    <w:rsid w:val="005F105A"/>
    <w:rsid w:val="005F3CD1"/>
    <w:rsid w:val="005F60F5"/>
    <w:rsid w:val="00602FED"/>
    <w:rsid w:val="00627AED"/>
    <w:rsid w:val="00630422"/>
    <w:rsid w:val="00635015"/>
    <w:rsid w:val="00635625"/>
    <w:rsid w:val="006407F9"/>
    <w:rsid w:val="00641B9C"/>
    <w:rsid w:val="00651CC5"/>
    <w:rsid w:val="00651CE5"/>
    <w:rsid w:val="006524BA"/>
    <w:rsid w:val="006608B5"/>
    <w:rsid w:val="0066307E"/>
    <w:rsid w:val="00665839"/>
    <w:rsid w:val="00672D49"/>
    <w:rsid w:val="006819FF"/>
    <w:rsid w:val="0068211D"/>
    <w:rsid w:val="006861F9"/>
    <w:rsid w:val="006A0028"/>
    <w:rsid w:val="006A468D"/>
    <w:rsid w:val="006A5E29"/>
    <w:rsid w:val="006B2203"/>
    <w:rsid w:val="006B47EB"/>
    <w:rsid w:val="006B4DAE"/>
    <w:rsid w:val="006C2568"/>
    <w:rsid w:val="006C3E2F"/>
    <w:rsid w:val="006D41C4"/>
    <w:rsid w:val="006D43AC"/>
    <w:rsid w:val="006D6E6C"/>
    <w:rsid w:val="006E1219"/>
    <w:rsid w:val="006E6C24"/>
    <w:rsid w:val="006F3962"/>
    <w:rsid w:val="006F497E"/>
    <w:rsid w:val="00701A9B"/>
    <w:rsid w:val="0070513A"/>
    <w:rsid w:val="00712810"/>
    <w:rsid w:val="00715372"/>
    <w:rsid w:val="007207AA"/>
    <w:rsid w:val="00722BBD"/>
    <w:rsid w:val="00723C77"/>
    <w:rsid w:val="00730A4F"/>
    <w:rsid w:val="00732E9D"/>
    <w:rsid w:val="00734369"/>
    <w:rsid w:val="007418CA"/>
    <w:rsid w:val="0074699E"/>
    <w:rsid w:val="007469E0"/>
    <w:rsid w:val="007472AB"/>
    <w:rsid w:val="0075334A"/>
    <w:rsid w:val="00761CFA"/>
    <w:rsid w:val="007757A1"/>
    <w:rsid w:val="00776515"/>
    <w:rsid w:val="00780951"/>
    <w:rsid w:val="00780F5C"/>
    <w:rsid w:val="00784BD9"/>
    <w:rsid w:val="007952F3"/>
    <w:rsid w:val="00795B96"/>
    <w:rsid w:val="007A39A9"/>
    <w:rsid w:val="007A56D1"/>
    <w:rsid w:val="007B002E"/>
    <w:rsid w:val="007B2487"/>
    <w:rsid w:val="007C48B7"/>
    <w:rsid w:val="007C4F72"/>
    <w:rsid w:val="007C7128"/>
    <w:rsid w:val="007D04A9"/>
    <w:rsid w:val="007D20A3"/>
    <w:rsid w:val="007D743C"/>
    <w:rsid w:val="007E047F"/>
    <w:rsid w:val="007E22B6"/>
    <w:rsid w:val="007E2593"/>
    <w:rsid w:val="007F45D9"/>
    <w:rsid w:val="00803C1C"/>
    <w:rsid w:val="00812513"/>
    <w:rsid w:val="00812FC2"/>
    <w:rsid w:val="00815743"/>
    <w:rsid w:val="00835A6E"/>
    <w:rsid w:val="00837D19"/>
    <w:rsid w:val="00843D3E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A6DE5"/>
    <w:rsid w:val="008A7F35"/>
    <w:rsid w:val="008B1506"/>
    <w:rsid w:val="008B5FE5"/>
    <w:rsid w:val="008C0553"/>
    <w:rsid w:val="008C0DD4"/>
    <w:rsid w:val="008D44BA"/>
    <w:rsid w:val="008F2EB7"/>
    <w:rsid w:val="009022EB"/>
    <w:rsid w:val="00904200"/>
    <w:rsid w:val="009123AF"/>
    <w:rsid w:val="00920505"/>
    <w:rsid w:val="009223E9"/>
    <w:rsid w:val="00925D80"/>
    <w:rsid w:val="009339A7"/>
    <w:rsid w:val="0093725F"/>
    <w:rsid w:val="00937DC7"/>
    <w:rsid w:val="00947900"/>
    <w:rsid w:val="0095192B"/>
    <w:rsid w:val="00953156"/>
    <w:rsid w:val="009562A8"/>
    <w:rsid w:val="0096013E"/>
    <w:rsid w:val="009631A7"/>
    <w:rsid w:val="0096353D"/>
    <w:rsid w:val="0097268A"/>
    <w:rsid w:val="00973FEE"/>
    <w:rsid w:val="009779D2"/>
    <w:rsid w:val="00977E49"/>
    <w:rsid w:val="00984F77"/>
    <w:rsid w:val="009851EC"/>
    <w:rsid w:val="0098525A"/>
    <w:rsid w:val="00987554"/>
    <w:rsid w:val="009A18AE"/>
    <w:rsid w:val="009A31F5"/>
    <w:rsid w:val="009A771A"/>
    <w:rsid w:val="009C01BE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6D48"/>
    <w:rsid w:val="00A2159F"/>
    <w:rsid w:val="00A24249"/>
    <w:rsid w:val="00A31A31"/>
    <w:rsid w:val="00A352C3"/>
    <w:rsid w:val="00A50D00"/>
    <w:rsid w:val="00A50FB5"/>
    <w:rsid w:val="00A53101"/>
    <w:rsid w:val="00A56EB8"/>
    <w:rsid w:val="00A67779"/>
    <w:rsid w:val="00A71E41"/>
    <w:rsid w:val="00A7264D"/>
    <w:rsid w:val="00A75772"/>
    <w:rsid w:val="00A86909"/>
    <w:rsid w:val="00A90AF2"/>
    <w:rsid w:val="00A952F8"/>
    <w:rsid w:val="00AA34FD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50AC"/>
    <w:rsid w:val="00AF6518"/>
    <w:rsid w:val="00AF7C1E"/>
    <w:rsid w:val="00B11F2B"/>
    <w:rsid w:val="00B11FF4"/>
    <w:rsid w:val="00B13359"/>
    <w:rsid w:val="00B16B01"/>
    <w:rsid w:val="00B217EA"/>
    <w:rsid w:val="00B26014"/>
    <w:rsid w:val="00B31ED4"/>
    <w:rsid w:val="00B412D1"/>
    <w:rsid w:val="00B50796"/>
    <w:rsid w:val="00B656F7"/>
    <w:rsid w:val="00B66CCC"/>
    <w:rsid w:val="00B678B9"/>
    <w:rsid w:val="00B77E0B"/>
    <w:rsid w:val="00B84BE0"/>
    <w:rsid w:val="00B87796"/>
    <w:rsid w:val="00B955F8"/>
    <w:rsid w:val="00BA373C"/>
    <w:rsid w:val="00BA4C18"/>
    <w:rsid w:val="00BB6E90"/>
    <w:rsid w:val="00BC3D39"/>
    <w:rsid w:val="00BC769D"/>
    <w:rsid w:val="00BC7A4B"/>
    <w:rsid w:val="00BF038E"/>
    <w:rsid w:val="00BF35FE"/>
    <w:rsid w:val="00C00D4D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72847"/>
    <w:rsid w:val="00C753AC"/>
    <w:rsid w:val="00C803C1"/>
    <w:rsid w:val="00C83897"/>
    <w:rsid w:val="00C84596"/>
    <w:rsid w:val="00C97ED1"/>
    <w:rsid w:val="00CA389E"/>
    <w:rsid w:val="00CC2B40"/>
    <w:rsid w:val="00CC7A7D"/>
    <w:rsid w:val="00CC7F13"/>
    <w:rsid w:val="00CD7901"/>
    <w:rsid w:val="00CE34AD"/>
    <w:rsid w:val="00CE3F4A"/>
    <w:rsid w:val="00CE578D"/>
    <w:rsid w:val="00CF55D6"/>
    <w:rsid w:val="00D03F76"/>
    <w:rsid w:val="00D07119"/>
    <w:rsid w:val="00D10E88"/>
    <w:rsid w:val="00D177D9"/>
    <w:rsid w:val="00D1788C"/>
    <w:rsid w:val="00D5146E"/>
    <w:rsid w:val="00D5328F"/>
    <w:rsid w:val="00D54794"/>
    <w:rsid w:val="00D56039"/>
    <w:rsid w:val="00D634CA"/>
    <w:rsid w:val="00D63ACA"/>
    <w:rsid w:val="00D63CA3"/>
    <w:rsid w:val="00D6770E"/>
    <w:rsid w:val="00D92721"/>
    <w:rsid w:val="00DA01CB"/>
    <w:rsid w:val="00DB1305"/>
    <w:rsid w:val="00DB3177"/>
    <w:rsid w:val="00DB79F0"/>
    <w:rsid w:val="00DC5164"/>
    <w:rsid w:val="00DC63AB"/>
    <w:rsid w:val="00DC6409"/>
    <w:rsid w:val="00DD0F89"/>
    <w:rsid w:val="00DD1677"/>
    <w:rsid w:val="00DD59CF"/>
    <w:rsid w:val="00DE3D92"/>
    <w:rsid w:val="00DE5FD9"/>
    <w:rsid w:val="00DF33E0"/>
    <w:rsid w:val="00DF667A"/>
    <w:rsid w:val="00DF69AD"/>
    <w:rsid w:val="00E11A38"/>
    <w:rsid w:val="00E12687"/>
    <w:rsid w:val="00E24DF7"/>
    <w:rsid w:val="00E24F19"/>
    <w:rsid w:val="00E33439"/>
    <w:rsid w:val="00E42CDF"/>
    <w:rsid w:val="00E43463"/>
    <w:rsid w:val="00E43D3C"/>
    <w:rsid w:val="00E443D1"/>
    <w:rsid w:val="00E470A1"/>
    <w:rsid w:val="00E52D85"/>
    <w:rsid w:val="00E57972"/>
    <w:rsid w:val="00E57B87"/>
    <w:rsid w:val="00E6017C"/>
    <w:rsid w:val="00E64C3E"/>
    <w:rsid w:val="00E70A57"/>
    <w:rsid w:val="00E72605"/>
    <w:rsid w:val="00E76CDF"/>
    <w:rsid w:val="00E774FA"/>
    <w:rsid w:val="00E804E7"/>
    <w:rsid w:val="00E83E3C"/>
    <w:rsid w:val="00E856F2"/>
    <w:rsid w:val="00E86F91"/>
    <w:rsid w:val="00E87D86"/>
    <w:rsid w:val="00E9268D"/>
    <w:rsid w:val="00E97F38"/>
    <w:rsid w:val="00EA05B5"/>
    <w:rsid w:val="00EA11D8"/>
    <w:rsid w:val="00EA4EC0"/>
    <w:rsid w:val="00EB4B5E"/>
    <w:rsid w:val="00EB4ED0"/>
    <w:rsid w:val="00EB68BF"/>
    <w:rsid w:val="00EC1863"/>
    <w:rsid w:val="00EC51AF"/>
    <w:rsid w:val="00ED39FB"/>
    <w:rsid w:val="00ED5372"/>
    <w:rsid w:val="00EE76F6"/>
    <w:rsid w:val="00F03CF7"/>
    <w:rsid w:val="00F04F54"/>
    <w:rsid w:val="00F10537"/>
    <w:rsid w:val="00F244C8"/>
    <w:rsid w:val="00F362C3"/>
    <w:rsid w:val="00F42D94"/>
    <w:rsid w:val="00F430D7"/>
    <w:rsid w:val="00F43FF7"/>
    <w:rsid w:val="00F45398"/>
    <w:rsid w:val="00F46893"/>
    <w:rsid w:val="00F47AFB"/>
    <w:rsid w:val="00F61316"/>
    <w:rsid w:val="00F6261B"/>
    <w:rsid w:val="00F642C9"/>
    <w:rsid w:val="00F64840"/>
    <w:rsid w:val="00F71A3F"/>
    <w:rsid w:val="00F7546E"/>
    <w:rsid w:val="00F76153"/>
    <w:rsid w:val="00F7683D"/>
    <w:rsid w:val="00F76B84"/>
    <w:rsid w:val="00F834C4"/>
    <w:rsid w:val="00F85F12"/>
    <w:rsid w:val="00FA368F"/>
    <w:rsid w:val="00FA5149"/>
    <w:rsid w:val="00FA6AE1"/>
    <w:rsid w:val="00FC436E"/>
    <w:rsid w:val="00FD1F03"/>
    <w:rsid w:val="00FD28DF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54E2CB1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apotek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0D9D-94E7-4699-A338-785BF592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2533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4</cp:revision>
  <cp:lastPrinted>2018-02-20T08:19:00Z</cp:lastPrinted>
  <dcterms:created xsi:type="dcterms:W3CDTF">2018-02-20T08:18:00Z</dcterms:created>
  <dcterms:modified xsi:type="dcterms:W3CDTF">2018-02-20T11:37:00Z</dcterms:modified>
</cp:coreProperties>
</file>