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DB1F" w14:textId="77777777" w:rsidR="009A42CC" w:rsidRPr="001F4585" w:rsidRDefault="009A42CC" w:rsidP="00D443F8">
      <w:pPr>
        <w:spacing w:line="276" w:lineRule="auto"/>
        <w:rPr>
          <w:rFonts w:asciiTheme="majorHAnsi" w:hAnsiTheme="majorHAnsi"/>
        </w:rPr>
      </w:pPr>
    </w:p>
    <w:p w14:paraId="1958E40C" w14:textId="2A960AF8" w:rsidR="00080B6C" w:rsidRDefault="00F33AA9" w:rsidP="00F33AA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  <w:b/>
          <w:bCs/>
          <w:sz w:val="28"/>
          <w:szCs w:val="28"/>
        </w:rPr>
        <w:t>Streaming-rekord när Sverige slog Sydkorea</w:t>
      </w:r>
      <w:r w:rsidR="00F51247">
        <w:rPr>
          <w:rFonts w:asciiTheme="majorHAnsi" w:hAnsiTheme="majorHAnsi" w:cs="Helvetica"/>
          <w:b/>
          <w:bCs/>
          <w:sz w:val="28"/>
          <w:szCs w:val="28"/>
        </w:rPr>
        <w:t xml:space="preserve"> inför 1,5 miljoner </w:t>
      </w:r>
      <w:r w:rsidR="007C67CB">
        <w:rPr>
          <w:rFonts w:asciiTheme="majorHAnsi" w:hAnsiTheme="majorHAnsi" w:cs="Helvetica"/>
          <w:b/>
          <w:bCs/>
          <w:sz w:val="28"/>
          <w:szCs w:val="28"/>
        </w:rPr>
        <w:t>tittare</w:t>
      </w:r>
      <w:r>
        <w:rPr>
          <w:rFonts w:asciiTheme="majorHAnsi" w:hAnsiTheme="majorHAnsi" w:cs="Helvetica"/>
        </w:rPr>
        <w:br/>
      </w:r>
      <w:r w:rsidRPr="00F33AA9">
        <w:rPr>
          <w:rFonts w:asciiTheme="majorHAnsi" w:hAnsiTheme="majorHAnsi" w:cs="Helvetica"/>
          <w:b/>
          <w:sz w:val="22"/>
          <w:szCs w:val="22"/>
        </w:rPr>
        <w:t>–</w:t>
      </w:r>
      <w:r w:rsidRPr="00F33AA9">
        <w:rPr>
          <w:rFonts w:asciiTheme="majorHAnsi" w:hAnsiTheme="majorHAnsi" w:cs="Helvetica"/>
          <w:b/>
        </w:rPr>
        <w:t xml:space="preserve"> </w:t>
      </w:r>
      <w:r w:rsidR="00D323FB">
        <w:rPr>
          <w:rFonts w:asciiTheme="majorHAnsi" w:hAnsiTheme="majorHAnsi" w:cs="Helvetica"/>
          <w:b/>
        </w:rPr>
        <w:t>Rekordet kan komma att slås</w:t>
      </w:r>
      <w:r w:rsidRPr="00F33AA9">
        <w:rPr>
          <w:rFonts w:asciiTheme="majorHAnsi" w:hAnsiTheme="majorHAnsi" w:cs="Helvetica"/>
          <w:b/>
        </w:rPr>
        <w:t xml:space="preserve"> när Sverige möter Mexico i ödesmatch</w:t>
      </w:r>
      <w:r w:rsidR="00D323FB">
        <w:rPr>
          <w:rFonts w:asciiTheme="majorHAnsi" w:hAnsiTheme="majorHAnsi" w:cs="Helvetica"/>
          <w:b/>
        </w:rPr>
        <w:t>en</w:t>
      </w:r>
    </w:p>
    <w:p w14:paraId="76E02942" w14:textId="77777777" w:rsidR="00F33AA9" w:rsidRPr="00F33AA9" w:rsidRDefault="00F33AA9" w:rsidP="00F33AA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</w:rPr>
      </w:pPr>
    </w:p>
    <w:p w14:paraId="780FA21B" w14:textId="0B5304E1" w:rsidR="00411481" w:rsidRDefault="007C67CB" w:rsidP="00080B6C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Allt fler väljer att följa stora evenemang live via streaming. </w:t>
      </w:r>
      <w:r w:rsidR="00092925">
        <w:rPr>
          <w:rFonts w:asciiTheme="majorHAnsi" w:hAnsiTheme="majorHAnsi"/>
          <w:b/>
          <w:sz w:val="22"/>
          <w:szCs w:val="22"/>
        </w:rPr>
        <w:t>Förra veckan</w:t>
      </w:r>
      <w:r w:rsidR="00411481">
        <w:rPr>
          <w:rFonts w:asciiTheme="majorHAnsi" w:hAnsiTheme="majorHAnsi"/>
          <w:b/>
          <w:sz w:val="22"/>
          <w:szCs w:val="22"/>
        </w:rPr>
        <w:t xml:space="preserve"> </w:t>
      </w:r>
      <w:r w:rsidR="00092925">
        <w:rPr>
          <w:rFonts w:asciiTheme="majorHAnsi" w:hAnsiTheme="majorHAnsi"/>
          <w:b/>
          <w:sz w:val="22"/>
          <w:szCs w:val="22"/>
        </w:rPr>
        <w:t xml:space="preserve">när Sverige slog Sydkorea </w:t>
      </w:r>
      <w:r w:rsidR="00411481">
        <w:rPr>
          <w:rFonts w:asciiTheme="majorHAnsi" w:hAnsiTheme="majorHAnsi"/>
          <w:b/>
          <w:sz w:val="22"/>
          <w:szCs w:val="22"/>
        </w:rPr>
        <w:t xml:space="preserve">sattes </w:t>
      </w:r>
      <w:r>
        <w:rPr>
          <w:rFonts w:asciiTheme="majorHAnsi" w:hAnsiTheme="majorHAnsi"/>
          <w:b/>
          <w:sz w:val="22"/>
          <w:szCs w:val="22"/>
        </w:rPr>
        <w:t xml:space="preserve">ett </w:t>
      </w:r>
      <w:r w:rsidR="00411481">
        <w:rPr>
          <w:rFonts w:asciiTheme="majorHAnsi" w:hAnsiTheme="majorHAnsi"/>
          <w:b/>
          <w:sz w:val="22"/>
          <w:szCs w:val="22"/>
        </w:rPr>
        <w:t xml:space="preserve">nytt rekord för en </w:t>
      </w:r>
      <w:r w:rsidR="00411481" w:rsidRPr="00340004">
        <w:rPr>
          <w:rFonts w:asciiTheme="majorHAnsi" w:hAnsiTheme="majorHAnsi"/>
          <w:b/>
          <w:sz w:val="22"/>
          <w:szCs w:val="22"/>
        </w:rPr>
        <w:t>streamad lives</w:t>
      </w:r>
      <w:r w:rsidR="00411481">
        <w:rPr>
          <w:rFonts w:asciiTheme="majorHAnsi" w:hAnsiTheme="majorHAnsi"/>
          <w:b/>
          <w:sz w:val="22"/>
          <w:szCs w:val="22"/>
        </w:rPr>
        <w:t>ändning med drygt 1,5 miljoner strömningar.</w:t>
      </w:r>
      <w:r>
        <w:rPr>
          <w:rFonts w:asciiTheme="majorHAnsi" w:hAnsiTheme="majorHAnsi"/>
          <w:b/>
          <w:sz w:val="22"/>
          <w:szCs w:val="22"/>
        </w:rPr>
        <w:t xml:space="preserve"> Men f</w:t>
      </w:r>
      <w:r w:rsidR="00F51247">
        <w:rPr>
          <w:rFonts w:asciiTheme="majorHAnsi" w:hAnsiTheme="majorHAnsi"/>
          <w:b/>
          <w:sz w:val="22"/>
          <w:szCs w:val="22"/>
        </w:rPr>
        <w:t>rågan är om det rekordet kommer att kunna stå sig när Sverige möter Mexi</w:t>
      </w:r>
      <w:r w:rsidR="00092925">
        <w:rPr>
          <w:rFonts w:asciiTheme="majorHAnsi" w:hAnsiTheme="majorHAnsi"/>
          <w:b/>
          <w:sz w:val="22"/>
          <w:szCs w:val="22"/>
        </w:rPr>
        <w:t>k</w:t>
      </w:r>
      <w:r w:rsidR="00593D5E">
        <w:rPr>
          <w:rFonts w:asciiTheme="majorHAnsi" w:hAnsiTheme="majorHAnsi"/>
          <w:b/>
          <w:sz w:val="22"/>
          <w:szCs w:val="22"/>
        </w:rPr>
        <w:t>o under onsdagen?</w:t>
      </w:r>
    </w:p>
    <w:p w14:paraId="1C54A75F" w14:textId="77777777" w:rsidR="00F51247" w:rsidRPr="00F51247" w:rsidRDefault="00F51247" w:rsidP="00080B6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2D67ABD" w14:textId="065EFF1F" w:rsidR="00F51247" w:rsidRDefault="00F51247" w:rsidP="00080B6C">
      <w:pPr>
        <w:spacing w:line="276" w:lineRule="auto"/>
        <w:rPr>
          <w:rFonts w:asciiTheme="majorHAnsi" w:hAnsiTheme="majorHAnsi"/>
          <w:sz w:val="22"/>
          <w:szCs w:val="22"/>
        </w:rPr>
      </w:pPr>
      <w:r w:rsidRPr="00F51247">
        <w:rPr>
          <w:rFonts w:asciiTheme="majorHAnsi" w:hAnsiTheme="majorHAnsi"/>
          <w:sz w:val="22"/>
          <w:szCs w:val="22"/>
        </w:rPr>
        <w:t>Fotbolls-VM från Ryssland är i full gång och många menar att VM i fotboll 2018 är genombrottet i Sverige för digitala sändningar av stora mästerskap. Erik Henriksson, försäljningsansvarig på Akamai</w:t>
      </w:r>
      <w:r w:rsidR="00092925">
        <w:rPr>
          <w:rFonts w:asciiTheme="majorHAnsi" w:hAnsiTheme="majorHAnsi"/>
          <w:sz w:val="22"/>
          <w:szCs w:val="22"/>
        </w:rPr>
        <w:t xml:space="preserve"> </w:t>
      </w:r>
      <w:r w:rsidRPr="00F51247">
        <w:rPr>
          <w:rFonts w:asciiTheme="majorHAnsi" w:hAnsiTheme="majorHAnsi"/>
          <w:sz w:val="22"/>
          <w:szCs w:val="22"/>
        </w:rPr>
        <w:t>som möjliggör streaming, menar att det är en intressant trend att fler och fler går över från att vara soffliggare till att aktivt titta på live-tv från sina mobiler och datorer.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0B847EF" w14:textId="77777777" w:rsidR="00F51247" w:rsidRPr="00F51247" w:rsidRDefault="00F51247" w:rsidP="00080B6C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D5B59E7" w14:textId="0F828FE6" w:rsidR="00994801" w:rsidRPr="00A8435C" w:rsidRDefault="00F51247" w:rsidP="0099480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593D5E">
        <w:rPr>
          <w:rFonts w:asciiTheme="majorHAnsi" w:hAnsiTheme="majorHAnsi"/>
          <w:sz w:val="22"/>
          <w:szCs w:val="22"/>
        </w:rPr>
        <w:t>– Fotbolls-VM i Ryssland 2018 är det stora genombrottet för ett stort sportmästerskap som ses via Internet i Sverige</w:t>
      </w:r>
      <w:r w:rsidR="007C67CB" w:rsidRPr="00593D5E">
        <w:rPr>
          <w:rFonts w:asciiTheme="majorHAnsi" w:hAnsiTheme="majorHAnsi"/>
          <w:sz w:val="22"/>
          <w:szCs w:val="22"/>
        </w:rPr>
        <w:t>.</w:t>
      </w:r>
      <w:r w:rsidRPr="00593D5E">
        <w:rPr>
          <w:rFonts w:asciiTheme="majorHAnsi" w:hAnsiTheme="majorHAnsi"/>
          <w:sz w:val="22"/>
          <w:szCs w:val="22"/>
        </w:rPr>
        <w:t xml:space="preserve"> Vi har sett den här trenden tidigare, men den växer sig allt starkare, inte minst inom sport. 1,5 miljoner streaming-starte</w:t>
      </w:r>
      <w:r w:rsidR="004511D0">
        <w:rPr>
          <w:rFonts w:asciiTheme="majorHAnsi" w:hAnsiTheme="majorHAnsi"/>
          <w:sz w:val="22"/>
          <w:szCs w:val="22"/>
        </w:rPr>
        <w:t>r i matchen mot Sydkorea är all</w:t>
      </w:r>
      <w:r w:rsidRPr="00593D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D5E">
        <w:rPr>
          <w:rFonts w:asciiTheme="majorHAnsi" w:hAnsiTheme="majorHAnsi"/>
          <w:sz w:val="22"/>
          <w:szCs w:val="22"/>
        </w:rPr>
        <w:t>time</w:t>
      </w:r>
      <w:proofErr w:type="spellEnd"/>
      <w:r w:rsidRPr="00593D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93D5E">
        <w:rPr>
          <w:rFonts w:asciiTheme="majorHAnsi" w:hAnsiTheme="majorHAnsi"/>
          <w:sz w:val="22"/>
          <w:szCs w:val="22"/>
        </w:rPr>
        <w:t>h</w:t>
      </w:r>
      <w:r w:rsidR="007C67CB" w:rsidRPr="00593D5E">
        <w:rPr>
          <w:rFonts w:asciiTheme="majorHAnsi" w:hAnsiTheme="majorHAnsi"/>
          <w:sz w:val="22"/>
          <w:szCs w:val="22"/>
        </w:rPr>
        <w:t>igh</w:t>
      </w:r>
      <w:proofErr w:type="spellEnd"/>
      <w:r w:rsidR="00994801" w:rsidRPr="00593D5E">
        <w:rPr>
          <w:rFonts w:asciiTheme="majorHAnsi" w:hAnsiTheme="majorHAnsi"/>
          <w:sz w:val="22"/>
          <w:szCs w:val="22"/>
        </w:rPr>
        <w:t xml:space="preserve"> i Sverige för livesänd sport över internet</w:t>
      </w:r>
      <w:r w:rsidR="007C67CB" w:rsidRPr="00593D5E">
        <w:rPr>
          <w:rFonts w:asciiTheme="majorHAnsi" w:hAnsiTheme="majorHAnsi"/>
          <w:sz w:val="22"/>
          <w:szCs w:val="22"/>
        </w:rPr>
        <w:t>. Men det finns en stor risk för</w:t>
      </w:r>
      <w:r w:rsidRPr="00593D5E">
        <w:rPr>
          <w:rFonts w:asciiTheme="majorHAnsi" w:hAnsiTheme="majorHAnsi"/>
          <w:sz w:val="22"/>
          <w:szCs w:val="22"/>
        </w:rPr>
        <w:t xml:space="preserve"> att det rekordet ryker redan nu på onsdag då Sverige spelar sin ödesmatch mot Mexi</w:t>
      </w:r>
      <w:r w:rsidR="00092925" w:rsidRPr="00593D5E">
        <w:rPr>
          <w:rFonts w:asciiTheme="majorHAnsi" w:hAnsiTheme="majorHAnsi"/>
          <w:sz w:val="22"/>
          <w:szCs w:val="22"/>
        </w:rPr>
        <w:t>k</w:t>
      </w:r>
      <w:r w:rsidRPr="00593D5E">
        <w:rPr>
          <w:rFonts w:asciiTheme="majorHAnsi" w:hAnsiTheme="majorHAnsi"/>
          <w:sz w:val="22"/>
          <w:szCs w:val="22"/>
        </w:rPr>
        <w:t>o, säger Erik Henriksson.</w:t>
      </w:r>
      <w:r>
        <w:rPr>
          <w:rFonts w:asciiTheme="majorHAnsi" w:hAnsiTheme="majorHAnsi"/>
          <w:sz w:val="22"/>
          <w:szCs w:val="22"/>
        </w:rPr>
        <w:t xml:space="preserve"> </w:t>
      </w:r>
      <w:r w:rsidR="00DE51BA">
        <w:rPr>
          <w:rFonts w:asciiTheme="majorHAnsi" w:hAnsiTheme="majorHAnsi"/>
          <w:sz w:val="22"/>
          <w:szCs w:val="22"/>
        </w:rPr>
        <w:t xml:space="preserve"> </w:t>
      </w:r>
      <w:r w:rsidR="00994801">
        <w:rPr>
          <w:rFonts w:asciiTheme="majorHAnsi" w:hAnsiTheme="majorHAnsi"/>
          <w:sz w:val="22"/>
          <w:szCs w:val="22"/>
        </w:rPr>
        <w:br/>
      </w:r>
      <w:r w:rsidR="00994801">
        <w:rPr>
          <w:rFonts w:asciiTheme="majorHAnsi" w:hAnsiTheme="majorHAnsi"/>
          <w:sz w:val="22"/>
          <w:szCs w:val="22"/>
        </w:rPr>
        <w:br/>
      </w:r>
      <w:r w:rsidR="00994801">
        <w:rPr>
          <w:rFonts w:asciiTheme="majorHAnsi" w:hAnsiTheme="majorHAnsi" w:cs="Helvetica"/>
          <w:sz w:val="22"/>
          <w:szCs w:val="22"/>
        </w:rPr>
        <w:t xml:space="preserve">Bild på Erik Henriksson, </w:t>
      </w:r>
      <w:hyperlink r:id="rId5" w:history="1">
        <w:r w:rsidR="00994801" w:rsidRPr="009B1102">
          <w:rPr>
            <w:rStyle w:val="Hyperlnk"/>
            <w:rFonts w:asciiTheme="majorHAnsi" w:hAnsiTheme="majorHAnsi" w:cs="Helvetica"/>
            <w:sz w:val="22"/>
            <w:szCs w:val="22"/>
          </w:rPr>
          <w:t>http://www.mynewsdesk.com/se/akamai/contact_people/erik-henriksson-kundansvarig-82059</w:t>
        </w:r>
      </w:hyperlink>
    </w:p>
    <w:p w14:paraId="3EF62697" w14:textId="520AA4A6" w:rsidR="0034572F" w:rsidRPr="00994801" w:rsidRDefault="0034572F" w:rsidP="0034572F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34572F" w:rsidRPr="00994801" w:rsidSect="00037C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8AF2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8AF284" w16cid:durableId="1EDBC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ael Westmark">
    <w15:presenceInfo w15:providerId="Windows Live" w15:userId="44467451dbae50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CC"/>
    <w:rsid w:val="00037CD9"/>
    <w:rsid w:val="000537C8"/>
    <w:rsid w:val="00080B6C"/>
    <w:rsid w:val="00092925"/>
    <w:rsid w:val="001D4D20"/>
    <w:rsid w:val="001F4585"/>
    <w:rsid w:val="00211036"/>
    <w:rsid w:val="00253DF9"/>
    <w:rsid w:val="002777BD"/>
    <w:rsid w:val="00340004"/>
    <w:rsid w:val="0034572F"/>
    <w:rsid w:val="00366758"/>
    <w:rsid w:val="00384254"/>
    <w:rsid w:val="003E6834"/>
    <w:rsid w:val="00411481"/>
    <w:rsid w:val="004511D0"/>
    <w:rsid w:val="00593D5E"/>
    <w:rsid w:val="00607481"/>
    <w:rsid w:val="00631E8F"/>
    <w:rsid w:val="006C0B15"/>
    <w:rsid w:val="006D3401"/>
    <w:rsid w:val="006D5968"/>
    <w:rsid w:val="006E7640"/>
    <w:rsid w:val="00700C4F"/>
    <w:rsid w:val="00741498"/>
    <w:rsid w:val="007C50AC"/>
    <w:rsid w:val="007C67CB"/>
    <w:rsid w:val="008352D6"/>
    <w:rsid w:val="00897E60"/>
    <w:rsid w:val="008E37D9"/>
    <w:rsid w:val="00994801"/>
    <w:rsid w:val="009A42CC"/>
    <w:rsid w:val="009D268A"/>
    <w:rsid w:val="009F3BF1"/>
    <w:rsid w:val="00A75008"/>
    <w:rsid w:val="00A8502C"/>
    <w:rsid w:val="00AB3F51"/>
    <w:rsid w:val="00B65677"/>
    <w:rsid w:val="00BC25D3"/>
    <w:rsid w:val="00C05062"/>
    <w:rsid w:val="00C748C4"/>
    <w:rsid w:val="00D25D13"/>
    <w:rsid w:val="00D323FB"/>
    <w:rsid w:val="00D443F8"/>
    <w:rsid w:val="00DD19A0"/>
    <w:rsid w:val="00DE0D92"/>
    <w:rsid w:val="00DE51BA"/>
    <w:rsid w:val="00E13E12"/>
    <w:rsid w:val="00E23CA4"/>
    <w:rsid w:val="00EC5E0F"/>
    <w:rsid w:val="00F3100F"/>
    <w:rsid w:val="00F33AA9"/>
    <w:rsid w:val="00F51247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5E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8502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6758"/>
    <w:rPr>
      <w:rFonts w:ascii="Times New Roman" w:hAnsi="Times New Roman"/>
      <w:sz w:val="26"/>
      <w:szCs w:val="2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6758"/>
    <w:rPr>
      <w:rFonts w:ascii="Times New Roman" w:hAnsi="Times New Roman"/>
      <w:sz w:val="26"/>
      <w:szCs w:val="2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929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2925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929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29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29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A8502C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6758"/>
    <w:rPr>
      <w:rFonts w:ascii="Times New Roman" w:hAnsi="Times New Roman"/>
      <w:sz w:val="26"/>
      <w:szCs w:val="2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6758"/>
    <w:rPr>
      <w:rFonts w:ascii="Times New Roman" w:hAnsi="Times New Roman"/>
      <w:sz w:val="26"/>
      <w:szCs w:val="2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929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2925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929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29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2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newsdesk.com/se/akamai/contact_people/erik-henriksson-kundansvarig-8205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Persson Public Relations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Persson</dc:creator>
  <cp:keywords/>
  <dc:description/>
  <cp:lastModifiedBy>André Persson</cp:lastModifiedBy>
  <cp:revision>2</cp:revision>
  <cp:lastPrinted>2018-06-26T07:52:00Z</cp:lastPrinted>
  <dcterms:created xsi:type="dcterms:W3CDTF">2018-06-26T07:52:00Z</dcterms:created>
  <dcterms:modified xsi:type="dcterms:W3CDTF">2018-06-26T07:52:00Z</dcterms:modified>
</cp:coreProperties>
</file>