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44" w:rsidRDefault="00AC0144">
      <w:pPr>
        <w:rPr>
          <w:rFonts w:ascii="Verdana" w:hAnsi="Verdana"/>
          <w:b/>
          <w:sz w:val="20"/>
          <w:szCs w:val="20"/>
        </w:rPr>
      </w:pPr>
    </w:p>
    <w:p w:rsidR="00B569A5" w:rsidRDefault="00B569A5">
      <w:pPr>
        <w:rPr>
          <w:rFonts w:ascii="Verdana" w:hAnsi="Verdana"/>
          <w:b/>
          <w:sz w:val="20"/>
          <w:szCs w:val="20"/>
        </w:rPr>
      </w:pPr>
    </w:p>
    <w:p w:rsidR="00E65187" w:rsidRPr="00E65187" w:rsidRDefault="00E65187" w:rsidP="00E65187">
      <w:pPr>
        <w:rPr>
          <w:rFonts w:asciiTheme="minorHAnsi" w:hAnsiTheme="minorHAnsi"/>
        </w:rPr>
      </w:pPr>
      <w:r w:rsidRPr="00E65187">
        <w:rPr>
          <w:rFonts w:asciiTheme="minorHAnsi" w:hAnsiTheme="minorHAnsi"/>
        </w:rPr>
        <w:t>Pressinformation 2009-08-14</w:t>
      </w:r>
    </w:p>
    <w:p w:rsidR="00E65187" w:rsidRPr="00E65187" w:rsidRDefault="00E65187" w:rsidP="00E65187">
      <w:pPr>
        <w:rPr>
          <w:rFonts w:asciiTheme="minorHAnsi" w:hAnsiTheme="minorHAnsi"/>
        </w:rPr>
      </w:pPr>
    </w:p>
    <w:p w:rsidR="00E65187" w:rsidRPr="00E65187" w:rsidRDefault="00E65187" w:rsidP="00E65187">
      <w:pPr>
        <w:rPr>
          <w:rFonts w:asciiTheme="minorHAnsi" w:hAnsiTheme="minorHAnsi"/>
        </w:rPr>
      </w:pPr>
    </w:p>
    <w:p w:rsidR="00E65187" w:rsidRPr="00E65187" w:rsidRDefault="00E65187" w:rsidP="00E65187">
      <w:pPr>
        <w:rPr>
          <w:rFonts w:asciiTheme="minorHAnsi" w:hAnsiTheme="minorHAnsi"/>
          <w:b/>
        </w:rPr>
      </w:pPr>
      <w:r w:rsidRPr="00E65187">
        <w:rPr>
          <w:rFonts w:asciiTheme="minorHAnsi" w:hAnsiTheme="minorHAnsi"/>
          <w:b/>
        </w:rPr>
        <w:t>Pågen har sänkt priserna</w:t>
      </w:r>
    </w:p>
    <w:p w:rsidR="00E65187" w:rsidRPr="00E65187" w:rsidRDefault="00E65187" w:rsidP="00E65187">
      <w:pPr>
        <w:rPr>
          <w:rFonts w:asciiTheme="minorHAnsi" w:hAnsiTheme="minorHAnsi"/>
        </w:rPr>
      </w:pPr>
    </w:p>
    <w:p w:rsidR="00E65187" w:rsidRPr="00E65187" w:rsidRDefault="00E65187" w:rsidP="00E65187">
      <w:pPr>
        <w:rPr>
          <w:rFonts w:asciiTheme="minorHAnsi" w:hAnsiTheme="minorHAnsi"/>
        </w:rPr>
      </w:pPr>
      <w:r w:rsidRPr="00E65187">
        <w:rPr>
          <w:rFonts w:asciiTheme="minorHAnsi" w:hAnsiTheme="minorHAnsi"/>
        </w:rPr>
        <w:t xml:space="preserve">I början av sommaren sänkte Pågen prislistan med strax över 3 procent. Prissänkningen gäller samtliga produkter och samtliga kunder som t.ex. Coop, Ica och Axfood, Bergendahls, Netto och Lidl. </w:t>
      </w:r>
    </w:p>
    <w:p w:rsidR="00E65187" w:rsidRPr="00E65187" w:rsidRDefault="00E65187" w:rsidP="00E65187">
      <w:pPr>
        <w:rPr>
          <w:rFonts w:asciiTheme="minorHAnsi" w:hAnsiTheme="minorHAnsi"/>
        </w:rPr>
      </w:pPr>
    </w:p>
    <w:p w:rsidR="00E65187" w:rsidRPr="00E65187" w:rsidRDefault="00E65187" w:rsidP="00E65187">
      <w:pPr>
        <w:pStyle w:val="Liststycke"/>
        <w:numPr>
          <w:ilvl w:val="0"/>
          <w:numId w:val="4"/>
        </w:numPr>
        <w:contextualSpacing w:val="0"/>
        <w:rPr>
          <w:rFonts w:asciiTheme="minorHAnsi" w:hAnsiTheme="minorHAnsi"/>
        </w:rPr>
      </w:pPr>
      <w:r w:rsidRPr="00E65187">
        <w:rPr>
          <w:rFonts w:asciiTheme="minorHAnsi" w:hAnsiTheme="minorHAnsi"/>
        </w:rPr>
        <w:t xml:space="preserve">Sänkningen har skett innan vi själva fått full effekt av det prisfall på spannmål vi nu ser. Vi valde att sänka i förväg eftersom prisfallet på spannmål var förväntat, säger Pågens VD Peter Bruun. </w:t>
      </w:r>
    </w:p>
    <w:p w:rsidR="00E65187" w:rsidRPr="00E65187" w:rsidRDefault="00E65187" w:rsidP="00E65187">
      <w:pPr>
        <w:rPr>
          <w:rFonts w:asciiTheme="minorHAnsi" w:hAnsiTheme="minorHAnsi"/>
        </w:rPr>
      </w:pPr>
    </w:p>
    <w:p w:rsidR="00E65187" w:rsidRPr="00E65187" w:rsidRDefault="00E65187" w:rsidP="00E65187">
      <w:pPr>
        <w:pStyle w:val="Liststycke"/>
        <w:numPr>
          <w:ilvl w:val="0"/>
          <w:numId w:val="4"/>
        </w:numPr>
        <w:contextualSpacing w:val="0"/>
        <w:rPr>
          <w:rFonts w:asciiTheme="minorHAnsi" w:hAnsiTheme="minorHAnsi"/>
        </w:rPr>
      </w:pPr>
      <w:r w:rsidRPr="00E65187">
        <w:rPr>
          <w:rFonts w:asciiTheme="minorHAnsi" w:hAnsiTheme="minorHAnsi"/>
        </w:rPr>
        <w:t xml:space="preserve">Skälet till att prissänkningen kom i juni, och inte i våras när priserna började sjunka, beror på att Pågen i princip köper upp allt spannmål efter sommarens skördar, dvs september-oktober. Det gör vi för att säkra tillgången på högkvalitativt kvarnvete så att produkterna får samma fina kvalitet hela året. Något vi värnar om för att kunna fortsätta vara konsumentens självklara val. </w:t>
      </w:r>
    </w:p>
    <w:p w:rsidR="00E65187" w:rsidRPr="00E65187" w:rsidRDefault="00E65187" w:rsidP="00E65187">
      <w:pPr>
        <w:rPr>
          <w:rFonts w:asciiTheme="minorHAnsi" w:hAnsiTheme="minorHAnsi"/>
        </w:rPr>
      </w:pPr>
    </w:p>
    <w:p w:rsidR="00E65187" w:rsidRPr="00E65187" w:rsidRDefault="00E65187" w:rsidP="00E65187">
      <w:pPr>
        <w:rPr>
          <w:rFonts w:asciiTheme="minorHAnsi" w:hAnsiTheme="minorHAnsi"/>
        </w:rPr>
      </w:pPr>
    </w:p>
    <w:p w:rsidR="00E65187" w:rsidRPr="00E65187" w:rsidRDefault="00E65187" w:rsidP="00E65187">
      <w:pPr>
        <w:rPr>
          <w:rFonts w:asciiTheme="minorHAnsi" w:hAnsiTheme="minorHAnsi"/>
        </w:rPr>
      </w:pPr>
      <w:r w:rsidRPr="00E65187">
        <w:rPr>
          <w:rFonts w:asciiTheme="minorHAnsi" w:hAnsiTheme="minorHAnsi"/>
        </w:rPr>
        <w:t>För mer information, v.g. kontakta</w:t>
      </w:r>
    </w:p>
    <w:p w:rsidR="00E65187" w:rsidRPr="00E65187" w:rsidRDefault="00E65187" w:rsidP="00E65187">
      <w:pPr>
        <w:rPr>
          <w:rFonts w:asciiTheme="minorHAnsi" w:hAnsiTheme="minorHAnsi"/>
        </w:rPr>
      </w:pPr>
      <w:r w:rsidRPr="00E65187">
        <w:rPr>
          <w:rFonts w:asciiTheme="minorHAnsi" w:hAnsiTheme="minorHAnsi"/>
        </w:rPr>
        <w:t>Charlotte Hagö, kommunikationschef</w:t>
      </w:r>
    </w:p>
    <w:p w:rsidR="00E65187" w:rsidRPr="00E65187" w:rsidRDefault="00E65187" w:rsidP="00E65187">
      <w:pPr>
        <w:rPr>
          <w:rFonts w:asciiTheme="minorHAnsi" w:hAnsiTheme="minorHAnsi"/>
        </w:rPr>
      </w:pPr>
      <w:r w:rsidRPr="00E65187">
        <w:rPr>
          <w:rFonts w:asciiTheme="minorHAnsi" w:hAnsiTheme="minorHAnsi"/>
        </w:rPr>
        <w:t>0707 – 41 49 13</w:t>
      </w:r>
    </w:p>
    <w:p w:rsidR="00E65187" w:rsidRPr="00E65187" w:rsidRDefault="00E65187" w:rsidP="00E65187">
      <w:pPr>
        <w:rPr>
          <w:rFonts w:asciiTheme="minorHAnsi" w:hAnsiTheme="minorHAnsi"/>
        </w:rPr>
      </w:pPr>
    </w:p>
    <w:p w:rsidR="00E65187" w:rsidRPr="00E65187" w:rsidRDefault="00E65187" w:rsidP="00E65187">
      <w:pPr>
        <w:rPr>
          <w:rFonts w:asciiTheme="minorHAnsi" w:hAnsiTheme="minorHAnsi"/>
        </w:rPr>
      </w:pPr>
    </w:p>
    <w:p w:rsidR="001205B5" w:rsidRPr="00E65187" w:rsidRDefault="001205B5" w:rsidP="001205B5">
      <w:pPr>
        <w:rPr>
          <w:rFonts w:asciiTheme="minorHAnsi" w:hAnsiTheme="minorHAnsi"/>
          <w:sz w:val="20"/>
          <w:szCs w:val="20"/>
        </w:rPr>
      </w:pPr>
    </w:p>
    <w:sectPr w:rsidR="001205B5" w:rsidRPr="00E6518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E71" w:rsidRDefault="009D0E71">
      <w:r>
        <w:separator/>
      </w:r>
    </w:p>
  </w:endnote>
  <w:endnote w:type="continuationSeparator" w:id="0">
    <w:p w:rsidR="009D0E71" w:rsidRDefault="009D0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E71" w:rsidRDefault="009D0E71">
      <w:r>
        <w:separator/>
      </w:r>
    </w:p>
  </w:footnote>
  <w:footnote w:type="continuationSeparator" w:id="0">
    <w:p w:rsidR="009D0E71" w:rsidRDefault="009D0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25" w:rsidRDefault="00B125CC">
    <w:pPr>
      <w:pStyle w:val="Sidhuvud"/>
    </w:pPr>
    <w:r>
      <w:rPr>
        <w:rFonts w:ascii="Tms Rmn" w:hAnsi="Tms Rmn"/>
        <w:noProof/>
        <w:sz w:val="20"/>
      </w:rPr>
      <w:drawing>
        <wp:inline distT="0" distB="0" distL="0" distR="0">
          <wp:extent cx="1428750" cy="84772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847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743B"/>
    <w:multiLevelType w:val="hybridMultilevel"/>
    <w:tmpl w:val="77A217B2"/>
    <w:lvl w:ilvl="0" w:tplc="6D78F85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AA45AC1"/>
    <w:multiLevelType w:val="hybridMultilevel"/>
    <w:tmpl w:val="B186FCFE"/>
    <w:lvl w:ilvl="0" w:tplc="9AC0395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3732B48"/>
    <w:multiLevelType w:val="hybridMultilevel"/>
    <w:tmpl w:val="1480FA0E"/>
    <w:lvl w:ilvl="0" w:tplc="028E5A34">
      <w:start w:val="40"/>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65146E85"/>
    <w:multiLevelType w:val="hybridMultilevel"/>
    <w:tmpl w:val="4D74CB0A"/>
    <w:lvl w:ilvl="0" w:tplc="041D000B">
      <w:start w:val="1"/>
      <w:numFmt w:val="bullet"/>
      <w:lvlText w:val=""/>
      <w:lvlJc w:val="left"/>
      <w:pPr>
        <w:tabs>
          <w:tab w:val="num" w:pos="720"/>
        </w:tabs>
        <w:ind w:left="720" w:hanging="360"/>
      </w:pPr>
      <w:rPr>
        <w:rFonts w:ascii="Wingdings" w:hAnsi="Wingdings" w:hint="default"/>
      </w:rPr>
    </w:lvl>
    <w:lvl w:ilvl="1" w:tplc="041D0005">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footnotePr>
    <w:footnote w:id="-1"/>
    <w:footnote w:id="0"/>
  </w:footnotePr>
  <w:endnotePr>
    <w:endnote w:id="-1"/>
    <w:endnote w:id="0"/>
  </w:endnotePr>
  <w:compat/>
  <w:rsids>
    <w:rsidRoot w:val="008C57C2"/>
    <w:rsid w:val="0008583E"/>
    <w:rsid w:val="001002ED"/>
    <w:rsid w:val="001205B5"/>
    <w:rsid w:val="001A3C0C"/>
    <w:rsid w:val="00344FEB"/>
    <w:rsid w:val="008C57C2"/>
    <w:rsid w:val="008D315C"/>
    <w:rsid w:val="008E7725"/>
    <w:rsid w:val="009D0E71"/>
    <w:rsid w:val="00AC0144"/>
    <w:rsid w:val="00AD4C96"/>
    <w:rsid w:val="00B125CC"/>
    <w:rsid w:val="00B33D33"/>
    <w:rsid w:val="00B569A5"/>
    <w:rsid w:val="00B60A41"/>
    <w:rsid w:val="00B82767"/>
    <w:rsid w:val="00C77998"/>
    <w:rsid w:val="00C912D7"/>
    <w:rsid w:val="00E65187"/>
    <w:rsid w:val="00EF3568"/>
    <w:rsid w:val="00FE761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2">
    <w:name w:val="heading 2"/>
    <w:basedOn w:val="Normal"/>
    <w:next w:val="Normal"/>
    <w:link w:val="Rubrik2Char"/>
    <w:qFormat/>
    <w:rsid w:val="00B569A5"/>
    <w:pPr>
      <w:keepNext/>
      <w:spacing w:before="120" w:after="60"/>
      <w:outlineLvl w:val="1"/>
    </w:pPr>
    <w:rPr>
      <w:rFonts w:ascii="Arial" w:hAnsi="Arial"/>
      <w:b/>
      <w:sz w:val="32"/>
      <w:szCs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AC0144"/>
    <w:pPr>
      <w:tabs>
        <w:tab w:val="center" w:pos="4536"/>
        <w:tab w:val="right" w:pos="9072"/>
      </w:tabs>
    </w:pPr>
  </w:style>
  <w:style w:type="paragraph" w:styleId="Sidfot">
    <w:name w:val="footer"/>
    <w:basedOn w:val="Normal"/>
    <w:rsid w:val="00AC0144"/>
    <w:pPr>
      <w:tabs>
        <w:tab w:val="center" w:pos="4536"/>
        <w:tab w:val="right" w:pos="9072"/>
      </w:tabs>
    </w:pPr>
  </w:style>
  <w:style w:type="character" w:customStyle="1" w:styleId="Rubrik2Char">
    <w:name w:val="Rubrik 2 Char"/>
    <w:basedOn w:val="Standardstycketeckensnitt"/>
    <w:link w:val="Rubrik2"/>
    <w:rsid w:val="00B569A5"/>
    <w:rPr>
      <w:rFonts w:ascii="Arial" w:hAnsi="Arial"/>
      <w:b/>
      <w:sz w:val="32"/>
    </w:rPr>
  </w:style>
  <w:style w:type="paragraph" w:styleId="Brdtext">
    <w:name w:val="Body Text"/>
    <w:basedOn w:val="Normal"/>
    <w:link w:val="BrdtextChar"/>
    <w:rsid w:val="00B569A5"/>
    <w:rPr>
      <w:szCs w:val="20"/>
    </w:rPr>
  </w:style>
  <w:style w:type="character" w:customStyle="1" w:styleId="BrdtextChar">
    <w:name w:val="Brödtext Char"/>
    <w:basedOn w:val="Standardstycketeckensnitt"/>
    <w:link w:val="Brdtext"/>
    <w:rsid w:val="00B569A5"/>
    <w:rPr>
      <w:sz w:val="24"/>
    </w:rPr>
  </w:style>
  <w:style w:type="paragraph" w:styleId="Liststycke">
    <w:name w:val="List Paragraph"/>
    <w:basedOn w:val="Normal"/>
    <w:uiPriority w:val="34"/>
    <w:qFormat/>
    <w:rsid w:val="00B569A5"/>
    <w:pPr>
      <w:ind w:left="720"/>
      <w:contextualSpacing/>
    </w:pPr>
    <w:rPr>
      <w:szCs w:val="20"/>
    </w:rPr>
  </w:style>
  <w:style w:type="paragraph" w:styleId="Ballongtext">
    <w:name w:val="Balloon Text"/>
    <w:basedOn w:val="Normal"/>
    <w:link w:val="BallongtextChar"/>
    <w:rsid w:val="00E65187"/>
    <w:rPr>
      <w:rFonts w:ascii="Tahoma" w:hAnsi="Tahoma" w:cs="Tahoma"/>
      <w:sz w:val="16"/>
      <w:szCs w:val="16"/>
    </w:rPr>
  </w:style>
  <w:style w:type="character" w:customStyle="1" w:styleId="BallongtextChar">
    <w:name w:val="Ballongtext Char"/>
    <w:basedOn w:val="Standardstycketeckensnitt"/>
    <w:link w:val="Ballongtext"/>
    <w:rsid w:val="00E65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782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Kommunikationsgruppen</vt:lpstr>
    </vt:vector>
  </TitlesOfParts>
  <Company>Pågen AB</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Kommunikationsgruppen</dc:title>
  <dc:subject/>
  <dc:creator>Charlotte Hagö</dc:creator>
  <cp:keywords/>
  <dc:description/>
  <cp:lastModifiedBy>Charlotte Hagö</cp:lastModifiedBy>
  <cp:revision>3</cp:revision>
  <dcterms:created xsi:type="dcterms:W3CDTF">2009-08-14T07:55:00Z</dcterms:created>
  <dcterms:modified xsi:type="dcterms:W3CDTF">2009-08-14T07:55:00Z</dcterms:modified>
</cp:coreProperties>
</file>