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11" w:rsidRPr="007F2DFF" w:rsidRDefault="00234B6A" w:rsidP="007F2DFF">
      <w:pPr>
        <w:rPr>
          <w:rFonts w:ascii="Bookman Old Style" w:eastAsia="Times New Roman" w:hAnsi="Bookman Old Style" w:cstheme="minorHAnsi"/>
          <w:b/>
          <w:color w:val="FBD4B4" w:themeColor="accent6" w:themeTint="66"/>
        </w:rPr>
      </w:pPr>
      <w:r w:rsidRPr="007F2DFF">
        <w:rPr>
          <w:rFonts w:ascii="Bookman Old Style" w:eastAsia="Times New Roman" w:hAnsi="Bookman Old Style" w:cstheme="minorHAnsi"/>
          <w:b/>
          <w:color w:val="FBD4B4" w:themeColor="accent6" w:themeTint="66"/>
        </w:rPr>
        <w:t>Nat</w:t>
      </w:r>
      <w:bookmarkStart w:id="0" w:name="_GoBack"/>
      <w:bookmarkEnd w:id="0"/>
      <w:r w:rsidRPr="007F2DFF">
        <w:rPr>
          <w:rFonts w:ascii="Bookman Old Style" w:eastAsia="Times New Roman" w:hAnsi="Bookman Old Style" w:cstheme="minorHAnsi"/>
          <w:b/>
          <w:color w:val="FBD4B4" w:themeColor="accent6" w:themeTint="66"/>
        </w:rPr>
        <w:t>urligt gott!</w:t>
      </w:r>
    </w:p>
    <w:p w:rsidR="00234B6A" w:rsidRPr="00234B6A" w:rsidRDefault="00234B6A" w:rsidP="009620C9">
      <w:pPr>
        <w:rPr>
          <w:rFonts w:ascii="Arial" w:eastAsia="Times New Roman" w:hAnsi="Arial" w:cs="Arial"/>
          <w:b/>
          <w:color w:val="FBD4B4" w:themeColor="accent6" w:themeTint="66"/>
        </w:rPr>
      </w:pPr>
    </w:p>
    <w:p w:rsidR="00661644" w:rsidRPr="00D306F8" w:rsidRDefault="00D306F8" w:rsidP="009620C9">
      <w:pPr>
        <w:rPr>
          <w:rFonts w:ascii="Bookman Old Style" w:eastAsia="Times New Roman" w:hAnsi="Bookman Old Style" w:cs="Arial"/>
          <w:b/>
        </w:rPr>
      </w:pPr>
      <w:r w:rsidRPr="00D306F8">
        <w:rPr>
          <w:rFonts w:ascii="Bookman Old Style" w:eastAsia="Times New Roman" w:hAnsi="Bookman Old Style" w:cs="Arial"/>
          <w:b/>
        </w:rPr>
        <w:t>SPOONS</w:t>
      </w:r>
      <w:r w:rsidR="00FD275B">
        <w:rPr>
          <w:rFonts w:ascii="Bookman Old Style" w:eastAsia="Times New Roman" w:hAnsi="Bookman Old Style" w:cs="Arial"/>
          <w:b/>
        </w:rPr>
        <w:t xml:space="preserve"> – LOKAL LEVE</w:t>
      </w:r>
      <w:r w:rsidR="00D84E6B" w:rsidRPr="007F2DFF">
        <w:rPr>
          <w:rFonts w:ascii="Bookman Old Style" w:eastAsia="Times New Roman" w:hAnsi="Bookman Old Style" w:cs="Arial"/>
          <w:b/>
        </w:rPr>
        <w:t>RA</w:t>
      </w:r>
      <w:r w:rsidR="00FD275B">
        <w:rPr>
          <w:rFonts w:ascii="Bookman Old Style" w:eastAsia="Times New Roman" w:hAnsi="Bookman Old Style" w:cs="Arial"/>
          <w:b/>
        </w:rPr>
        <w:t>NTÖR TILL COOP</w:t>
      </w:r>
      <w:r w:rsidR="00ED7111" w:rsidRPr="00D306F8">
        <w:rPr>
          <w:rFonts w:ascii="Bookman Old Style" w:eastAsia="Times New Roman" w:hAnsi="Bookman Old Style" w:cs="Arial"/>
          <w:b/>
        </w:rPr>
        <w:t>!</w:t>
      </w:r>
    </w:p>
    <w:p w:rsidR="00D438A2" w:rsidRDefault="00D438A2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</w:p>
    <w:p w:rsidR="00D438A2" w:rsidRDefault="00D438A2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 xml:space="preserve">Det blev en spännande start </w:t>
      </w:r>
      <w:r w:rsidR="007F2DFF">
        <w:rPr>
          <w:rFonts w:ascii="Bookman Old Style" w:eastAsia="Times New Roman" w:hAnsi="Bookman Old Style" w:cs="Arial"/>
          <w:b/>
          <w:sz w:val="20"/>
          <w:szCs w:val="20"/>
        </w:rPr>
        <w:t>på</w:t>
      </w:r>
      <w:r w:rsidR="00610F71">
        <w:rPr>
          <w:rFonts w:ascii="Bookman Old Style" w:eastAsia="Times New Roman" w:hAnsi="Bookman Old Style" w:cs="Arial"/>
          <w:b/>
          <w:color w:val="548DD4" w:themeColor="text2" w:themeTint="99"/>
          <w:sz w:val="20"/>
          <w:szCs w:val="20"/>
        </w:rPr>
        <w:t xml:space="preserve"> </w:t>
      </w:r>
      <w:r w:rsidR="004C3F2F">
        <w:rPr>
          <w:rFonts w:ascii="Bookman Old Style" w:eastAsia="Times New Roman" w:hAnsi="Bookman Old Style" w:cs="Arial"/>
          <w:b/>
          <w:sz w:val="20"/>
          <w:szCs w:val="20"/>
        </w:rPr>
        <w:t>2012 för det ny</w:t>
      </w:r>
      <w:r w:rsidR="00610F71">
        <w:rPr>
          <w:rFonts w:ascii="Bookman Old Style" w:eastAsia="Times New Roman" w:hAnsi="Bookman Old Style" w:cs="Arial"/>
          <w:b/>
          <w:sz w:val="20"/>
          <w:szCs w:val="20"/>
        </w:rPr>
        <w:t>lanserade mat</w:t>
      </w:r>
      <w:r>
        <w:rPr>
          <w:rFonts w:ascii="Bookman Old Style" w:eastAsia="Times New Roman" w:hAnsi="Bookman Old Style" w:cs="Arial"/>
          <w:b/>
          <w:sz w:val="20"/>
          <w:szCs w:val="20"/>
        </w:rPr>
        <w:t>företaget Spoons som har blivit godkänd</w:t>
      </w:r>
      <w:r w:rsidRPr="00610F71">
        <w:rPr>
          <w:rFonts w:ascii="Bookman Old Style" w:eastAsia="Times New Roman" w:hAnsi="Bookman Old Style" w:cs="Arial"/>
          <w:b/>
          <w:strike/>
          <w:sz w:val="20"/>
          <w:szCs w:val="20"/>
        </w:rPr>
        <w:t>a</w:t>
      </w:r>
      <w:r w:rsidR="00610F71">
        <w:rPr>
          <w:rFonts w:ascii="Bookman Old Style" w:eastAsia="Times New Roman" w:hAnsi="Bookman Old Style" w:cs="Arial"/>
          <w:b/>
          <w:sz w:val="20"/>
          <w:szCs w:val="20"/>
        </w:rPr>
        <w:t xml:space="preserve"> lokal</w:t>
      </w:r>
      <w:r>
        <w:rPr>
          <w:rFonts w:ascii="Bookman Old Style" w:eastAsia="Times New Roman" w:hAnsi="Bookman Old Style" w:cs="Arial"/>
          <w:b/>
          <w:sz w:val="20"/>
          <w:szCs w:val="20"/>
        </w:rPr>
        <w:t xml:space="preserve">leverantör till Coop. </w:t>
      </w:r>
    </w:p>
    <w:p w:rsidR="00D438A2" w:rsidRDefault="00D438A2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</w:p>
    <w:p w:rsidR="00D438A2" w:rsidRDefault="00D438A2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  <w:r>
        <w:rPr>
          <w:rFonts w:ascii="Bookman Old Style" w:eastAsia="Times New Roman" w:hAnsi="Bookman Old Style" w:cs="Arial"/>
          <w:b/>
          <w:sz w:val="20"/>
          <w:szCs w:val="20"/>
        </w:rPr>
        <w:t>Spoons hemlagade soppor och grytor utan tillsatser är ett nyt</w:t>
      </w:r>
      <w:r w:rsidR="00610F71">
        <w:rPr>
          <w:rFonts w:ascii="Bookman Old Style" w:eastAsia="Times New Roman" w:hAnsi="Bookman Old Style" w:cs="Arial"/>
          <w:b/>
          <w:sz w:val="20"/>
          <w:szCs w:val="20"/>
        </w:rPr>
        <w:t>t spännande koncept inom färdig</w:t>
      </w:r>
      <w:r>
        <w:rPr>
          <w:rFonts w:ascii="Bookman Old Style" w:eastAsia="Times New Roman" w:hAnsi="Bookman Old Style" w:cs="Arial"/>
          <w:b/>
          <w:sz w:val="20"/>
          <w:szCs w:val="20"/>
        </w:rPr>
        <w:t>mat som har kommit till Sverige.  Mättande soppor och mäktiga grytor med smak av världen helt utan några konstigheter –</w:t>
      </w:r>
      <w:r w:rsidR="00E03AA8">
        <w:rPr>
          <w:rFonts w:ascii="Bookman Old Style" w:eastAsia="Times New Roman" w:hAnsi="Bookman Old Style" w:cs="Arial"/>
          <w:b/>
          <w:sz w:val="20"/>
          <w:szCs w:val="20"/>
        </w:rPr>
        <w:t xml:space="preserve"> just good honest food!  </w:t>
      </w:r>
    </w:p>
    <w:p w:rsidR="009620C9" w:rsidRPr="00D306F8" w:rsidRDefault="009620C9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0F69E2" w:rsidRPr="00D306F8" w:rsidRDefault="00E03AA8" w:rsidP="009620C9">
      <w:pPr>
        <w:rPr>
          <w:rFonts w:ascii="Bookman Old Style" w:eastAsia="Times New Roman" w:hAnsi="Bookman Old Style" w:cs="Arial"/>
          <w:sz w:val="20"/>
          <w:szCs w:val="20"/>
        </w:rPr>
      </w:pPr>
      <w:r>
        <w:rPr>
          <w:rFonts w:ascii="Bookman Old Style" w:eastAsia="Times New Roman" w:hAnsi="Bookman Old Style" w:cs="Arial"/>
          <w:sz w:val="20"/>
          <w:szCs w:val="20"/>
        </w:rPr>
        <w:t>Grundar</w:t>
      </w:r>
      <w:r w:rsidR="007F2DFF">
        <w:rPr>
          <w:rFonts w:ascii="Bookman Old Style" w:eastAsia="Times New Roman" w:hAnsi="Bookman Old Style" w:cs="Arial"/>
          <w:sz w:val="20"/>
          <w:szCs w:val="20"/>
        </w:rPr>
        <w:t xml:space="preserve">en </w:t>
      </w:r>
      <w:r>
        <w:rPr>
          <w:rFonts w:ascii="Bookman Old Style" w:eastAsia="Times New Roman" w:hAnsi="Bookman Old Style" w:cs="Arial"/>
          <w:sz w:val="20"/>
          <w:szCs w:val="20"/>
        </w:rPr>
        <w:t xml:space="preserve">bakom Spoons är 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>Henric</w:t>
      </w:r>
      <w:r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>Gervais</w:t>
      </w:r>
      <w:r w:rsidR="009620C9" w:rsidRPr="00D306F8">
        <w:rPr>
          <w:rFonts w:ascii="Bookman Old Style" w:eastAsia="Times New Roman" w:hAnsi="Bookman Old Style" w:cs="Arial"/>
          <w:sz w:val="20"/>
          <w:szCs w:val="20"/>
        </w:rPr>
        <w:t xml:space="preserve"> född</w:t>
      </w:r>
      <w:r w:rsidR="00F9376B" w:rsidRPr="00610F71">
        <w:rPr>
          <w:rFonts w:ascii="Bookman Old Style" w:eastAsia="Times New Roman" w:hAnsi="Bookman Old Style" w:cs="Arial"/>
          <w:strike/>
          <w:sz w:val="20"/>
          <w:szCs w:val="20"/>
        </w:rPr>
        <w:t>a</w:t>
      </w:r>
      <w:r w:rsidR="00610F71">
        <w:rPr>
          <w:rFonts w:ascii="Bookman Old Style" w:eastAsia="Times New Roman" w:hAnsi="Bookman Old Style" w:cs="Arial"/>
          <w:sz w:val="20"/>
          <w:szCs w:val="20"/>
        </w:rPr>
        <w:t xml:space="preserve"> i Sverige men </w:t>
      </w:r>
      <w:r w:rsidR="00610F71" w:rsidRPr="007F2DFF">
        <w:rPr>
          <w:rFonts w:ascii="Bookman Old Style" w:eastAsia="Times New Roman" w:hAnsi="Bookman Old Style" w:cs="Arial"/>
          <w:sz w:val="20"/>
          <w:szCs w:val="20"/>
        </w:rPr>
        <w:t>uppvux</w:t>
      </w:r>
      <w:r w:rsidR="007F2DFF">
        <w:rPr>
          <w:rFonts w:ascii="Bookman Old Style" w:eastAsia="Times New Roman" w:hAnsi="Bookman Old Style" w:cs="Arial"/>
          <w:sz w:val="20"/>
          <w:szCs w:val="20"/>
        </w:rPr>
        <w:t>e</w:t>
      </w:r>
      <w:r w:rsidR="009620C9" w:rsidRPr="007F2DFF">
        <w:rPr>
          <w:rFonts w:ascii="Bookman Old Style" w:eastAsia="Times New Roman" w:hAnsi="Bookman Old Style" w:cs="Arial"/>
          <w:sz w:val="20"/>
          <w:szCs w:val="20"/>
        </w:rPr>
        <w:t>n</w:t>
      </w:r>
      <w:r w:rsidR="009620C9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82608B" w:rsidRPr="00D306F8">
        <w:rPr>
          <w:rFonts w:ascii="Bookman Old Style" w:eastAsia="Times New Roman" w:hAnsi="Bookman Old Style" w:cs="Arial"/>
          <w:sz w:val="20"/>
          <w:szCs w:val="20"/>
        </w:rPr>
        <w:t>på gård i Irland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,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fick lära sig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 xml:space="preserve"> som ung 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vikten av respekt för hur råvaror för bra mat bör produceras och tillagas. 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Henric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har alltid haft ett brinnande intresse för mat och hälsa</w:t>
      </w:r>
      <w:r w:rsidR="00D661BF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7F2DFF">
        <w:rPr>
          <w:rFonts w:ascii="Bookman Old Style" w:eastAsia="Times New Roman" w:hAnsi="Bookman Old Style" w:cs="Arial"/>
          <w:sz w:val="20"/>
          <w:szCs w:val="20"/>
        </w:rPr>
        <w:t>och</w:t>
      </w:r>
      <w:r w:rsidR="00D661BF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>det var Henric som tog sitt intresse vidare och utbildade</w:t>
      </w:r>
      <w:r w:rsidR="00EE6754" w:rsidRPr="00D306F8">
        <w:rPr>
          <w:rFonts w:ascii="Bookman Old Style" w:eastAsia="Times New Roman" w:hAnsi="Bookman Old Style" w:cs="Arial"/>
          <w:sz w:val="20"/>
          <w:szCs w:val="20"/>
        </w:rPr>
        <w:t xml:space="preserve"> sig till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kock på en av Irlands mest prestigefyllda kockskolor, Ballymaloe Cookery School, under ledning av Darina Allen – grundaren av Irlands Slowfood-verksamhet o</w:t>
      </w:r>
      <w:r w:rsidR="005A0C77" w:rsidRPr="00D306F8">
        <w:rPr>
          <w:rFonts w:ascii="Bookman Old Style" w:eastAsia="Times New Roman" w:hAnsi="Bookman Old Style" w:cs="Arial"/>
          <w:sz w:val="20"/>
          <w:szCs w:val="20"/>
        </w:rPr>
        <w:t>ch den kända The Cork English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Market.</w:t>
      </w:r>
      <w:r w:rsidR="00EE6754" w:rsidRPr="00D306F8">
        <w:rPr>
          <w:rFonts w:ascii="Bookman Old Style" w:eastAsia="Times New Roman" w:hAnsi="Bookman Old Style" w:cs="Arial"/>
          <w:sz w:val="20"/>
          <w:szCs w:val="20"/>
        </w:rPr>
        <w:t xml:space="preserve"> Där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efter arbetade Henric som kock på den prisbelönta gastropuben Royal Oak i Storbritannien och på en ekologisk gård</w:t>
      </w:r>
      <w:r w:rsidR="00610F71">
        <w:rPr>
          <w:rFonts w:ascii="Bookman Old Style" w:eastAsia="Times New Roman" w:hAnsi="Bookman Old Style" w:cs="Arial"/>
          <w:sz w:val="20"/>
          <w:szCs w:val="20"/>
        </w:rPr>
        <w:t>.</w:t>
      </w:r>
    </w:p>
    <w:p w:rsidR="000F69E2" w:rsidRPr="00D306F8" w:rsidRDefault="000F69E2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0F69E2" w:rsidRPr="00D306F8" w:rsidRDefault="00F9376B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Henric återvände till Sverige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>med goda id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éer och ett starkt koncept.  </w:t>
      </w:r>
      <w:r w:rsidR="007F2DFF">
        <w:rPr>
          <w:rFonts w:ascii="Bookman Old Style" w:eastAsia="Times New Roman" w:hAnsi="Bookman Old Style" w:cs="Arial"/>
          <w:sz w:val="20"/>
          <w:szCs w:val="20"/>
        </w:rPr>
        <w:t>Han hade märkt att det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fanns </w:t>
      </w:r>
      <w:r w:rsidR="007F2DFF" w:rsidRPr="007F2DFF">
        <w:rPr>
          <w:rFonts w:ascii="Bookman Old Style" w:eastAsia="Times New Roman" w:hAnsi="Bookman Old Style" w:cs="Arial"/>
          <w:sz w:val="20"/>
          <w:szCs w:val="20"/>
        </w:rPr>
        <w:t>begränsad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utbud </w:t>
      </w:r>
      <w:r w:rsidR="007F2DFF">
        <w:rPr>
          <w:rFonts w:ascii="Bookman Old Style" w:eastAsia="Times New Roman" w:hAnsi="Bookman Old Style" w:cs="Arial"/>
          <w:sz w:val="20"/>
          <w:szCs w:val="20"/>
        </w:rPr>
        <w:t xml:space="preserve">av spännande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>färdig</w:t>
      </w:r>
      <w:r w:rsidR="0073671D" w:rsidRPr="004C3F2F">
        <w:rPr>
          <w:rFonts w:ascii="Bookman Old Style" w:eastAsia="Times New Roman" w:hAnsi="Bookman Old Style" w:cs="Arial"/>
          <w:strike/>
          <w:sz w:val="20"/>
          <w:szCs w:val="20"/>
        </w:rPr>
        <w:t>a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rätter med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smak av världen,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utan tillsatser</w:t>
      </w:r>
      <w:r w:rsidR="00610F71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7F2DFF">
        <w:rPr>
          <w:rFonts w:ascii="Bookman Old Style" w:eastAsia="Times New Roman" w:hAnsi="Bookman Old Style" w:cs="Arial"/>
          <w:sz w:val="20"/>
          <w:szCs w:val="20"/>
        </w:rPr>
        <w:t>(inga E)</w:t>
      </w:r>
      <w:r w:rsidR="00610F71">
        <w:rPr>
          <w:rFonts w:ascii="Bookman Old Style" w:eastAsia="Times New Roman" w:hAnsi="Bookman Old Style" w:cs="Arial"/>
          <w:sz w:val="20"/>
          <w:szCs w:val="20"/>
        </w:rPr>
        <w:t>,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gjorda på färska råvaror</w:t>
      </w:r>
      <w:r w:rsidR="004C3F2F">
        <w:rPr>
          <w:rFonts w:ascii="Bookman Old Style" w:eastAsia="Times New Roman" w:hAnsi="Bookman Old Style" w:cs="Arial"/>
          <w:sz w:val="20"/>
          <w:szCs w:val="20"/>
        </w:rPr>
        <w:t>.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Spoons </w:t>
      </w:r>
      <w:r w:rsidR="007F2DFF">
        <w:rPr>
          <w:rFonts w:ascii="Bookman Old Style" w:eastAsia="Times New Roman" w:hAnsi="Bookman Old Style" w:cs="Arial"/>
          <w:sz w:val="20"/>
          <w:szCs w:val="20"/>
        </w:rPr>
        <w:t>lanserades</w:t>
      </w:r>
      <w:r w:rsidR="004C3F2F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för att</w:t>
      </w:r>
      <w:r w:rsidR="00610F71">
        <w:rPr>
          <w:rFonts w:ascii="Bookman Old Style" w:eastAsia="Times New Roman" w:hAnsi="Bookman Old Style" w:cs="Arial"/>
          <w:sz w:val="20"/>
          <w:szCs w:val="20"/>
        </w:rPr>
        <w:t xml:space="preserve"> förbättra synen på färdig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mat och </w:t>
      </w:r>
      <w:r w:rsidR="007F2DFF">
        <w:rPr>
          <w:rFonts w:ascii="Bookman Old Style" w:eastAsia="Times New Roman" w:hAnsi="Bookman Old Style" w:cs="Arial"/>
          <w:sz w:val="20"/>
          <w:szCs w:val="20"/>
        </w:rPr>
        <w:t xml:space="preserve">vad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vi äter.  </w:t>
      </w:r>
    </w:p>
    <w:p w:rsidR="009620C9" w:rsidRPr="00D306F8" w:rsidRDefault="009620C9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73671D" w:rsidRPr="00D306F8" w:rsidRDefault="0073671D" w:rsidP="004C3F2F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Spoons </w:t>
      </w:r>
      <w:r w:rsidR="007F2DFF">
        <w:rPr>
          <w:rFonts w:ascii="Bookman Old Style" w:eastAsia="Times New Roman" w:hAnsi="Bookman Old Style" w:cs="Arial"/>
          <w:sz w:val="20"/>
          <w:szCs w:val="20"/>
        </w:rPr>
        <w:t xml:space="preserve">erbjuder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en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serie grytor och soppor, som helt </w:t>
      </w:r>
      <w:r w:rsidRPr="007F2DFF">
        <w:rPr>
          <w:rFonts w:ascii="Bookman Old Style" w:eastAsia="Times New Roman" w:hAnsi="Bookman Old Style" w:cs="Arial"/>
          <w:sz w:val="20"/>
          <w:szCs w:val="20"/>
        </w:rPr>
        <w:t xml:space="preserve">enkelt </w:t>
      </w:r>
      <w:r w:rsidR="007F2DFF" w:rsidRPr="007F2DFF">
        <w:rPr>
          <w:rFonts w:ascii="Bookman Old Style" w:eastAsia="Times New Roman" w:hAnsi="Bookman Old Style" w:cs="Arial"/>
          <w:sz w:val="20"/>
          <w:szCs w:val="20"/>
        </w:rPr>
        <w:t xml:space="preserve">ger </w:t>
      </w:r>
      <w:r w:rsidRPr="007F2DFF">
        <w:rPr>
          <w:rFonts w:ascii="Bookman Old Style" w:eastAsia="Times New Roman" w:hAnsi="Bookman Old Style" w:cs="Arial"/>
          <w:sz w:val="20"/>
          <w:szCs w:val="20"/>
        </w:rPr>
        <w:t>den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moderna </w:t>
      </w:r>
      <w:r w:rsidRPr="007F2DFF">
        <w:rPr>
          <w:rFonts w:ascii="Bookman Old Style" w:eastAsia="Times New Roman" w:hAnsi="Bookman Old Style" w:cs="Arial"/>
          <w:sz w:val="20"/>
          <w:szCs w:val="20"/>
        </w:rPr>
        <w:t>konsume</w:t>
      </w:r>
      <w:r w:rsidR="007F2DFF">
        <w:rPr>
          <w:rFonts w:ascii="Bookman Old Style" w:eastAsia="Times New Roman" w:hAnsi="Bookman Old Style" w:cs="Arial"/>
          <w:sz w:val="20"/>
          <w:szCs w:val="20"/>
        </w:rPr>
        <w:t>n</w:t>
      </w:r>
      <w:r w:rsidRPr="007F2DFF">
        <w:rPr>
          <w:rFonts w:ascii="Bookman Old Style" w:eastAsia="Times New Roman" w:hAnsi="Bookman Old Style" w:cs="Arial"/>
          <w:sz w:val="20"/>
          <w:szCs w:val="20"/>
        </w:rPr>
        <w:t>ten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r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iktigt god och </w:t>
      </w:r>
      <w:r w:rsidR="00ED7111" w:rsidRPr="007F2DFF">
        <w:rPr>
          <w:rFonts w:ascii="Bookman Old Style" w:eastAsia="Times New Roman" w:hAnsi="Bookman Old Style" w:cs="Arial"/>
          <w:sz w:val="20"/>
          <w:szCs w:val="20"/>
        </w:rPr>
        <w:t>handlag</w:t>
      </w:r>
      <w:r w:rsidR="007F2DFF">
        <w:rPr>
          <w:rFonts w:ascii="Bookman Old Style" w:eastAsia="Times New Roman" w:hAnsi="Bookman Old Style" w:cs="Arial"/>
          <w:sz w:val="20"/>
          <w:szCs w:val="20"/>
        </w:rPr>
        <w:t>a</w:t>
      </w:r>
      <w:r w:rsidR="00ED7111" w:rsidRPr="007F2DFF">
        <w:rPr>
          <w:rFonts w:ascii="Bookman Old Style" w:eastAsia="Times New Roman" w:hAnsi="Bookman Old Style" w:cs="Arial"/>
          <w:sz w:val="20"/>
          <w:szCs w:val="20"/>
        </w:rPr>
        <w:t>d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 mat, som dessutom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 xml:space="preserve"> är bra för kroppen.  Som smakbärare används mycket färska </w:t>
      </w:r>
      <w:r w:rsidR="007F2DFF">
        <w:rPr>
          <w:rFonts w:ascii="Bookman Old Style" w:eastAsia="Times New Roman" w:hAnsi="Bookman Old Style" w:cs="Arial"/>
          <w:sz w:val="20"/>
          <w:szCs w:val="20"/>
        </w:rPr>
        <w:t>örter och</w:t>
      </w:r>
      <w:r w:rsidR="004C3F2F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>kryddor, i stället för fett, socker eller för mycket salt, vilket innebär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naturligt låg fetthalt och lågt 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 xml:space="preserve">GI.  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Alla soppor är fylliga</w:t>
      </w:r>
      <w:r w:rsidR="004C3F2F">
        <w:rPr>
          <w:rFonts w:ascii="Bookman Old Style" w:eastAsia="Times New Roman" w:hAnsi="Bookman Old Style" w:cs="Arial"/>
          <w:sz w:val="20"/>
          <w:szCs w:val="20"/>
        </w:rPr>
        <w:t>,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så man får en </w:t>
      </w:r>
      <w:r w:rsidR="007F2DFF">
        <w:rPr>
          <w:rFonts w:ascii="Bookman Old Style" w:eastAsia="Times New Roman" w:hAnsi="Bookman Old Style" w:cs="Arial"/>
          <w:sz w:val="20"/>
          <w:szCs w:val="20"/>
        </w:rPr>
        <w:t>hel</w:t>
      </w:r>
      <w:r w:rsidR="004C3F2F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måltid i en skål och grytorna inn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>ehåller bön</w:t>
      </w:r>
      <w:r w:rsidR="00D306F8" w:rsidRPr="00D306F8">
        <w:rPr>
          <w:rFonts w:ascii="Bookman Old Style" w:eastAsia="Times New Roman" w:hAnsi="Bookman Old Style" w:cs="Arial"/>
          <w:sz w:val="20"/>
          <w:szCs w:val="20"/>
        </w:rPr>
        <w:t>o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>r som är både fiber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rika och mättande.  </w:t>
      </w:r>
    </w:p>
    <w:p w:rsidR="00EE6754" w:rsidRPr="00D306F8" w:rsidRDefault="00EE6754" w:rsidP="00EE6754">
      <w:pPr>
        <w:rPr>
          <w:rFonts w:ascii="Bookman Old Style" w:eastAsia="Times New Roman" w:hAnsi="Bookman Old Style"/>
          <w:sz w:val="27"/>
          <w:szCs w:val="27"/>
        </w:rPr>
      </w:pP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Spoons lanserade sina pro</w:t>
      </w:r>
      <w:r w:rsidR="007F2DFF">
        <w:rPr>
          <w:rFonts w:ascii="Bookman Old Style" w:eastAsia="Times New Roman" w:hAnsi="Bookman Old Style" w:cs="Arial"/>
          <w:sz w:val="20"/>
          <w:szCs w:val="20"/>
        </w:rPr>
        <w:t xml:space="preserve">dukter i början av oktober 2011. 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Det var något som konsumenterna hade väntat på och konceptet har fått ett mycket positivt mottagande.  </w:t>
      </w: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Produkterna finns att köpa i dagens läge i mataffärer runt Lund och Malmö (Malmborgs, ICA Maxi, Mästerlivs, Coop, Hemköp, Time butiker m fl.) </w:t>
      </w:r>
    </w:p>
    <w:p w:rsidR="00456573" w:rsidRPr="00D306F8" w:rsidRDefault="00456573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456573" w:rsidRPr="00D306F8" w:rsidRDefault="00EE6754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Idag ingår i Spoons sortiment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:</w:t>
      </w:r>
    </w:p>
    <w:p w:rsidR="00456573" w:rsidRPr="00D306F8" w:rsidRDefault="007F2DFF" w:rsidP="009620C9">
      <w:pPr>
        <w:rPr>
          <w:rFonts w:ascii="Bookman Old Style" w:eastAsia="Times New Roman" w:hAnsi="Bookman Old Style" w:cs="Arial"/>
          <w:sz w:val="20"/>
          <w:szCs w:val="20"/>
        </w:rPr>
      </w:pPr>
      <w:r>
        <w:rPr>
          <w:rFonts w:ascii="Bookman Old Style" w:eastAsia="Times New Roman" w:hAnsi="Bookman Old Styl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27305</wp:posOffset>
                </wp:positionV>
                <wp:extent cx="3152775" cy="2505075"/>
                <wp:effectExtent l="0" t="0" r="28575" b="28575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76B" w:rsidRDefault="00F9376B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24075" cy="2457450"/>
                                  <wp:effectExtent l="0" t="0" r="9525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nric with products we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134059" cy="2469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14.9pt;margin-top:2.15pt;width:248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" fillcolor="white [3201]" strokecolor="white [3212]" strokeweight=".5pt">
                <v:path arrowok="t"/>
                <v:textbox>
                  <w:txbxContent>
                    <w:p w:rsidR="00F9376B" w:rsidRDefault="00F9376B"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24075" cy="2457450"/>
                            <wp:effectExtent l="0" t="0" r="9525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nric with products we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134059" cy="2469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Afrikansk Kyckling</w:t>
      </w:r>
      <w:r w:rsidRPr="00D661BF">
        <w:rPr>
          <w:rFonts w:ascii="Bookman Old Style" w:eastAsia="Times New Roman" w:hAnsi="Bookman Old Style" w:cs="Arial"/>
          <w:strike/>
          <w:sz w:val="20"/>
          <w:szCs w:val="20"/>
        </w:rPr>
        <w:t>s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Gryta </w:t>
      </w:r>
    </w:p>
    <w:p w:rsidR="00456573" w:rsidRPr="00D306F8" w:rsidRDefault="00661644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Marockansk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Tagine</w: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En het Spanjor</w: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Rödbetsoppa</w: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Tomatsoppa</w:t>
      </w:r>
    </w:p>
    <w:p w:rsidR="009620C9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Grön Ärtsoppa</w:t>
      </w:r>
    </w:p>
    <w:p w:rsidR="009F4F53" w:rsidRPr="007F2DFF" w:rsidRDefault="00D661BF">
      <w:pPr>
        <w:rPr>
          <w:rFonts w:ascii="Bookman Old Style" w:eastAsia="Times New Roman" w:hAnsi="Bookman Old Style" w:cs="Arial"/>
          <w:sz w:val="20"/>
          <w:szCs w:val="20"/>
        </w:rPr>
      </w:pPr>
      <w:r w:rsidRPr="007F2DFF">
        <w:rPr>
          <w:rFonts w:ascii="Bookman Old Style" w:eastAsia="Times New Roman" w:hAnsi="Bookman Old Style" w:cs="Arial"/>
          <w:sz w:val="20"/>
          <w:szCs w:val="20"/>
        </w:rPr>
        <w:t>OCH FLER GODA PRODUKTER ÄR PÅ VÄG</w:t>
      </w:r>
    </w:p>
    <w:p w:rsidR="00D306F8" w:rsidRPr="00D306F8" w:rsidRDefault="00D306F8" w:rsidP="00D306F8">
      <w:pPr>
        <w:rPr>
          <w:rFonts w:ascii="Bookman Old Style" w:eastAsia="Times New Roman" w:hAnsi="Bookman Old Style" w:cs="Arial"/>
          <w:sz w:val="20"/>
          <w:szCs w:val="20"/>
        </w:rPr>
      </w:pPr>
    </w:p>
    <w:p w:rsidR="009F4F53" w:rsidRPr="00D306F8" w:rsidRDefault="009F4F53">
      <w:pPr>
        <w:rPr>
          <w:rFonts w:ascii="Bookman Old Style" w:eastAsia="Times New Roman" w:hAnsi="Bookman Old Style" w:cs="Arial"/>
          <w:sz w:val="20"/>
          <w:szCs w:val="20"/>
        </w:rPr>
      </w:pPr>
    </w:p>
    <w:p w:rsidR="00D306F8" w:rsidRPr="00D306F8" w:rsidRDefault="00D306F8" w:rsidP="00D306F8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Presskontakt: Ulrika Gervais, </w:t>
      </w:r>
    </w:p>
    <w:p w:rsidR="00D306F8" w:rsidRPr="00D306F8" w:rsidRDefault="007F2DFF" w:rsidP="00D306F8">
      <w:pPr>
        <w:rPr>
          <w:rFonts w:ascii="Bookman Old Style" w:eastAsia="Times New Roman" w:hAnsi="Bookman Old Style" w:cs="Arial"/>
          <w:sz w:val="20"/>
          <w:szCs w:val="20"/>
        </w:rPr>
      </w:pPr>
      <w:hyperlink r:id="rId8" w:history="1">
        <w:r w:rsidR="00D306F8" w:rsidRPr="00D306F8">
          <w:rPr>
            <w:rStyle w:val="Hyperlnk"/>
            <w:rFonts w:ascii="Bookman Old Style" w:eastAsia="Times New Roman" w:hAnsi="Bookman Old Style" w:cs="Arial"/>
            <w:sz w:val="20"/>
            <w:szCs w:val="20"/>
          </w:rPr>
          <w:t>ulrika@smakaspoons.se</w:t>
        </w:r>
      </w:hyperlink>
      <w:r w:rsidR="00D306F8" w:rsidRPr="00D306F8">
        <w:rPr>
          <w:rFonts w:ascii="Bookman Old Style" w:eastAsia="Times New Roman" w:hAnsi="Bookman Old Style" w:cs="Arial"/>
          <w:sz w:val="20"/>
          <w:szCs w:val="20"/>
        </w:rPr>
        <w:t xml:space="preserve">  </w:t>
      </w:r>
    </w:p>
    <w:p w:rsidR="000C0009" w:rsidRPr="00D306F8" w:rsidRDefault="00D306F8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+46 (0)768 74 85 46</w:t>
      </w:r>
    </w:p>
    <w:sectPr w:rsidR="000C0009" w:rsidRPr="00D306F8" w:rsidSect="005A0C77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0D" w:rsidRDefault="006A5D0D" w:rsidP="009620C9">
      <w:r>
        <w:separator/>
      </w:r>
    </w:p>
  </w:endnote>
  <w:endnote w:type="continuationSeparator" w:id="0">
    <w:p w:rsidR="006A5D0D" w:rsidRDefault="006A5D0D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2" w:rsidRPr="00D306F8" w:rsidRDefault="00D438A2" w:rsidP="009F4F53">
    <w:pPr>
      <w:rPr>
        <w:rFonts w:ascii="Bookman Old Style" w:hAnsi="Bookman Old Style"/>
        <w:i/>
      </w:rPr>
    </w:pPr>
    <w:r w:rsidRPr="00D306F8">
      <w:rPr>
        <w:rFonts w:ascii="Bookman Old Style" w:eastAsia="Times New Roman" w:hAnsi="Bookman Old Style" w:cs="Arial"/>
        <w:i/>
        <w:sz w:val="20"/>
        <w:szCs w:val="20"/>
      </w:rPr>
      <w:t xml:space="preserve">Presskontakt: Ulrika Gervais, </w:t>
    </w:r>
    <w:r w:rsidRPr="00D306F8">
      <w:rPr>
        <w:rFonts w:ascii="Bookman Old Style" w:eastAsia="Times New Roman" w:hAnsi="Bookman Old Style" w:cs="Arial"/>
        <w:i/>
        <w:sz w:val="20"/>
        <w:szCs w:val="20"/>
      </w:rPr>
      <w:tab/>
      <w:t>t. +46 (0)768 74 85 46</w:t>
    </w:r>
    <w:r w:rsidRPr="00D306F8">
      <w:rPr>
        <w:rFonts w:ascii="Bookman Old Style" w:eastAsia="Times New Roman" w:hAnsi="Bookman Old Style" w:cs="Arial"/>
        <w:i/>
        <w:sz w:val="20"/>
        <w:szCs w:val="20"/>
      </w:rPr>
      <w:tab/>
      <w:t>www.smakaspoons.se</w:t>
    </w:r>
  </w:p>
  <w:p w:rsidR="00D438A2" w:rsidRDefault="00D438A2">
    <w:pPr>
      <w:pStyle w:val="Sidfot"/>
    </w:pPr>
  </w:p>
  <w:p w:rsidR="00D438A2" w:rsidRDefault="00D438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0D" w:rsidRDefault="006A5D0D" w:rsidP="009620C9">
      <w:r>
        <w:separator/>
      </w:r>
    </w:p>
  </w:footnote>
  <w:footnote w:type="continuationSeparator" w:id="0">
    <w:p w:rsidR="006A5D0D" w:rsidRDefault="006A5D0D" w:rsidP="0096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2" w:rsidRDefault="00D438A2" w:rsidP="009620C9">
    <w:pPr>
      <w:pStyle w:val="Sidhuvud"/>
      <w:jc w:val="center"/>
    </w:pPr>
    <w:r>
      <w:rPr>
        <w:noProof/>
      </w:rPr>
      <w:drawing>
        <wp:inline distT="0" distB="0" distL="0" distR="0">
          <wp:extent cx="1304925" cy="6000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8A2" w:rsidRDefault="00D438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C9"/>
    <w:rsid w:val="000C0009"/>
    <w:rsid w:val="000F69E2"/>
    <w:rsid w:val="00234B6A"/>
    <w:rsid w:val="00235D2F"/>
    <w:rsid w:val="003E1136"/>
    <w:rsid w:val="00456573"/>
    <w:rsid w:val="004C3F2F"/>
    <w:rsid w:val="005A0C77"/>
    <w:rsid w:val="005A4686"/>
    <w:rsid w:val="00610F71"/>
    <w:rsid w:val="00661644"/>
    <w:rsid w:val="006A5D0D"/>
    <w:rsid w:val="00722FDA"/>
    <w:rsid w:val="0073671D"/>
    <w:rsid w:val="007F2DFF"/>
    <w:rsid w:val="0082608B"/>
    <w:rsid w:val="00853E25"/>
    <w:rsid w:val="009620C9"/>
    <w:rsid w:val="009F4F53"/>
    <w:rsid w:val="00AE1DFE"/>
    <w:rsid w:val="00C120BF"/>
    <w:rsid w:val="00C86F53"/>
    <w:rsid w:val="00D306F8"/>
    <w:rsid w:val="00D438A2"/>
    <w:rsid w:val="00D661BF"/>
    <w:rsid w:val="00D84E6B"/>
    <w:rsid w:val="00D96964"/>
    <w:rsid w:val="00E03AA8"/>
    <w:rsid w:val="00E45F00"/>
    <w:rsid w:val="00ED7111"/>
    <w:rsid w:val="00EE6754"/>
    <w:rsid w:val="00F9376B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C9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0C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2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0C9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C9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0C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2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0C9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@smakaspoon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2012-02-03T06:41:00Z</dcterms:created>
  <dcterms:modified xsi:type="dcterms:W3CDTF">2012-02-03T06:41:00Z</dcterms:modified>
</cp:coreProperties>
</file>