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CB18" w14:textId="3879B69F" w:rsidR="00EB76D5" w:rsidRDefault="00A030A1" w:rsidP="00077065">
      <w:pPr>
        <w:spacing w:line="276" w:lineRule="auto"/>
        <w:rPr>
          <w:b/>
          <w:sz w:val="40"/>
          <w:szCs w:val="40"/>
        </w:rPr>
      </w:pPr>
      <w:r>
        <w:rPr>
          <w:b/>
          <w:sz w:val="40"/>
          <w:szCs w:val="40"/>
        </w:rPr>
        <w:t xml:space="preserve">Ford slår hål på myterna om elektrifierade </w:t>
      </w:r>
      <w:r w:rsidR="00F34668">
        <w:rPr>
          <w:b/>
          <w:sz w:val="40"/>
          <w:szCs w:val="40"/>
        </w:rPr>
        <w:t>f</w:t>
      </w:r>
      <w:r>
        <w:rPr>
          <w:b/>
          <w:sz w:val="40"/>
          <w:szCs w:val="40"/>
        </w:rPr>
        <w:t>ordon</w:t>
      </w:r>
    </w:p>
    <w:p w14:paraId="083F38C1" w14:textId="77777777" w:rsidR="00833B6A" w:rsidRPr="009F4797" w:rsidRDefault="00833B6A" w:rsidP="00077065">
      <w:pPr>
        <w:spacing w:line="276" w:lineRule="auto"/>
      </w:pPr>
    </w:p>
    <w:p w14:paraId="7C710034" w14:textId="44174643" w:rsidR="008E0E6B" w:rsidRDefault="008A06BA" w:rsidP="007A6A19">
      <w:pPr>
        <w:spacing w:line="276" w:lineRule="auto"/>
        <w:rPr>
          <w:rFonts w:ascii="Helvetica" w:hAnsi="Helvetica"/>
          <w:b/>
          <w:sz w:val="22"/>
          <w:szCs w:val="22"/>
        </w:rPr>
      </w:pPr>
      <w:r>
        <w:rPr>
          <w:rFonts w:ascii="Helvetica" w:hAnsi="Helvetica"/>
          <w:b/>
          <w:sz w:val="22"/>
          <w:szCs w:val="22"/>
        </w:rPr>
        <w:t>I</w:t>
      </w:r>
      <w:r w:rsidR="002F679B">
        <w:rPr>
          <w:rFonts w:ascii="Helvetica" w:hAnsi="Helvetica"/>
          <w:b/>
          <w:sz w:val="22"/>
          <w:szCs w:val="22"/>
        </w:rPr>
        <w:t xml:space="preserve"> en nyligen publicerad </w:t>
      </w:r>
      <w:r w:rsidR="000C28D7">
        <w:rPr>
          <w:rFonts w:ascii="Helvetica" w:hAnsi="Helvetica"/>
          <w:b/>
          <w:sz w:val="22"/>
          <w:szCs w:val="22"/>
        </w:rPr>
        <w:t>undersökning</w:t>
      </w:r>
      <w:r w:rsidR="00F34668">
        <w:rPr>
          <w:rFonts w:ascii="Helvetica" w:hAnsi="Helvetica"/>
          <w:b/>
          <w:sz w:val="22"/>
          <w:szCs w:val="22"/>
        </w:rPr>
        <w:t>, genomförd</w:t>
      </w:r>
      <w:r w:rsidR="002F679B">
        <w:rPr>
          <w:rFonts w:ascii="Helvetica" w:hAnsi="Helvetica"/>
          <w:b/>
          <w:sz w:val="22"/>
          <w:szCs w:val="22"/>
        </w:rPr>
        <w:t xml:space="preserve"> på uppdrag av Ford</w:t>
      </w:r>
      <w:r w:rsidR="00B40FAB">
        <w:rPr>
          <w:rFonts w:ascii="Helvetica" w:hAnsi="Helvetica"/>
          <w:b/>
          <w:sz w:val="22"/>
          <w:szCs w:val="22"/>
        </w:rPr>
        <w:t>,</w:t>
      </w:r>
      <w:r w:rsidR="002F679B">
        <w:rPr>
          <w:rFonts w:ascii="Helvetica" w:hAnsi="Helvetica"/>
          <w:b/>
          <w:sz w:val="22"/>
          <w:szCs w:val="22"/>
        </w:rPr>
        <w:t xml:space="preserve"> framkom </w:t>
      </w:r>
      <w:r w:rsidR="00213C8E">
        <w:rPr>
          <w:rFonts w:ascii="Helvetica" w:hAnsi="Helvetica"/>
          <w:b/>
          <w:sz w:val="22"/>
          <w:szCs w:val="22"/>
        </w:rPr>
        <w:t xml:space="preserve">det </w:t>
      </w:r>
      <w:r w:rsidR="000C28D7">
        <w:rPr>
          <w:rFonts w:ascii="Helvetica" w:hAnsi="Helvetica"/>
          <w:b/>
          <w:sz w:val="22"/>
          <w:szCs w:val="22"/>
        </w:rPr>
        <w:t xml:space="preserve">att </w:t>
      </w:r>
      <w:r w:rsidR="002F679B">
        <w:rPr>
          <w:rFonts w:ascii="Helvetica" w:hAnsi="Helvetica"/>
          <w:b/>
          <w:sz w:val="22"/>
          <w:szCs w:val="22"/>
        </w:rPr>
        <w:t xml:space="preserve">40 procent </w:t>
      </w:r>
      <w:r w:rsidR="000C28D7">
        <w:rPr>
          <w:rFonts w:ascii="Helvetica" w:hAnsi="Helvetica"/>
          <w:b/>
          <w:sz w:val="22"/>
          <w:szCs w:val="22"/>
        </w:rPr>
        <w:t>tycker</w:t>
      </w:r>
      <w:r w:rsidR="002F679B">
        <w:rPr>
          <w:rFonts w:ascii="Helvetica" w:hAnsi="Helvetica"/>
          <w:b/>
          <w:sz w:val="22"/>
          <w:szCs w:val="22"/>
        </w:rPr>
        <w:t xml:space="preserve"> att de har för lite kunskap om e</w:t>
      </w:r>
      <w:r w:rsidR="000C28D7">
        <w:rPr>
          <w:rFonts w:ascii="Helvetica" w:hAnsi="Helvetica"/>
          <w:b/>
          <w:sz w:val="22"/>
          <w:szCs w:val="22"/>
        </w:rPr>
        <w:t>lbilar</w:t>
      </w:r>
      <w:r w:rsidR="002F679B">
        <w:rPr>
          <w:rFonts w:ascii="Helvetica" w:hAnsi="Helvetica"/>
          <w:b/>
          <w:sz w:val="22"/>
          <w:szCs w:val="22"/>
        </w:rPr>
        <w:t xml:space="preserve">. Med </w:t>
      </w:r>
      <w:r w:rsidR="00F34668">
        <w:rPr>
          <w:rFonts w:ascii="Helvetica" w:hAnsi="Helvetica"/>
          <w:b/>
          <w:sz w:val="22"/>
          <w:szCs w:val="22"/>
        </w:rPr>
        <w:t xml:space="preserve">det </w:t>
      </w:r>
      <w:r w:rsidR="002F679B">
        <w:rPr>
          <w:rFonts w:ascii="Helvetica" w:hAnsi="Helvetica"/>
          <w:b/>
          <w:sz w:val="22"/>
          <w:szCs w:val="22"/>
        </w:rPr>
        <w:t xml:space="preserve">resultatet i ryggen startar Ford </w:t>
      </w:r>
      <w:r w:rsidR="000C28D7">
        <w:rPr>
          <w:rFonts w:ascii="Helvetica" w:hAnsi="Helvetica"/>
          <w:b/>
          <w:sz w:val="22"/>
          <w:szCs w:val="22"/>
        </w:rPr>
        <w:t xml:space="preserve">nu </w:t>
      </w:r>
      <w:r w:rsidR="002F679B">
        <w:rPr>
          <w:rFonts w:ascii="Helvetica" w:hAnsi="Helvetica"/>
          <w:b/>
          <w:sz w:val="22"/>
          <w:szCs w:val="22"/>
        </w:rPr>
        <w:t xml:space="preserve">ett initiativ för att utbilda konsumenterna och ta hål på myterna om elektrifierade fordon. </w:t>
      </w:r>
    </w:p>
    <w:p w14:paraId="1621BEA8" w14:textId="77777777" w:rsidR="008E0E6B" w:rsidRDefault="008E0E6B" w:rsidP="007A6A19">
      <w:pPr>
        <w:spacing w:line="276" w:lineRule="auto"/>
        <w:rPr>
          <w:rFonts w:ascii="Helvetica" w:hAnsi="Helvetica"/>
          <w:b/>
          <w:sz w:val="22"/>
          <w:szCs w:val="22"/>
        </w:rPr>
      </w:pPr>
    </w:p>
    <w:p w14:paraId="268FF0BD" w14:textId="1B70036F" w:rsidR="00385FF4" w:rsidRDefault="008E0E6B" w:rsidP="007A6A19">
      <w:pPr>
        <w:spacing w:line="276" w:lineRule="auto"/>
        <w:rPr>
          <w:rFonts w:ascii="Georgia" w:hAnsi="Georgia"/>
          <w:bCs/>
          <w:sz w:val="22"/>
          <w:szCs w:val="22"/>
        </w:rPr>
      </w:pPr>
      <w:r w:rsidRPr="008E0E6B">
        <w:rPr>
          <w:rFonts w:ascii="Georgia" w:hAnsi="Georgia"/>
          <w:bCs/>
          <w:sz w:val="22"/>
          <w:szCs w:val="22"/>
        </w:rPr>
        <w:t>I en st</w:t>
      </w:r>
      <w:r>
        <w:rPr>
          <w:rFonts w:ascii="Georgia" w:hAnsi="Georgia"/>
          <w:bCs/>
          <w:sz w:val="22"/>
          <w:szCs w:val="22"/>
        </w:rPr>
        <w:t xml:space="preserve">udie </w:t>
      </w:r>
      <w:r w:rsidR="00F34668">
        <w:rPr>
          <w:rFonts w:ascii="Georgia" w:hAnsi="Georgia"/>
          <w:bCs/>
          <w:sz w:val="22"/>
          <w:szCs w:val="22"/>
        </w:rPr>
        <w:t xml:space="preserve">rörande </w:t>
      </w:r>
      <w:r w:rsidR="00344FC6">
        <w:rPr>
          <w:rFonts w:ascii="Georgia" w:hAnsi="Georgia"/>
          <w:bCs/>
          <w:sz w:val="22"/>
          <w:szCs w:val="22"/>
        </w:rPr>
        <w:t>elektrifierade fordon</w:t>
      </w:r>
      <w:r w:rsidR="00F34668">
        <w:rPr>
          <w:rFonts w:ascii="Georgia" w:hAnsi="Georgia"/>
          <w:bCs/>
          <w:sz w:val="22"/>
          <w:szCs w:val="22"/>
        </w:rPr>
        <w:t>, genomförd</w:t>
      </w:r>
      <w:r w:rsidR="007712B6">
        <w:rPr>
          <w:rFonts w:ascii="Georgia" w:hAnsi="Georgia"/>
          <w:bCs/>
          <w:sz w:val="22"/>
          <w:szCs w:val="22"/>
        </w:rPr>
        <w:t xml:space="preserve"> i Europa, USA och Kina</w:t>
      </w:r>
      <w:r w:rsidR="00F34668">
        <w:rPr>
          <w:rFonts w:ascii="Georgia" w:hAnsi="Georgia"/>
          <w:bCs/>
          <w:sz w:val="22"/>
          <w:szCs w:val="22"/>
        </w:rPr>
        <w:t xml:space="preserve"> på uppdrag av</w:t>
      </w:r>
      <w:r>
        <w:rPr>
          <w:rFonts w:ascii="Georgia" w:hAnsi="Georgia"/>
          <w:bCs/>
          <w:sz w:val="22"/>
          <w:szCs w:val="22"/>
        </w:rPr>
        <w:t xml:space="preserve"> Ford</w:t>
      </w:r>
      <w:r w:rsidR="00F34668">
        <w:rPr>
          <w:rFonts w:ascii="Georgia" w:hAnsi="Georgia"/>
          <w:bCs/>
          <w:sz w:val="22"/>
          <w:szCs w:val="22"/>
        </w:rPr>
        <w:t>,</w:t>
      </w:r>
      <w:r>
        <w:rPr>
          <w:rFonts w:ascii="Georgia" w:hAnsi="Georgia"/>
          <w:bCs/>
          <w:sz w:val="22"/>
          <w:szCs w:val="22"/>
        </w:rPr>
        <w:t xml:space="preserve"> </w:t>
      </w:r>
      <w:r w:rsidR="00344FC6">
        <w:rPr>
          <w:rFonts w:ascii="Georgia" w:hAnsi="Georgia"/>
          <w:bCs/>
          <w:sz w:val="22"/>
          <w:szCs w:val="22"/>
        </w:rPr>
        <w:t>framkom det att de flesta kan tänka</w:t>
      </w:r>
      <w:r w:rsidR="005E5E38">
        <w:rPr>
          <w:rFonts w:ascii="Georgia" w:hAnsi="Georgia"/>
          <w:bCs/>
          <w:sz w:val="22"/>
          <w:szCs w:val="22"/>
        </w:rPr>
        <w:t xml:space="preserve"> sig </w:t>
      </w:r>
      <w:r w:rsidR="00344FC6">
        <w:rPr>
          <w:rFonts w:ascii="Georgia" w:hAnsi="Georgia"/>
          <w:bCs/>
          <w:sz w:val="22"/>
          <w:szCs w:val="22"/>
        </w:rPr>
        <w:t xml:space="preserve">att äga ett </w:t>
      </w:r>
      <w:r w:rsidR="00CC2F4E">
        <w:rPr>
          <w:rFonts w:ascii="Georgia" w:hAnsi="Georgia"/>
          <w:bCs/>
          <w:sz w:val="22"/>
          <w:szCs w:val="22"/>
        </w:rPr>
        <w:t xml:space="preserve">elfordon </w:t>
      </w:r>
      <w:r w:rsidR="00344FC6">
        <w:rPr>
          <w:rFonts w:ascii="Georgia" w:hAnsi="Georgia"/>
          <w:bCs/>
          <w:sz w:val="22"/>
          <w:szCs w:val="22"/>
        </w:rPr>
        <w:t>i framtiden. N</w:t>
      </w:r>
      <w:r>
        <w:rPr>
          <w:rFonts w:ascii="Georgia" w:hAnsi="Georgia"/>
          <w:bCs/>
          <w:sz w:val="22"/>
          <w:szCs w:val="22"/>
        </w:rPr>
        <w:t>ästan hälften</w:t>
      </w:r>
      <w:r w:rsidR="00344FC6">
        <w:rPr>
          <w:rFonts w:ascii="Georgia" w:hAnsi="Georgia"/>
          <w:bCs/>
          <w:sz w:val="22"/>
          <w:szCs w:val="22"/>
        </w:rPr>
        <w:t xml:space="preserve"> av de tillfrågade anser</w:t>
      </w:r>
      <w:r>
        <w:rPr>
          <w:rFonts w:ascii="Georgia" w:hAnsi="Georgia"/>
          <w:bCs/>
          <w:sz w:val="22"/>
          <w:szCs w:val="22"/>
        </w:rPr>
        <w:t xml:space="preserve"> </w:t>
      </w:r>
      <w:r w:rsidR="00F34668">
        <w:rPr>
          <w:rFonts w:ascii="Georgia" w:hAnsi="Georgia"/>
          <w:bCs/>
          <w:sz w:val="22"/>
          <w:szCs w:val="22"/>
        </w:rPr>
        <w:t xml:space="preserve">dock </w:t>
      </w:r>
      <w:r>
        <w:rPr>
          <w:rFonts w:ascii="Georgia" w:hAnsi="Georgia"/>
          <w:bCs/>
          <w:sz w:val="22"/>
          <w:szCs w:val="22"/>
        </w:rPr>
        <w:t xml:space="preserve">att de är för outbildade </w:t>
      </w:r>
      <w:r w:rsidR="00F34668">
        <w:rPr>
          <w:rFonts w:ascii="Georgia" w:hAnsi="Georgia"/>
          <w:bCs/>
          <w:sz w:val="22"/>
          <w:szCs w:val="22"/>
        </w:rPr>
        <w:t xml:space="preserve">när det kommer till </w:t>
      </w:r>
      <w:r w:rsidR="00CC2F4E">
        <w:rPr>
          <w:rFonts w:ascii="Georgia" w:hAnsi="Georgia"/>
          <w:bCs/>
          <w:sz w:val="22"/>
          <w:szCs w:val="22"/>
        </w:rPr>
        <w:t>elfordon</w:t>
      </w:r>
      <w:r>
        <w:rPr>
          <w:rFonts w:ascii="Georgia" w:hAnsi="Georgia"/>
          <w:bCs/>
          <w:sz w:val="22"/>
          <w:szCs w:val="22"/>
        </w:rPr>
        <w:t xml:space="preserve">, vilket troligtvis innebär att konsumenterna inte kommer att byta från pump till kontakt inom </w:t>
      </w:r>
      <w:r w:rsidR="00F34668">
        <w:rPr>
          <w:rFonts w:ascii="Georgia" w:hAnsi="Georgia"/>
          <w:bCs/>
          <w:sz w:val="22"/>
          <w:szCs w:val="22"/>
        </w:rPr>
        <w:t xml:space="preserve">den närmsta </w:t>
      </w:r>
      <w:r>
        <w:rPr>
          <w:rFonts w:ascii="Georgia" w:hAnsi="Georgia"/>
          <w:bCs/>
          <w:sz w:val="22"/>
          <w:szCs w:val="22"/>
        </w:rPr>
        <w:t>framtid</w:t>
      </w:r>
      <w:r w:rsidR="00F34668">
        <w:rPr>
          <w:rFonts w:ascii="Georgia" w:hAnsi="Georgia"/>
          <w:bCs/>
          <w:sz w:val="22"/>
          <w:szCs w:val="22"/>
        </w:rPr>
        <w:t>en</w:t>
      </w:r>
      <w:r>
        <w:rPr>
          <w:rFonts w:ascii="Georgia" w:hAnsi="Georgia"/>
          <w:bCs/>
          <w:sz w:val="22"/>
          <w:szCs w:val="22"/>
        </w:rPr>
        <w:t xml:space="preserve">. </w:t>
      </w:r>
      <w:r w:rsidR="00385FF4">
        <w:rPr>
          <w:rFonts w:ascii="Georgia" w:hAnsi="Georgia"/>
          <w:bCs/>
          <w:sz w:val="22"/>
          <w:szCs w:val="22"/>
        </w:rPr>
        <w:t>De viktigaste frågorna hos respondenterna berör brist på laddningsstationer, kort batterilängd och ett behov av att kunna ladda ofta.</w:t>
      </w:r>
    </w:p>
    <w:p w14:paraId="7B135B4C" w14:textId="77777777" w:rsidR="00344FC6" w:rsidRDefault="00344FC6" w:rsidP="007A6A19">
      <w:pPr>
        <w:spacing w:line="276" w:lineRule="auto"/>
        <w:rPr>
          <w:rFonts w:ascii="Georgia" w:hAnsi="Georgia"/>
          <w:bCs/>
          <w:sz w:val="22"/>
          <w:szCs w:val="22"/>
        </w:rPr>
      </w:pPr>
    </w:p>
    <w:p w14:paraId="30A26E3E" w14:textId="10C6199A" w:rsidR="00CC2F4E" w:rsidRDefault="00CC2F4E" w:rsidP="007A6A19">
      <w:pPr>
        <w:spacing w:line="276" w:lineRule="auto"/>
        <w:rPr>
          <w:rFonts w:ascii="Georgia" w:hAnsi="Georgia"/>
          <w:b/>
          <w:sz w:val="22"/>
          <w:szCs w:val="22"/>
        </w:rPr>
      </w:pPr>
      <w:r>
        <w:rPr>
          <w:rFonts w:ascii="Georgia" w:hAnsi="Georgia"/>
          <w:b/>
          <w:sz w:val="22"/>
          <w:szCs w:val="22"/>
        </w:rPr>
        <w:t xml:space="preserve">Ny smart webbplatsfunktion hjälper </w:t>
      </w:r>
      <w:r w:rsidR="00A564E0">
        <w:rPr>
          <w:rFonts w:ascii="Georgia" w:hAnsi="Georgia"/>
          <w:b/>
          <w:sz w:val="22"/>
          <w:szCs w:val="22"/>
        </w:rPr>
        <w:t>föraren</w:t>
      </w:r>
      <w:r>
        <w:rPr>
          <w:rFonts w:ascii="Georgia" w:hAnsi="Georgia"/>
          <w:b/>
          <w:sz w:val="22"/>
          <w:szCs w:val="22"/>
        </w:rPr>
        <w:t xml:space="preserve"> att kartlägga sin resa</w:t>
      </w:r>
    </w:p>
    <w:p w14:paraId="6692C698" w14:textId="4515DF01" w:rsidR="00E20185" w:rsidRDefault="00213C8E" w:rsidP="00176C5A">
      <w:pPr>
        <w:spacing w:line="276" w:lineRule="auto"/>
        <w:rPr>
          <w:rFonts w:ascii="Georgia" w:hAnsi="Georgia"/>
          <w:bCs/>
          <w:sz w:val="22"/>
          <w:szCs w:val="22"/>
        </w:rPr>
      </w:pPr>
      <w:r>
        <w:rPr>
          <w:rFonts w:ascii="Georgia" w:hAnsi="Georgia"/>
          <w:bCs/>
          <w:sz w:val="22"/>
          <w:szCs w:val="22"/>
        </w:rPr>
        <w:t xml:space="preserve">Under 2020 lanserar Ford </w:t>
      </w:r>
      <w:r w:rsidR="008E0E6B">
        <w:rPr>
          <w:rFonts w:ascii="Georgia" w:hAnsi="Georgia"/>
          <w:bCs/>
          <w:sz w:val="22"/>
          <w:szCs w:val="22"/>
        </w:rPr>
        <w:t xml:space="preserve">en ny </w:t>
      </w:r>
      <w:r w:rsidR="00385FF4">
        <w:rPr>
          <w:rFonts w:ascii="Georgia" w:hAnsi="Georgia"/>
          <w:bCs/>
          <w:sz w:val="22"/>
          <w:szCs w:val="22"/>
        </w:rPr>
        <w:t>M</w:t>
      </w:r>
      <w:r w:rsidR="008E0E6B">
        <w:rPr>
          <w:rFonts w:ascii="Georgia" w:hAnsi="Georgia"/>
          <w:bCs/>
          <w:sz w:val="22"/>
          <w:szCs w:val="22"/>
        </w:rPr>
        <w:t>ustang-inspirerad</w:t>
      </w:r>
      <w:r w:rsidR="00385FF4">
        <w:rPr>
          <w:rFonts w:ascii="Georgia" w:hAnsi="Georgia"/>
          <w:bCs/>
          <w:sz w:val="22"/>
          <w:szCs w:val="22"/>
        </w:rPr>
        <w:t xml:space="preserve"> och</w:t>
      </w:r>
      <w:r w:rsidR="008E0E6B">
        <w:rPr>
          <w:rFonts w:ascii="Georgia" w:hAnsi="Georgia"/>
          <w:bCs/>
          <w:sz w:val="22"/>
          <w:szCs w:val="22"/>
        </w:rPr>
        <w:t xml:space="preserve"> helt </w:t>
      </w:r>
      <w:r w:rsidR="00A40426">
        <w:rPr>
          <w:rFonts w:ascii="Georgia" w:hAnsi="Georgia"/>
          <w:bCs/>
          <w:sz w:val="22"/>
          <w:szCs w:val="22"/>
        </w:rPr>
        <w:t xml:space="preserve">elektrisk </w:t>
      </w:r>
      <w:r w:rsidR="008E0E6B">
        <w:rPr>
          <w:rFonts w:ascii="Georgia" w:hAnsi="Georgia"/>
          <w:bCs/>
          <w:sz w:val="22"/>
          <w:szCs w:val="22"/>
        </w:rPr>
        <w:t xml:space="preserve">SUV som en del av ett </w:t>
      </w:r>
      <w:r w:rsidR="00385FF4">
        <w:rPr>
          <w:rFonts w:ascii="Georgia" w:hAnsi="Georgia"/>
          <w:bCs/>
          <w:sz w:val="22"/>
          <w:szCs w:val="22"/>
        </w:rPr>
        <w:t xml:space="preserve">omfattande </w:t>
      </w:r>
      <w:r w:rsidR="008E0E6B">
        <w:rPr>
          <w:rFonts w:ascii="Georgia" w:hAnsi="Georgia"/>
          <w:bCs/>
          <w:sz w:val="22"/>
          <w:szCs w:val="22"/>
        </w:rPr>
        <w:t xml:space="preserve">sortiment </w:t>
      </w:r>
      <w:r w:rsidR="00385FF4">
        <w:rPr>
          <w:rFonts w:ascii="Georgia" w:hAnsi="Georgia"/>
          <w:bCs/>
          <w:sz w:val="22"/>
          <w:szCs w:val="22"/>
        </w:rPr>
        <w:t xml:space="preserve">med </w:t>
      </w:r>
      <w:r w:rsidR="008E0E6B">
        <w:rPr>
          <w:rFonts w:ascii="Georgia" w:hAnsi="Georgia"/>
          <w:bCs/>
          <w:sz w:val="22"/>
          <w:szCs w:val="22"/>
        </w:rPr>
        <w:t xml:space="preserve">elektrifierade modeller. </w:t>
      </w:r>
      <w:r w:rsidR="00F84663">
        <w:rPr>
          <w:rFonts w:ascii="Georgia" w:hAnsi="Georgia"/>
          <w:bCs/>
          <w:sz w:val="22"/>
          <w:szCs w:val="22"/>
        </w:rPr>
        <w:t xml:space="preserve">Ford </w:t>
      </w:r>
      <w:r w:rsidR="005E5E38">
        <w:rPr>
          <w:rFonts w:ascii="Georgia" w:hAnsi="Georgia"/>
          <w:bCs/>
          <w:sz w:val="22"/>
          <w:szCs w:val="22"/>
        </w:rPr>
        <w:t xml:space="preserve">har också </w:t>
      </w:r>
      <w:r w:rsidR="008E0E6B">
        <w:rPr>
          <w:rFonts w:ascii="Georgia" w:hAnsi="Georgia"/>
          <w:bCs/>
          <w:sz w:val="22"/>
          <w:szCs w:val="22"/>
        </w:rPr>
        <w:t>utveckla</w:t>
      </w:r>
      <w:r w:rsidR="005E5E38">
        <w:rPr>
          <w:rFonts w:ascii="Georgia" w:hAnsi="Georgia"/>
          <w:bCs/>
          <w:sz w:val="22"/>
          <w:szCs w:val="22"/>
        </w:rPr>
        <w:t>t</w:t>
      </w:r>
      <w:r w:rsidR="008E0E6B">
        <w:rPr>
          <w:rFonts w:ascii="Georgia" w:hAnsi="Georgia"/>
          <w:bCs/>
          <w:sz w:val="22"/>
          <w:szCs w:val="22"/>
        </w:rPr>
        <w:t xml:space="preserve"> en ny webbplatsfunktion där </w:t>
      </w:r>
      <w:r w:rsidR="00F84663">
        <w:rPr>
          <w:rFonts w:ascii="Georgia" w:hAnsi="Georgia"/>
          <w:bCs/>
          <w:sz w:val="22"/>
          <w:szCs w:val="22"/>
        </w:rPr>
        <w:t xml:space="preserve">föraren </w:t>
      </w:r>
      <w:r w:rsidR="008E0E6B">
        <w:rPr>
          <w:rFonts w:ascii="Georgia" w:hAnsi="Georgia"/>
          <w:bCs/>
          <w:sz w:val="22"/>
          <w:szCs w:val="22"/>
        </w:rPr>
        <w:t xml:space="preserve">enkelt kan kartlägga sin resa med dagliga körrutiner och se hur långt </w:t>
      </w:r>
      <w:r w:rsidR="00F84663">
        <w:rPr>
          <w:rFonts w:ascii="Georgia" w:hAnsi="Georgia"/>
          <w:bCs/>
          <w:sz w:val="22"/>
          <w:szCs w:val="22"/>
        </w:rPr>
        <w:t xml:space="preserve">bilen kommer </w:t>
      </w:r>
      <w:r w:rsidR="008E0E6B">
        <w:rPr>
          <w:rFonts w:ascii="Georgia" w:hAnsi="Georgia"/>
          <w:bCs/>
          <w:sz w:val="22"/>
          <w:szCs w:val="22"/>
        </w:rPr>
        <w:t xml:space="preserve">mellan laddningar med den nya modellens förväntade räckvidd på 60 mil. Detta är en del av ett pågående </w:t>
      </w:r>
      <w:r w:rsidR="00287383">
        <w:rPr>
          <w:rFonts w:ascii="Georgia" w:hAnsi="Georgia"/>
          <w:bCs/>
          <w:sz w:val="22"/>
          <w:szCs w:val="22"/>
        </w:rPr>
        <w:t>initiativ</w:t>
      </w:r>
      <w:r w:rsidR="008E0E6B">
        <w:rPr>
          <w:rFonts w:ascii="Georgia" w:hAnsi="Georgia"/>
          <w:bCs/>
          <w:sz w:val="22"/>
          <w:szCs w:val="22"/>
        </w:rPr>
        <w:t xml:space="preserve"> från Ford för att utbilda inom mildhybrid</w:t>
      </w:r>
      <w:r w:rsidR="008E0E6B" w:rsidRPr="007712B6">
        <w:rPr>
          <w:rFonts w:ascii="Georgia" w:hAnsi="Georgia"/>
          <w:bCs/>
          <w:sz w:val="22"/>
          <w:szCs w:val="22"/>
        </w:rPr>
        <w:t xml:space="preserve">, </w:t>
      </w:r>
      <w:r w:rsidR="00EE7221" w:rsidRPr="007712B6">
        <w:rPr>
          <w:rFonts w:ascii="Georgia" w:hAnsi="Georgia"/>
          <w:bCs/>
          <w:sz w:val="22"/>
          <w:szCs w:val="22"/>
        </w:rPr>
        <w:t>el</w:t>
      </w:r>
      <w:r w:rsidR="008E0E6B" w:rsidRPr="007712B6">
        <w:rPr>
          <w:rFonts w:ascii="Georgia" w:hAnsi="Georgia"/>
          <w:bCs/>
          <w:sz w:val="22"/>
          <w:szCs w:val="22"/>
        </w:rPr>
        <w:t xml:space="preserve">hybrid, </w:t>
      </w:r>
      <w:r w:rsidR="00EE7221" w:rsidRPr="007712B6">
        <w:rPr>
          <w:rFonts w:ascii="Georgia" w:hAnsi="Georgia"/>
          <w:bCs/>
          <w:sz w:val="22"/>
          <w:szCs w:val="22"/>
        </w:rPr>
        <w:t>ladd</w:t>
      </w:r>
      <w:r w:rsidR="008E0E6B" w:rsidRPr="007712B6">
        <w:rPr>
          <w:rFonts w:ascii="Georgia" w:hAnsi="Georgia"/>
          <w:bCs/>
          <w:sz w:val="22"/>
          <w:szCs w:val="22"/>
        </w:rPr>
        <w:t>hybrid</w:t>
      </w:r>
      <w:r w:rsidR="008E0E6B">
        <w:rPr>
          <w:rFonts w:ascii="Georgia" w:hAnsi="Georgia"/>
          <w:bCs/>
          <w:sz w:val="22"/>
          <w:szCs w:val="22"/>
        </w:rPr>
        <w:t xml:space="preserve"> och helt elektriska fordon </w:t>
      </w:r>
      <w:r w:rsidR="00287383">
        <w:rPr>
          <w:rFonts w:ascii="Georgia" w:hAnsi="Georgia"/>
          <w:bCs/>
          <w:sz w:val="22"/>
          <w:szCs w:val="22"/>
        </w:rPr>
        <w:t xml:space="preserve">samt att </w:t>
      </w:r>
      <w:r w:rsidR="007712B6">
        <w:rPr>
          <w:rFonts w:ascii="Georgia" w:hAnsi="Georgia"/>
          <w:bCs/>
          <w:sz w:val="22"/>
          <w:szCs w:val="22"/>
        </w:rPr>
        <w:t>slå hål på en del</w:t>
      </w:r>
      <w:r w:rsidR="00287383">
        <w:rPr>
          <w:rFonts w:ascii="Georgia" w:hAnsi="Georgia"/>
          <w:bCs/>
          <w:sz w:val="22"/>
          <w:szCs w:val="22"/>
        </w:rPr>
        <w:t xml:space="preserve"> myter </w:t>
      </w:r>
      <w:r w:rsidR="009637B6">
        <w:rPr>
          <w:rFonts w:ascii="Georgia" w:hAnsi="Georgia"/>
          <w:bCs/>
          <w:sz w:val="22"/>
          <w:szCs w:val="22"/>
        </w:rPr>
        <w:t xml:space="preserve">kring ämnet. </w:t>
      </w:r>
    </w:p>
    <w:p w14:paraId="731904EC" w14:textId="77777777" w:rsidR="007712B6" w:rsidRDefault="007712B6" w:rsidP="00176C5A">
      <w:pPr>
        <w:spacing w:line="276" w:lineRule="auto"/>
        <w:rPr>
          <w:rFonts w:ascii="Georgia" w:hAnsi="Georgia"/>
          <w:sz w:val="22"/>
          <w:szCs w:val="22"/>
        </w:rPr>
      </w:pPr>
    </w:p>
    <w:p w14:paraId="54DAC538" w14:textId="03DBFA14" w:rsidR="00A40426" w:rsidRPr="00477CAF" w:rsidRDefault="00E20185" w:rsidP="00A40426">
      <w:pPr>
        <w:pStyle w:val="Liststycke"/>
        <w:numPr>
          <w:ilvl w:val="0"/>
          <w:numId w:val="5"/>
        </w:numPr>
        <w:spacing w:line="276" w:lineRule="auto"/>
        <w:rPr>
          <w:rFonts w:ascii="Georgia" w:hAnsi="Georgia"/>
          <w:sz w:val="22"/>
          <w:szCs w:val="22"/>
        </w:rPr>
      </w:pPr>
      <w:r>
        <w:rPr>
          <w:rFonts w:ascii="Georgia" w:hAnsi="Georgia"/>
          <w:sz w:val="22"/>
          <w:szCs w:val="22"/>
        </w:rPr>
        <w:t xml:space="preserve">Våra kunder förstår några av fördelarna med elektrifierade fordon men det finns fortfarande ett kunskapsgap. De elektriska fordonen har förändrats avsevärt den senaste tiden och därmed har behovet av utbildning vuxit fram. Vi befinner oss i en tid av massiv förändring, vilket kan vara spännande för vissa men skrämmande för andra. </w:t>
      </w:r>
      <w:r w:rsidR="005E4F2F" w:rsidRPr="00F34CED">
        <w:rPr>
          <w:rFonts w:ascii="Georgia" w:hAnsi="Georgia"/>
          <w:sz w:val="22"/>
          <w:szCs w:val="22"/>
        </w:rPr>
        <w:t xml:space="preserve">Genom att erbjuda en rad elektrifierade fordon – från </w:t>
      </w:r>
      <w:r w:rsidR="00EE7221" w:rsidRPr="007712B6">
        <w:rPr>
          <w:rFonts w:ascii="Georgia" w:hAnsi="Georgia"/>
          <w:sz w:val="22"/>
          <w:szCs w:val="22"/>
        </w:rPr>
        <w:t>mild</w:t>
      </w:r>
      <w:r w:rsidR="00F34CED" w:rsidRPr="007712B6">
        <w:rPr>
          <w:rFonts w:ascii="Georgia" w:hAnsi="Georgia"/>
          <w:sz w:val="22"/>
          <w:szCs w:val="22"/>
        </w:rPr>
        <w:t>hybrider</w:t>
      </w:r>
      <w:r w:rsidR="005E4F2F" w:rsidRPr="00F34CED">
        <w:rPr>
          <w:rFonts w:ascii="Georgia" w:hAnsi="Georgia"/>
          <w:sz w:val="22"/>
          <w:szCs w:val="22"/>
        </w:rPr>
        <w:t xml:space="preserve"> till helt </w:t>
      </w:r>
      <w:r w:rsidR="00CC2F4E" w:rsidRPr="00F34CED">
        <w:rPr>
          <w:rFonts w:ascii="Georgia" w:hAnsi="Georgia"/>
          <w:sz w:val="22"/>
          <w:szCs w:val="22"/>
        </w:rPr>
        <w:t>elek</w:t>
      </w:r>
      <w:r w:rsidR="00CC2F4E">
        <w:rPr>
          <w:rFonts w:ascii="Georgia" w:hAnsi="Georgia"/>
          <w:sz w:val="22"/>
          <w:szCs w:val="22"/>
        </w:rPr>
        <w:t>trifierade</w:t>
      </w:r>
      <w:r w:rsidR="005E4F2F" w:rsidRPr="00F34CED">
        <w:rPr>
          <w:rFonts w:ascii="Georgia" w:hAnsi="Georgia"/>
          <w:sz w:val="22"/>
          <w:szCs w:val="22"/>
        </w:rPr>
        <w:t xml:space="preserve"> modeller</w:t>
      </w:r>
      <w:r w:rsidR="00F84663">
        <w:rPr>
          <w:rFonts w:ascii="Georgia" w:hAnsi="Georgia"/>
          <w:sz w:val="22"/>
          <w:szCs w:val="22"/>
        </w:rPr>
        <w:t>,</w:t>
      </w:r>
      <w:r w:rsidR="005E4F2F" w:rsidRPr="00F34CED">
        <w:rPr>
          <w:rFonts w:ascii="Georgia" w:hAnsi="Georgia"/>
          <w:sz w:val="22"/>
          <w:szCs w:val="22"/>
        </w:rPr>
        <w:t xml:space="preserve"> och samtidigt ta hål på några av de vanligaste myterna, </w:t>
      </w:r>
      <w:r w:rsidR="00CC2F4E">
        <w:rPr>
          <w:rFonts w:ascii="Georgia" w:hAnsi="Georgia"/>
          <w:sz w:val="22"/>
          <w:szCs w:val="22"/>
        </w:rPr>
        <w:t xml:space="preserve">vill vi hjälpa våra kunder när vi sätter vår </w:t>
      </w:r>
      <w:r w:rsidR="00F84663">
        <w:rPr>
          <w:rFonts w:ascii="Georgia" w:hAnsi="Georgia"/>
          <w:sz w:val="22"/>
          <w:szCs w:val="22"/>
        </w:rPr>
        <w:t xml:space="preserve">flotta med </w:t>
      </w:r>
      <w:r w:rsidR="00CC2F4E">
        <w:rPr>
          <w:rFonts w:ascii="Georgia" w:hAnsi="Georgia"/>
          <w:sz w:val="22"/>
          <w:szCs w:val="22"/>
        </w:rPr>
        <w:t xml:space="preserve">helt elektriska fordon på marknaden, </w:t>
      </w:r>
      <w:r w:rsidR="00F34CED" w:rsidRPr="00CC2F4E">
        <w:rPr>
          <w:rFonts w:ascii="Georgia" w:hAnsi="Georgia"/>
          <w:sz w:val="22"/>
          <w:szCs w:val="22"/>
        </w:rPr>
        <w:t>säger Darren Palmer, Team Edisons globala produktutvecklingschef på For</w:t>
      </w:r>
      <w:r w:rsidR="005E5E38">
        <w:rPr>
          <w:rFonts w:ascii="Georgia" w:hAnsi="Georgia"/>
          <w:sz w:val="22"/>
          <w:szCs w:val="22"/>
        </w:rPr>
        <w:t>d.</w:t>
      </w:r>
    </w:p>
    <w:p w14:paraId="656B0968" w14:textId="2F4D1705" w:rsidR="00833B6A" w:rsidRDefault="00833B6A" w:rsidP="00C94C01">
      <w:pPr>
        <w:pStyle w:val="p1"/>
        <w:spacing w:line="276" w:lineRule="auto"/>
        <w:rPr>
          <w:rFonts w:ascii="Georgia" w:hAnsi="Georgia"/>
          <w:b/>
          <w:bCs/>
          <w:color w:val="000000" w:themeColor="text1"/>
        </w:rPr>
      </w:pPr>
    </w:p>
    <w:p w14:paraId="56946667" w14:textId="0F0BC4EF" w:rsidR="00477CAF" w:rsidRDefault="009110E2" w:rsidP="00C94C01">
      <w:pPr>
        <w:pStyle w:val="p1"/>
        <w:spacing w:line="276" w:lineRule="auto"/>
        <w:rPr>
          <w:rFonts w:ascii="Georgia" w:hAnsi="Georgia" w:cstheme="minorBidi"/>
          <w:bCs/>
          <w:color w:val="auto"/>
          <w:sz w:val="22"/>
          <w:szCs w:val="22"/>
          <w:lang w:eastAsia="en-US"/>
        </w:rPr>
      </w:pPr>
      <w:r>
        <w:rPr>
          <w:rFonts w:ascii="Georgia" w:hAnsi="Georgia" w:cstheme="minorBidi"/>
          <w:bCs/>
          <w:color w:val="auto"/>
          <w:sz w:val="22"/>
          <w:szCs w:val="22"/>
          <w:lang w:eastAsia="en-US"/>
        </w:rPr>
        <w:t>Förutom den Mustang-inspirerade SUV:en kommer Ford under 2020 att lansera flera elektrifierade bilmodeller i Sverige, bl.a. nya Kuga Plug-in Hybrid, nya Explorer Plug-in Hybrid samt nya Ford Puma mildhybrid.</w:t>
      </w:r>
      <w:r w:rsidR="00EE7221">
        <w:rPr>
          <w:rFonts w:ascii="Georgia" w:hAnsi="Georgia" w:cstheme="minorBidi"/>
          <w:bCs/>
          <w:color w:val="auto"/>
          <w:sz w:val="22"/>
          <w:szCs w:val="22"/>
          <w:lang w:eastAsia="en-US"/>
        </w:rPr>
        <w:t xml:space="preserve"> </w:t>
      </w:r>
      <w:r w:rsidR="00E767A0" w:rsidRPr="007712B6">
        <w:rPr>
          <w:rFonts w:ascii="Georgia" w:hAnsi="Georgia" w:cstheme="minorBidi"/>
          <w:bCs/>
          <w:color w:val="auto"/>
          <w:sz w:val="22"/>
          <w:szCs w:val="22"/>
          <w:lang w:eastAsia="en-US"/>
        </w:rPr>
        <w:t>Laddhybriderna Kuga och Explorer kan beställas redan från november i år.</w:t>
      </w:r>
      <w:r w:rsidR="00E767A0">
        <w:rPr>
          <w:rFonts w:ascii="Georgia" w:hAnsi="Georgia" w:cstheme="minorBidi"/>
          <w:bCs/>
          <w:color w:val="auto"/>
          <w:sz w:val="22"/>
          <w:szCs w:val="22"/>
          <w:lang w:eastAsia="en-US"/>
        </w:rPr>
        <w:t xml:space="preserve">  </w:t>
      </w:r>
    </w:p>
    <w:p w14:paraId="364E44E7" w14:textId="77777777" w:rsidR="009110E2" w:rsidRDefault="009110E2" w:rsidP="00C94C01">
      <w:pPr>
        <w:pStyle w:val="p1"/>
        <w:spacing w:line="276" w:lineRule="auto"/>
        <w:rPr>
          <w:rFonts w:ascii="Georgia" w:hAnsi="Georgia" w:cstheme="minorBidi"/>
          <w:bCs/>
          <w:color w:val="auto"/>
          <w:sz w:val="22"/>
          <w:szCs w:val="22"/>
          <w:lang w:eastAsia="en-US"/>
        </w:rPr>
      </w:pPr>
    </w:p>
    <w:p w14:paraId="1ECC6A33" w14:textId="1AD0E45E" w:rsidR="00A40426" w:rsidRPr="00A564E0" w:rsidRDefault="00477CAF" w:rsidP="00A564E0">
      <w:pPr>
        <w:pStyle w:val="p1"/>
        <w:spacing w:line="276" w:lineRule="auto"/>
        <w:rPr>
          <w:rFonts w:ascii="Georgia" w:hAnsi="Georgia" w:cstheme="minorBidi"/>
          <w:bCs/>
          <w:color w:val="auto"/>
          <w:sz w:val="22"/>
          <w:szCs w:val="22"/>
          <w:lang w:eastAsia="en-US"/>
        </w:rPr>
      </w:pPr>
      <w:r w:rsidRPr="00477CAF">
        <w:rPr>
          <w:rFonts w:ascii="Georgia" w:hAnsi="Georgia" w:cstheme="minorBidi"/>
          <w:bCs/>
          <w:color w:val="auto"/>
          <w:sz w:val="22"/>
          <w:szCs w:val="22"/>
          <w:lang w:eastAsia="en-US"/>
        </w:rPr>
        <w:t>Läs med om Fords satsning på elektr</w:t>
      </w:r>
      <w:r>
        <w:rPr>
          <w:rFonts w:ascii="Georgia" w:hAnsi="Georgia" w:cstheme="minorBidi"/>
          <w:bCs/>
          <w:color w:val="auto"/>
          <w:sz w:val="22"/>
          <w:szCs w:val="22"/>
          <w:lang w:eastAsia="en-US"/>
        </w:rPr>
        <w:t xml:space="preserve">ifiering, produktutbud osv här: </w:t>
      </w:r>
      <w:hyperlink r:id="rId7" w:history="1">
        <w:r w:rsidRPr="00477CAF">
          <w:rPr>
            <w:rFonts w:ascii="Georgia" w:hAnsi="Georgia" w:cstheme="minorBidi"/>
            <w:bCs/>
            <w:color w:val="auto"/>
            <w:sz w:val="22"/>
            <w:szCs w:val="22"/>
            <w:lang w:eastAsia="en-US"/>
          </w:rPr>
          <w:t>https://www.ford.se/kopa/upptack/hybrid-elektrifiering/all-electric</w:t>
        </w:r>
      </w:hyperlink>
      <w:r w:rsidRPr="00477CAF">
        <w:rPr>
          <w:rFonts w:ascii="Georgia" w:hAnsi="Georgia" w:cstheme="minorBidi"/>
          <w:bCs/>
          <w:color w:val="auto"/>
          <w:sz w:val="22"/>
          <w:szCs w:val="22"/>
          <w:lang w:eastAsia="en-US"/>
        </w:rPr>
        <w:t xml:space="preserve"> </w:t>
      </w:r>
    </w:p>
    <w:p w14:paraId="70DBD178" w14:textId="5AD59F32" w:rsidR="00477CAF" w:rsidRDefault="00477CAF" w:rsidP="00053A78">
      <w:pPr>
        <w:pBdr>
          <w:bottom w:val="single" w:sz="6" w:space="1" w:color="auto"/>
        </w:pBdr>
        <w:spacing w:line="276" w:lineRule="auto"/>
      </w:pPr>
    </w:p>
    <w:p w14:paraId="50493215" w14:textId="77777777" w:rsidR="00A564E0" w:rsidRDefault="00A564E0" w:rsidP="00053A78">
      <w:pPr>
        <w:pBdr>
          <w:bottom w:val="single" w:sz="6" w:space="1" w:color="auto"/>
        </w:pBdr>
        <w:spacing w:line="276" w:lineRule="auto"/>
      </w:pPr>
      <w:bookmarkStart w:id="0" w:name="_GoBack"/>
      <w:bookmarkEnd w:id="0"/>
    </w:p>
    <w:p w14:paraId="0A4629E6" w14:textId="77777777" w:rsidR="009110E2" w:rsidRDefault="009110E2" w:rsidP="00053A78">
      <w:pPr>
        <w:rPr>
          <w:rFonts w:ascii="Georgia" w:hAnsi="Georgia"/>
          <w:sz w:val="20"/>
          <w:szCs w:val="22"/>
        </w:rPr>
      </w:pPr>
    </w:p>
    <w:p w14:paraId="0BE3FAF4" w14:textId="539EB302"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441F1478"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7761116A"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9" w:history="1">
        <w:r w:rsidRPr="00005944">
          <w:rPr>
            <w:rStyle w:val="Hyperlnk"/>
            <w:rFonts w:ascii="Georgia" w:hAnsi="Georgia"/>
            <w:sz w:val="20"/>
            <w:szCs w:val="22"/>
          </w:rPr>
          <w:t>ford.mynewsdesk.com</w:t>
        </w:r>
      </w:hyperlink>
    </w:p>
    <w:p w14:paraId="61E5F6D5" w14:textId="77777777" w:rsidR="00C94C01" w:rsidRDefault="00C94C01" w:rsidP="00E47955">
      <w:pPr>
        <w:spacing w:before="120" w:line="276" w:lineRule="auto"/>
        <w:rPr>
          <w:rFonts w:ascii="Georgia" w:hAnsi="Georgia"/>
          <w:sz w:val="21"/>
        </w:rPr>
      </w:pPr>
    </w:p>
    <w:p w14:paraId="4E3B35CD"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14:paraId="508BCCF1"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Dearborn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10" w:history="1">
        <w:r w:rsidRPr="00946E52">
          <w:rPr>
            <w:rFonts w:ascii="Georgia" w:hAnsi="Georgia" w:cs="Times New Roman"/>
            <w:color w:val="DCA10D"/>
            <w:sz w:val="15"/>
            <w:szCs w:val="15"/>
            <w:u w:val="single"/>
            <w:lang w:eastAsia="sv-SE"/>
          </w:rPr>
          <w:t>www.corporate.ford.com</w:t>
        </w:r>
      </w:hyperlink>
    </w:p>
    <w:p w14:paraId="1E4220BB" w14:textId="77777777" w:rsidR="00946E52" w:rsidRPr="00946E52" w:rsidRDefault="00946E52" w:rsidP="00946E52">
      <w:pPr>
        <w:rPr>
          <w:rFonts w:ascii="Georgia" w:hAnsi="Georgia" w:cs="Times New Roman"/>
          <w:sz w:val="15"/>
          <w:szCs w:val="15"/>
          <w:lang w:eastAsia="sv-SE"/>
        </w:rPr>
      </w:pPr>
    </w:p>
    <w:p w14:paraId="69EE5DFA"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ansvarar för produktion, försäljning och service av Ford-fordon på 50 separata marknader och har cirka 50 000 anställda vid sina helägda anläggningar och konsoliderade joint ventures och cirka 64 000 anställda medräknat okonsoliderade företag. Vid sidan av Ford Motor Credit Company driver Ford Europa även Ford Customer Service Division och 20 produktionsanläggningar (13 helägda eller konsoliderade joint venture-anläggningar och sju okonsoliderade joint venture-anläggningar). De första Fordbilarna levererades till Europa 1903, samma år som Ford Motor Company grundades. Tillverkningen i Europa startade 1911.</w:t>
      </w:r>
    </w:p>
    <w:p w14:paraId="78983AED" w14:textId="77777777"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14:paraId="031980A6"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DCFA" w14:textId="77777777" w:rsidR="00955163" w:rsidRDefault="00955163" w:rsidP="00264FEC">
      <w:r>
        <w:separator/>
      </w:r>
    </w:p>
  </w:endnote>
  <w:endnote w:type="continuationSeparator" w:id="0">
    <w:p w14:paraId="4D204816" w14:textId="77777777" w:rsidR="00955163" w:rsidRDefault="0095516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00000003"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BFCD" w14:textId="77777777" w:rsidR="00955163" w:rsidRDefault="00955163" w:rsidP="00264FEC">
      <w:r>
        <w:separator/>
      </w:r>
    </w:p>
  </w:footnote>
  <w:footnote w:type="continuationSeparator" w:id="0">
    <w:p w14:paraId="11161EAB" w14:textId="77777777" w:rsidR="00955163" w:rsidRDefault="00955163"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ECE4"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0EDCDBE" wp14:editId="1DFAE0E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0D100" w14:textId="77777777" w:rsidR="003A6362" w:rsidRDefault="003A6362">
    <w:pPr>
      <w:pStyle w:val="Sidhuvud"/>
    </w:pPr>
  </w:p>
  <w:p w14:paraId="4C7ED599" w14:textId="3DC5EA55" w:rsidR="003A6362" w:rsidRPr="00DB1546" w:rsidRDefault="003A6362">
    <w:pPr>
      <w:pStyle w:val="Sidhuvud"/>
      <w:rPr>
        <w:sz w:val="22"/>
      </w:rPr>
    </w:pPr>
    <w:r>
      <w:tab/>
    </w:r>
    <w:r>
      <w:tab/>
    </w:r>
    <w:r w:rsidR="009756D5">
      <w:rPr>
        <w:sz w:val="22"/>
      </w:rPr>
      <w:t>Pressmeddelande 2019</w:t>
    </w:r>
    <w:r w:rsidR="00ED03A3">
      <w:rPr>
        <w:sz w:val="22"/>
      </w:rPr>
      <w:t>–</w:t>
    </w:r>
    <w:r w:rsidR="008E0E6B">
      <w:rPr>
        <w:sz w:val="22"/>
      </w:rPr>
      <w:t>10</w:t>
    </w:r>
    <w:r w:rsidR="006142DA">
      <w:rPr>
        <w:sz w:val="22"/>
      </w:rPr>
      <w:t>–</w:t>
    </w:r>
    <w:r w:rsidR="00F34668">
      <w:rPr>
        <w:sz w:val="22"/>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30F"/>
    <w:multiLevelType w:val="hybridMultilevel"/>
    <w:tmpl w:val="46522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63E84"/>
    <w:multiLevelType w:val="hybridMultilevel"/>
    <w:tmpl w:val="376A3B7E"/>
    <w:lvl w:ilvl="0" w:tplc="85EC503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85"/>
    <w:rsid w:val="00005944"/>
    <w:rsid w:val="000214C7"/>
    <w:rsid w:val="000228FF"/>
    <w:rsid w:val="00033A55"/>
    <w:rsid w:val="0005357C"/>
    <w:rsid w:val="00053A78"/>
    <w:rsid w:val="00057038"/>
    <w:rsid w:val="00077065"/>
    <w:rsid w:val="000831DF"/>
    <w:rsid w:val="000957E4"/>
    <w:rsid w:val="000A67F7"/>
    <w:rsid w:val="000B2899"/>
    <w:rsid w:val="000C28D7"/>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13C8E"/>
    <w:rsid w:val="00254D85"/>
    <w:rsid w:val="00264FEC"/>
    <w:rsid w:val="002739C1"/>
    <w:rsid w:val="00287383"/>
    <w:rsid w:val="002951CB"/>
    <w:rsid w:val="002A4A84"/>
    <w:rsid w:val="002A6EF6"/>
    <w:rsid w:val="002E237B"/>
    <w:rsid w:val="002F1475"/>
    <w:rsid w:val="002F679B"/>
    <w:rsid w:val="00344FC6"/>
    <w:rsid w:val="00371014"/>
    <w:rsid w:val="00375B8B"/>
    <w:rsid w:val="00385FF4"/>
    <w:rsid w:val="003A4034"/>
    <w:rsid w:val="003A6362"/>
    <w:rsid w:val="00417372"/>
    <w:rsid w:val="00463E4A"/>
    <w:rsid w:val="00477CAF"/>
    <w:rsid w:val="0048026E"/>
    <w:rsid w:val="00494AD6"/>
    <w:rsid w:val="004B0204"/>
    <w:rsid w:val="004F326F"/>
    <w:rsid w:val="004F382B"/>
    <w:rsid w:val="005115D9"/>
    <w:rsid w:val="00531408"/>
    <w:rsid w:val="00572EF1"/>
    <w:rsid w:val="00596A5F"/>
    <w:rsid w:val="005A69B3"/>
    <w:rsid w:val="005B2747"/>
    <w:rsid w:val="005D0C4B"/>
    <w:rsid w:val="005E4F2F"/>
    <w:rsid w:val="005E5E38"/>
    <w:rsid w:val="005F595C"/>
    <w:rsid w:val="005F6BC6"/>
    <w:rsid w:val="0060538B"/>
    <w:rsid w:val="006142DA"/>
    <w:rsid w:val="00623ADB"/>
    <w:rsid w:val="0066071D"/>
    <w:rsid w:val="00683A5E"/>
    <w:rsid w:val="006A0328"/>
    <w:rsid w:val="006B1A37"/>
    <w:rsid w:val="006B7C84"/>
    <w:rsid w:val="00717065"/>
    <w:rsid w:val="00742BAF"/>
    <w:rsid w:val="0074698B"/>
    <w:rsid w:val="007712B6"/>
    <w:rsid w:val="007A6A19"/>
    <w:rsid w:val="007B008E"/>
    <w:rsid w:val="007C6592"/>
    <w:rsid w:val="00823953"/>
    <w:rsid w:val="00833B6A"/>
    <w:rsid w:val="00890A28"/>
    <w:rsid w:val="00897086"/>
    <w:rsid w:val="008A06BA"/>
    <w:rsid w:val="008A18EB"/>
    <w:rsid w:val="008B2755"/>
    <w:rsid w:val="008C2480"/>
    <w:rsid w:val="008E0E6B"/>
    <w:rsid w:val="008E2E51"/>
    <w:rsid w:val="00903156"/>
    <w:rsid w:val="00904CF2"/>
    <w:rsid w:val="00907DE0"/>
    <w:rsid w:val="009110E2"/>
    <w:rsid w:val="00915896"/>
    <w:rsid w:val="0092514A"/>
    <w:rsid w:val="00937F30"/>
    <w:rsid w:val="009462A1"/>
    <w:rsid w:val="00946E52"/>
    <w:rsid w:val="0095475B"/>
    <w:rsid w:val="00955163"/>
    <w:rsid w:val="009637B6"/>
    <w:rsid w:val="009756D5"/>
    <w:rsid w:val="009764A3"/>
    <w:rsid w:val="009C2E64"/>
    <w:rsid w:val="009D62C7"/>
    <w:rsid w:val="009F4797"/>
    <w:rsid w:val="00A030A1"/>
    <w:rsid w:val="00A13F82"/>
    <w:rsid w:val="00A40426"/>
    <w:rsid w:val="00A455A8"/>
    <w:rsid w:val="00A564E0"/>
    <w:rsid w:val="00A76FB2"/>
    <w:rsid w:val="00A81664"/>
    <w:rsid w:val="00A846D9"/>
    <w:rsid w:val="00AC225B"/>
    <w:rsid w:val="00AD02F5"/>
    <w:rsid w:val="00AD52FF"/>
    <w:rsid w:val="00AE3957"/>
    <w:rsid w:val="00AF7864"/>
    <w:rsid w:val="00B233EF"/>
    <w:rsid w:val="00B31635"/>
    <w:rsid w:val="00B40FAB"/>
    <w:rsid w:val="00B901A2"/>
    <w:rsid w:val="00B9091E"/>
    <w:rsid w:val="00B94681"/>
    <w:rsid w:val="00BA3171"/>
    <w:rsid w:val="00BC107D"/>
    <w:rsid w:val="00C162ED"/>
    <w:rsid w:val="00C26AD8"/>
    <w:rsid w:val="00C35DD6"/>
    <w:rsid w:val="00C42391"/>
    <w:rsid w:val="00C47B7F"/>
    <w:rsid w:val="00C62BB3"/>
    <w:rsid w:val="00C94C01"/>
    <w:rsid w:val="00CA284D"/>
    <w:rsid w:val="00CA2ABD"/>
    <w:rsid w:val="00CB3958"/>
    <w:rsid w:val="00CC2F4E"/>
    <w:rsid w:val="00CF6554"/>
    <w:rsid w:val="00D109A5"/>
    <w:rsid w:val="00D24113"/>
    <w:rsid w:val="00D4607D"/>
    <w:rsid w:val="00D5250D"/>
    <w:rsid w:val="00D731A2"/>
    <w:rsid w:val="00DB1546"/>
    <w:rsid w:val="00DC3D7F"/>
    <w:rsid w:val="00DC3F8A"/>
    <w:rsid w:val="00E01B20"/>
    <w:rsid w:val="00E05D2F"/>
    <w:rsid w:val="00E11A63"/>
    <w:rsid w:val="00E20185"/>
    <w:rsid w:val="00E3469F"/>
    <w:rsid w:val="00E47955"/>
    <w:rsid w:val="00E57F14"/>
    <w:rsid w:val="00E643E7"/>
    <w:rsid w:val="00E767A0"/>
    <w:rsid w:val="00E807F8"/>
    <w:rsid w:val="00EB76D5"/>
    <w:rsid w:val="00ED03A3"/>
    <w:rsid w:val="00ED7FF9"/>
    <w:rsid w:val="00EE7221"/>
    <w:rsid w:val="00EF5E03"/>
    <w:rsid w:val="00F15E04"/>
    <w:rsid w:val="00F31B1E"/>
    <w:rsid w:val="00F31FF6"/>
    <w:rsid w:val="00F34668"/>
    <w:rsid w:val="00F34CED"/>
    <w:rsid w:val="00F84663"/>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D3934"/>
  <w14:defaultImageDpi w14:val="300"/>
  <w15:docId w15:val="{60E31E6E-72BC-9041-B289-1406304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paragraph" w:styleId="Revision">
    <w:name w:val="Revision"/>
    <w:hidden/>
    <w:uiPriority w:val="99"/>
    <w:semiHidden/>
    <w:rsid w:val="0021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ham@f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d.se/kopa/upptack/hybrid-elektrifiering/all-electr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porate.ford.com" TargetMode="External"/><Relationship Id="rId4" Type="http://schemas.openxmlformats.org/officeDocument/2006/relationships/webSettings" Target="webSettings.xml"/><Relationship Id="rId9" Type="http://schemas.openxmlformats.org/officeDocument/2006/relationships/hyperlink" Target="http://ford.mynews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3514</Characters>
  <Application>Microsoft Office Word</Application>
  <DocSecurity>0</DocSecurity>
  <Lines>29</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3</cp:revision>
  <dcterms:created xsi:type="dcterms:W3CDTF">2019-10-17T06:46:00Z</dcterms:created>
  <dcterms:modified xsi:type="dcterms:W3CDTF">2019-10-17T07:10:00Z</dcterms:modified>
</cp:coreProperties>
</file>