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A05" w:rsidRPr="00ED0DEE" w:rsidRDefault="008C2A05">
      <w:pPr>
        <w:rPr>
          <w:rFonts w:ascii="Arial Narrow" w:hAnsi="Arial Narrow"/>
        </w:rPr>
      </w:pPr>
    </w:p>
    <w:p w:rsidR="00960DA8" w:rsidRPr="00F12691" w:rsidRDefault="008C23D1">
      <w:pPr>
        <w:rPr>
          <w:rFonts w:ascii="Arial Narrow" w:hAnsi="Arial Narrow"/>
        </w:rPr>
      </w:pPr>
      <w:r w:rsidRPr="00F12691">
        <w:rPr>
          <w:rFonts w:ascii="Arial Narrow" w:hAnsi="Arial Narrow"/>
        </w:rPr>
        <w:t>Pressmeddelande</w:t>
      </w:r>
      <w:r w:rsidR="00BB1DDB" w:rsidRPr="00F12691">
        <w:rPr>
          <w:rFonts w:ascii="Arial Narrow" w:hAnsi="Arial Narrow"/>
        </w:rPr>
        <w:t xml:space="preserve"> den </w:t>
      </w:r>
      <w:r w:rsidR="00AD0ADA">
        <w:rPr>
          <w:rFonts w:ascii="Arial Narrow" w:hAnsi="Arial Narrow"/>
        </w:rPr>
        <w:t>2</w:t>
      </w:r>
      <w:r w:rsidR="005E6DA6">
        <w:rPr>
          <w:rFonts w:ascii="Arial Narrow" w:hAnsi="Arial Narrow"/>
        </w:rPr>
        <w:t>5</w:t>
      </w:r>
      <w:r w:rsidR="005E0AFF">
        <w:rPr>
          <w:rFonts w:ascii="Arial Narrow" w:hAnsi="Arial Narrow"/>
        </w:rPr>
        <w:t xml:space="preserve"> juni 2018</w:t>
      </w:r>
      <w:r w:rsidR="00BB1DDB" w:rsidRPr="00F12691">
        <w:rPr>
          <w:rFonts w:ascii="Arial Narrow" w:hAnsi="Arial Narrow"/>
        </w:rPr>
        <w:t>.</w:t>
      </w:r>
    </w:p>
    <w:p w:rsidR="005E0AFF" w:rsidRPr="005E6DA6" w:rsidRDefault="008C23D1" w:rsidP="005E0AFF">
      <w:pPr>
        <w:rPr>
          <w:rFonts w:ascii="Arial Narrow" w:hAnsi="Arial Narrow"/>
        </w:rPr>
      </w:pPr>
      <w:r w:rsidRPr="00F12691">
        <w:rPr>
          <w:rFonts w:ascii="Arial Narrow" w:hAnsi="Arial Narrow"/>
        </w:rPr>
        <w:tab/>
      </w:r>
    </w:p>
    <w:p w:rsidR="005E6DA6" w:rsidRDefault="005E6DA6" w:rsidP="005E6DA6">
      <w:pPr>
        <w:pStyle w:val="Rubrik1"/>
        <w:rPr>
          <w:rFonts w:ascii="Arial Narrow" w:hAnsi="Arial Narrow"/>
        </w:rPr>
      </w:pPr>
      <w:r w:rsidRPr="005E6DA6">
        <w:rPr>
          <w:rFonts w:ascii="Arial Narrow" w:hAnsi="Arial Narrow"/>
        </w:rPr>
        <w:t>Cyklingen i Orsa Grönklitt växer med el-MTB.</w:t>
      </w:r>
    </w:p>
    <w:p w:rsidR="005E6DA6" w:rsidRPr="005E6DA6" w:rsidRDefault="005E6DA6" w:rsidP="005E6DA6"/>
    <w:p w:rsidR="005E6DA6" w:rsidRPr="00844C79" w:rsidRDefault="005E6DA6" w:rsidP="005E6DA6">
      <w:pPr>
        <w:rPr>
          <w:rFonts w:ascii="Arial Narrow" w:hAnsi="Arial Narrow"/>
          <w:b/>
        </w:rPr>
      </w:pPr>
      <w:r w:rsidRPr="00844C79">
        <w:rPr>
          <w:rFonts w:ascii="Arial Narrow" w:hAnsi="Arial Narrow"/>
          <w:b/>
        </w:rPr>
        <w:t xml:space="preserve">Cykelprodukten i Orsa Grönklitt har vuxit för varje år med nya leder, fräschare uthyrningscyklar och </w:t>
      </w:r>
      <w:r>
        <w:rPr>
          <w:rFonts w:ascii="Arial Narrow" w:hAnsi="Arial Narrow"/>
          <w:b/>
        </w:rPr>
        <w:t>mer generösa</w:t>
      </w:r>
      <w:r w:rsidRPr="00844C79">
        <w:rPr>
          <w:rFonts w:ascii="Arial Narrow" w:hAnsi="Arial Narrow"/>
          <w:b/>
        </w:rPr>
        <w:t xml:space="preserve"> öppettider. Inför kommande säsong tar </w:t>
      </w:r>
      <w:r>
        <w:rPr>
          <w:rFonts w:ascii="Arial Narrow" w:hAnsi="Arial Narrow"/>
          <w:b/>
        </w:rPr>
        <w:t xml:space="preserve">vi </w:t>
      </w:r>
      <w:r w:rsidRPr="00844C79">
        <w:rPr>
          <w:rFonts w:ascii="Arial Narrow" w:hAnsi="Arial Narrow"/>
          <w:b/>
        </w:rPr>
        <w:t>ytterligare ett steg med</w:t>
      </w:r>
      <w:r>
        <w:rPr>
          <w:rFonts w:ascii="Arial Narrow" w:hAnsi="Arial Narrow"/>
          <w:b/>
        </w:rPr>
        <w:t xml:space="preserve"> en led anpassad för just</w:t>
      </w:r>
      <w:r w:rsidRPr="00844C79">
        <w:rPr>
          <w:rFonts w:ascii="Arial Narrow" w:hAnsi="Arial Narrow"/>
          <w:b/>
        </w:rPr>
        <w:t xml:space="preserve"> el-MTB. </w:t>
      </w:r>
      <w:r>
        <w:rPr>
          <w:rFonts w:ascii="Arial Narrow" w:hAnsi="Arial Narrow"/>
          <w:b/>
        </w:rPr>
        <w:t>Det</w:t>
      </w:r>
      <w:r w:rsidRPr="00844C79">
        <w:rPr>
          <w:rFonts w:ascii="Arial Narrow" w:hAnsi="Arial Narrow"/>
          <w:b/>
        </w:rPr>
        <w:t xml:space="preserve"> finns givetvis nya el-MTB cyklar att hyra på Längdcentrum. El-MTB</w:t>
      </w:r>
      <w:r>
        <w:rPr>
          <w:rFonts w:ascii="Arial Narrow" w:hAnsi="Arial Narrow"/>
          <w:b/>
        </w:rPr>
        <w:t>-</w:t>
      </w:r>
      <w:r w:rsidRPr="00844C79">
        <w:rPr>
          <w:rFonts w:ascii="Arial Narrow" w:hAnsi="Arial Narrow"/>
          <w:b/>
        </w:rPr>
        <w:t xml:space="preserve">leden är den första i sitt slag inom </w:t>
      </w:r>
      <w:proofErr w:type="spellStart"/>
      <w:r w:rsidRPr="00844C79">
        <w:rPr>
          <w:rFonts w:ascii="Arial Narrow" w:hAnsi="Arial Narrow"/>
          <w:b/>
        </w:rPr>
        <w:t>Biking</w:t>
      </w:r>
      <w:proofErr w:type="spellEnd"/>
      <w:r w:rsidRPr="00844C79">
        <w:rPr>
          <w:rFonts w:ascii="Arial Narrow" w:hAnsi="Arial Narrow"/>
          <w:b/>
        </w:rPr>
        <w:t xml:space="preserve"> Dalarna, där Orsa Grönklitt är en av 16 cykeldestinationer.</w:t>
      </w:r>
    </w:p>
    <w:p w:rsidR="005E6DA6" w:rsidRDefault="005E6DA6" w:rsidP="005E6DA6">
      <w:pPr>
        <w:rPr>
          <w:rFonts w:ascii="Arial Narrow" w:hAnsi="Arial Narrow"/>
        </w:rPr>
      </w:pPr>
      <w:r w:rsidRPr="00844C79">
        <w:rPr>
          <w:rFonts w:ascii="Arial Narrow" w:hAnsi="Arial Narrow"/>
        </w:rPr>
        <w:t>Under flera års tid har Orsa Grönklitt jobbat aktivt med att förbättra utbudet av cykling på och omkring anläggningen. Flera nya leder har bygg</w:t>
      </w:r>
      <w:r>
        <w:rPr>
          <w:rFonts w:ascii="Arial Narrow" w:hAnsi="Arial Narrow"/>
        </w:rPr>
        <w:t>t</w:t>
      </w:r>
      <w:r w:rsidRPr="00844C79">
        <w:rPr>
          <w:rFonts w:ascii="Arial Narrow" w:hAnsi="Arial Narrow"/>
        </w:rPr>
        <w:t xml:space="preserve">s de senaste åren, där fjolårets </w:t>
      </w:r>
      <w:proofErr w:type="spellStart"/>
      <w:r w:rsidRPr="00844C79">
        <w:rPr>
          <w:rFonts w:ascii="Arial Narrow" w:hAnsi="Arial Narrow"/>
        </w:rPr>
        <w:t>Timmerholsrundan</w:t>
      </w:r>
      <w:proofErr w:type="spellEnd"/>
      <w:r w:rsidRPr="00844C79">
        <w:rPr>
          <w:rFonts w:ascii="Arial Narrow" w:hAnsi="Arial Narrow"/>
        </w:rPr>
        <w:t xml:space="preserve"> varit den mest populära bland </w:t>
      </w:r>
      <w:r>
        <w:rPr>
          <w:rFonts w:ascii="Arial Narrow" w:hAnsi="Arial Narrow"/>
        </w:rPr>
        <w:t>de cyklister som kräve</w:t>
      </w:r>
      <w:bookmarkStart w:id="0" w:name="_GoBack"/>
      <w:bookmarkEnd w:id="0"/>
      <w:r>
        <w:rPr>
          <w:rFonts w:ascii="Arial Narrow" w:hAnsi="Arial Narrow"/>
        </w:rPr>
        <w:t>r en mer avancerad led.</w:t>
      </w:r>
      <w:r w:rsidRPr="00844C79">
        <w:rPr>
          <w:rFonts w:ascii="Arial Narrow" w:hAnsi="Arial Narrow"/>
        </w:rPr>
        <w:t xml:space="preserve"> </w:t>
      </w:r>
    </w:p>
    <w:p w:rsidR="005E6DA6" w:rsidRPr="00844C79" w:rsidRDefault="005E6DA6" w:rsidP="005E6DA6">
      <w:pPr>
        <w:rPr>
          <w:rFonts w:ascii="Arial Narrow" w:hAnsi="Arial Narrow"/>
        </w:rPr>
      </w:pPr>
      <w:r w:rsidRPr="00844C79">
        <w:rPr>
          <w:rFonts w:ascii="Arial Narrow" w:hAnsi="Arial Narrow"/>
        </w:rPr>
        <w:t xml:space="preserve">Inför kommande säsong lanseras ett flertal nyheter bland lederna. </w:t>
      </w:r>
      <w:proofErr w:type="spellStart"/>
      <w:r w:rsidRPr="00844C79">
        <w:rPr>
          <w:rFonts w:ascii="Arial Narrow" w:hAnsi="Arial Narrow"/>
        </w:rPr>
        <w:t>Nybodsturen</w:t>
      </w:r>
      <w:proofErr w:type="spellEnd"/>
      <w:r w:rsidRPr="00844C79">
        <w:rPr>
          <w:rFonts w:ascii="Arial Narrow" w:hAnsi="Arial Narrow"/>
        </w:rPr>
        <w:t xml:space="preserve"> är en ny längre utmaning för de vana cyklisterna, medan </w:t>
      </w:r>
      <w:proofErr w:type="spellStart"/>
      <w:r w:rsidRPr="00844C79">
        <w:rPr>
          <w:rFonts w:ascii="Arial Narrow" w:hAnsi="Arial Narrow"/>
        </w:rPr>
        <w:t>Bärras</w:t>
      </w:r>
      <w:proofErr w:type="spellEnd"/>
      <w:r w:rsidRPr="00844C79">
        <w:rPr>
          <w:rFonts w:ascii="Arial Narrow" w:hAnsi="Arial Narrow"/>
        </w:rPr>
        <w:t xml:space="preserve"> cykelled blir platsen </w:t>
      </w:r>
      <w:r>
        <w:rPr>
          <w:rFonts w:ascii="Arial Narrow" w:hAnsi="Arial Narrow"/>
        </w:rPr>
        <w:t xml:space="preserve">de yngre </w:t>
      </w:r>
      <w:r w:rsidRPr="00844C79">
        <w:rPr>
          <w:rFonts w:ascii="Arial Narrow" w:hAnsi="Arial Narrow"/>
        </w:rPr>
        <w:t>cyklister</w:t>
      </w:r>
      <w:r>
        <w:rPr>
          <w:rFonts w:ascii="Arial Narrow" w:hAnsi="Arial Narrow"/>
        </w:rPr>
        <w:t>na</w:t>
      </w:r>
      <w:r w:rsidRPr="00844C79">
        <w:rPr>
          <w:rFonts w:ascii="Arial Narrow" w:hAnsi="Arial Narrow"/>
        </w:rPr>
        <w:t xml:space="preserve">. Många av de äldre lederna har rustats upp med längre spänger och nya sträckningar för att erbjuda roligare cykling. </w:t>
      </w:r>
    </w:p>
    <w:p w:rsidR="005E6DA6" w:rsidRPr="00844C79" w:rsidRDefault="005E6DA6" w:rsidP="005E6DA6">
      <w:pPr>
        <w:rPr>
          <w:rFonts w:ascii="Arial Narrow" w:hAnsi="Arial Narrow"/>
        </w:rPr>
      </w:pPr>
      <w:r w:rsidRPr="00844C79">
        <w:rPr>
          <w:rFonts w:ascii="Arial Narrow" w:hAnsi="Arial Narrow"/>
        </w:rPr>
        <w:t xml:space="preserve">Men den riktigt häftiga nyheten </w:t>
      </w:r>
      <w:r>
        <w:rPr>
          <w:rFonts w:ascii="Arial Narrow" w:hAnsi="Arial Narrow"/>
        </w:rPr>
        <w:t>för i år</w:t>
      </w:r>
      <w:r w:rsidRPr="00844C79">
        <w:rPr>
          <w:rFonts w:ascii="Arial Narrow" w:hAnsi="Arial Narrow"/>
        </w:rPr>
        <w:t xml:space="preserve"> är el-MTB. </w:t>
      </w:r>
      <w:r>
        <w:rPr>
          <w:rFonts w:ascii="Arial Narrow" w:hAnsi="Arial Narrow"/>
        </w:rPr>
        <w:t>Både på Längdcentrum</w:t>
      </w:r>
      <w:r w:rsidRPr="00844C79">
        <w:rPr>
          <w:rFonts w:ascii="Arial Narrow" w:hAnsi="Arial Narrow"/>
        </w:rPr>
        <w:t xml:space="preserve"> där Swix el-MTB</w:t>
      </w:r>
      <w:r>
        <w:rPr>
          <w:rFonts w:ascii="Arial Narrow" w:hAnsi="Arial Narrow"/>
        </w:rPr>
        <w:t xml:space="preserve"> </w:t>
      </w:r>
      <w:r w:rsidRPr="00844C79">
        <w:rPr>
          <w:rFonts w:ascii="Arial Narrow" w:hAnsi="Arial Narrow"/>
        </w:rPr>
        <w:t>cyklar kommer finnas för uthyrning</w:t>
      </w:r>
      <w:r>
        <w:rPr>
          <w:rFonts w:ascii="Arial Narrow" w:hAnsi="Arial Narrow"/>
        </w:rPr>
        <w:t>, men</w:t>
      </w:r>
      <w:r w:rsidRPr="00844C79">
        <w:rPr>
          <w:rFonts w:ascii="Arial Narrow" w:hAnsi="Arial Narrow"/>
        </w:rPr>
        <w:t xml:space="preserve"> allra främst i backarna kommer el-MTB att märkas. De</w:t>
      </w:r>
      <w:r>
        <w:rPr>
          <w:rFonts w:ascii="Arial Narrow" w:hAnsi="Arial Narrow"/>
        </w:rPr>
        <w:t>t</w:t>
      </w:r>
      <w:r w:rsidRPr="00844C79">
        <w:rPr>
          <w:rFonts w:ascii="Arial Narrow" w:hAnsi="Arial Narrow"/>
        </w:rPr>
        <w:t xml:space="preserve"> är den tidigare slalomleden som nu uppgraderas till en el-MTB led, med tuffare uppförsbackar och häftigare utförslöpor. Som namnet avslöjar går leden runt i alpinbackarna på både norr och södersidan.</w:t>
      </w:r>
      <w:r>
        <w:rPr>
          <w:rFonts w:ascii="Arial Narrow" w:hAnsi="Arial Narrow"/>
        </w:rPr>
        <w:t xml:space="preserve"> </w:t>
      </w:r>
      <w:r w:rsidRPr="00844C79">
        <w:rPr>
          <w:rFonts w:ascii="Arial Narrow" w:hAnsi="Arial Narrow"/>
        </w:rPr>
        <w:t xml:space="preserve">Tack vara </w:t>
      </w:r>
      <w:r>
        <w:rPr>
          <w:rFonts w:ascii="Arial Narrow" w:hAnsi="Arial Narrow"/>
        </w:rPr>
        <w:t>el</w:t>
      </w:r>
      <w:r w:rsidRPr="00844C79">
        <w:rPr>
          <w:rFonts w:ascii="Arial Narrow" w:hAnsi="Arial Narrow"/>
        </w:rPr>
        <w:t>-MTB</w:t>
      </w:r>
      <w:r>
        <w:rPr>
          <w:rFonts w:ascii="Arial Narrow" w:hAnsi="Arial Narrow"/>
        </w:rPr>
        <w:t xml:space="preserve"> </w:t>
      </w:r>
      <w:r w:rsidRPr="00844C79">
        <w:rPr>
          <w:rFonts w:ascii="Arial Narrow" w:hAnsi="Arial Narrow"/>
        </w:rPr>
        <w:t>cyklarna som både har hjälpmotor och dämpning på både fram och bakhjul blir det en riktigt rolig upplevelse även för den som inte är avancerad cyklist.</w:t>
      </w:r>
    </w:p>
    <w:p w:rsidR="005E6DA6" w:rsidRPr="005F3800" w:rsidRDefault="005E6DA6" w:rsidP="005E6DA6">
      <w:pPr>
        <w:pStyle w:val="Liststycke"/>
        <w:numPr>
          <w:ilvl w:val="0"/>
          <w:numId w:val="8"/>
        </w:numPr>
        <w:spacing w:after="160" w:line="259" w:lineRule="auto"/>
        <w:rPr>
          <w:rFonts w:ascii="Arial Narrow" w:hAnsi="Arial Narrow"/>
        </w:rPr>
      </w:pPr>
      <w:bookmarkStart w:id="1" w:name="_Hlk517343625"/>
      <w:r>
        <w:rPr>
          <w:rFonts w:ascii="Arial Narrow" w:hAnsi="Arial Narrow"/>
        </w:rPr>
        <w:t xml:space="preserve">Våra el-MTB från Swix kommer med ett kraftigt </w:t>
      </w:r>
      <w:proofErr w:type="spellStart"/>
      <w:r>
        <w:rPr>
          <w:rFonts w:ascii="Arial Narrow" w:hAnsi="Arial Narrow"/>
        </w:rPr>
        <w:t>Shimano</w:t>
      </w:r>
      <w:proofErr w:type="spellEnd"/>
      <w:r>
        <w:rPr>
          <w:rFonts w:ascii="Arial Narrow" w:hAnsi="Arial Narrow"/>
        </w:rPr>
        <w:t xml:space="preserve">-batteri som klarar upp till fem mil cykling. El-assisteringen gör att fler personer kan få uppleva känslan av fart och närhet till naturen på ett helt nytt sätt. Du behöver inte vara elitcyklist för att klara av den nya leden uppför slalombacken, det är en helt unik känsla, säger Marcus Laggar från Längdcentrum som hyr ut cyklarna. </w:t>
      </w:r>
    </w:p>
    <w:bookmarkEnd w:id="1"/>
    <w:p w:rsidR="005E6DA6" w:rsidRPr="00844C79" w:rsidRDefault="005E6DA6" w:rsidP="005E6DA6">
      <w:pPr>
        <w:rPr>
          <w:rFonts w:ascii="Arial Narrow" w:hAnsi="Arial Narrow"/>
        </w:rPr>
      </w:pPr>
      <w:r w:rsidRPr="00844C79">
        <w:rPr>
          <w:rFonts w:ascii="Arial Narrow" w:hAnsi="Arial Narrow"/>
        </w:rPr>
        <w:t xml:space="preserve">Mountainbikelederna är en del av den breda sommarprodukten som Orsa Grönklitt erbjuder. </w:t>
      </w:r>
      <w:r w:rsidRPr="00844C79">
        <w:rPr>
          <w:rFonts w:ascii="Arial Narrow" w:hAnsi="Arial Narrow"/>
        </w:rPr>
        <w:br/>
        <w:t xml:space="preserve">Inför sommarsäsongen som stundar så har aktivitetsprogrammet utökats ytterligare med bland annat vildmarksskolan och möjligheten att åka 4-stolsliften upp till Toppstugan. </w:t>
      </w:r>
    </w:p>
    <w:p w:rsidR="00AF7AD4" w:rsidRPr="005E6DA6" w:rsidRDefault="005E6DA6" w:rsidP="00F12691">
      <w:pPr>
        <w:rPr>
          <w:rFonts w:ascii="Arial Narrow" w:hAnsi="Arial Narrow"/>
        </w:rPr>
      </w:pPr>
      <w:r w:rsidRPr="00844C79">
        <w:rPr>
          <w:rFonts w:ascii="Arial Narrow" w:hAnsi="Arial Narrow"/>
        </w:rPr>
        <w:t xml:space="preserve">Tillsammans med förra årets nyhet, </w:t>
      </w:r>
      <w:proofErr w:type="spellStart"/>
      <w:r w:rsidRPr="00844C79">
        <w:rPr>
          <w:rFonts w:ascii="Arial Narrow" w:hAnsi="Arial Narrow"/>
        </w:rPr>
        <w:t>Stand</w:t>
      </w:r>
      <w:proofErr w:type="spellEnd"/>
      <w:r w:rsidRPr="00844C79">
        <w:rPr>
          <w:rFonts w:ascii="Arial Narrow" w:hAnsi="Arial Narrow"/>
        </w:rPr>
        <w:t xml:space="preserve"> </w:t>
      </w:r>
      <w:proofErr w:type="spellStart"/>
      <w:r w:rsidRPr="00844C79">
        <w:rPr>
          <w:rFonts w:ascii="Arial Narrow" w:hAnsi="Arial Narrow"/>
        </w:rPr>
        <w:t>up</w:t>
      </w:r>
      <w:proofErr w:type="spellEnd"/>
      <w:r w:rsidRPr="00844C79">
        <w:rPr>
          <w:rFonts w:ascii="Arial Narrow" w:hAnsi="Arial Narrow"/>
        </w:rPr>
        <w:t xml:space="preserve"> </w:t>
      </w:r>
      <w:proofErr w:type="spellStart"/>
      <w:r w:rsidRPr="00844C79">
        <w:rPr>
          <w:rFonts w:ascii="Arial Narrow" w:hAnsi="Arial Narrow"/>
        </w:rPr>
        <w:t>paddleboard</w:t>
      </w:r>
      <w:proofErr w:type="spellEnd"/>
      <w:r w:rsidRPr="00844C79">
        <w:rPr>
          <w:rFonts w:ascii="Arial Narrow" w:hAnsi="Arial Narrow"/>
        </w:rPr>
        <w:t xml:space="preserve">, och övriga vattenaktiviteter så finns det massor med härliga aktiviteter här i skogarna runt Grönklitt. </w:t>
      </w:r>
    </w:p>
    <w:sectPr w:rsidR="00AF7AD4" w:rsidRPr="005E6DA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DDB" w:rsidRDefault="00BB1DDB" w:rsidP="00BB1DDB">
      <w:pPr>
        <w:spacing w:after="0" w:line="240" w:lineRule="auto"/>
      </w:pPr>
      <w:r>
        <w:separator/>
      </w:r>
    </w:p>
  </w:endnote>
  <w:endnote w:type="continuationSeparator" w:id="0">
    <w:p w:rsidR="00BB1DDB" w:rsidRDefault="00BB1DDB" w:rsidP="00BB1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05C" w:rsidRPr="00ED0DEE" w:rsidRDefault="00C40B78">
    <w:pPr>
      <w:pStyle w:val="Sidfot"/>
      <w:rPr>
        <w:rFonts w:ascii="Arial Narrow" w:hAnsi="Arial Narrow"/>
        <w:sz w:val="18"/>
        <w:szCs w:val="18"/>
      </w:rPr>
    </w:pPr>
    <w:r w:rsidRPr="00ED0DEE">
      <w:rPr>
        <w:rFonts w:ascii="Arial Narrow" w:hAnsi="Arial Narrow"/>
        <w:sz w:val="18"/>
        <w:szCs w:val="18"/>
      </w:rPr>
      <w:t>Grönklittsgruppen är ett av Sveriges snabbast växande turismföretag och har anläggningar inom tre huvudsakliga verksamhetsområden: skidåkning, camping och temaparker. Tillsammans erbjuder de ett brett utbud av upplevelser, aktiviteter och boenden för alla typer av besökare, året runt.</w:t>
    </w:r>
    <w:r w:rsidRPr="00ED0DEE">
      <w:rPr>
        <w:rFonts w:ascii="Arial Narrow" w:hAnsi="Arial Narrow"/>
        <w:sz w:val="18"/>
        <w:szCs w:val="18"/>
      </w:rPr>
      <w:br/>
    </w:r>
    <w:r w:rsidRPr="00ED0DEE">
      <w:rPr>
        <w:rFonts w:ascii="Arial Narrow" w:hAnsi="Arial Narrow"/>
        <w:sz w:val="18"/>
        <w:szCs w:val="18"/>
      </w:rPr>
      <w:br/>
    </w:r>
    <w:r>
      <w:rPr>
        <w:rFonts w:ascii="Arial Narrow" w:hAnsi="Arial Narrow"/>
        <w:sz w:val="18"/>
        <w:szCs w:val="18"/>
      </w:rPr>
      <w:t>Grö</w:t>
    </w:r>
    <w:r w:rsidRPr="00ED0DEE">
      <w:rPr>
        <w:rFonts w:ascii="Arial Narrow" w:hAnsi="Arial Narrow"/>
        <w:sz w:val="18"/>
        <w:szCs w:val="18"/>
      </w:rPr>
      <w:t>nklitt</w:t>
    </w:r>
    <w:r>
      <w:rPr>
        <w:rFonts w:ascii="Arial Narrow" w:hAnsi="Arial Narrow"/>
        <w:sz w:val="18"/>
        <w:szCs w:val="18"/>
      </w:rPr>
      <w:t>s</w:t>
    </w:r>
    <w:r w:rsidRPr="00ED0DEE">
      <w:rPr>
        <w:rFonts w:ascii="Arial Narrow" w:hAnsi="Arial Narrow"/>
        <w:sz w:val="18"/>
        <w:szCs w:val="18"/>
      </w:rPr>
      <w:t xml:space="preserve">gruppen AB, Box 133, 794 92 Orsa, </w:t>
    </w:r>
    <w:hyperlink r:id="rId1" w:history="1">
      <w:r w:rsidRPr="00ED0DEE">
        <w:rPr>
          <w:rStyle w:val="Hyperlnk"/>
          <w:rFonts w:ascii="Arial Narrow" w:hAnsi="Arial Narrow"/>
          <w:sz w:val="18"/>
          <w:szCs w:val="18"/>
        </w:rPr>
        <w:t>www.gronklittsgruppen.se</w:t>
      </w:r>
    </w:hyperlink>
    <w:r w:rsidRPr="00ED0DEE">
      <w:rPr>
        <w:rFonts w:ascii="Arial Narrow" w:hAnsi="Arial Narrow"/>
        <w:sz w:val="18"/>
        <w:szCs w:val="18"/>
      </w:rPr>
      <w:t xml:space="preserve">, </w:t>
    </w:r>
    <w:hyperlink r:id="rId2" w:history="1">
      <w:r w:rsidRPr="00ED0DEE">
        <w:rPr>
          <w:rStyle w:val="Hyperlnk"/>
          <w:rFonts w:ascii="Arial Narrow" w:hAnsi="Arial Narrow"/>
          <w:sz w:val="18"/>
          <w:szCs w:val="18"/>
        </w:rPr>
        <w:t>info@gronklittsgruppen.se</w:t>
      </w:r>
    </w:hyperlink>
    <w:r w:rsidRPr="00ED0DEE">
      <w:rPr>
        <w:rFonts w:ascii="Arial Narrow" w:hAnsi="Arial Narrow"/>
        <w:sz w:val="18"/>
        <w:szCs w:val="18"/>
      </w:rPr>
      <w:t>, +46(0)250 462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DDB" w:rsidRDefault="00BB1DDB" w:rsidP="00BB1DDB">
      <w:pPr>
        <w:spacing w:after="0" w:line="240" w:lineRule="auto"/>
      </w:pPr>
      <w:r>
        <w:separator/>
      </w:r>
    </w:p>
  </w:footnote>
  <w:footnote w:type="continuationSeparator" w:id="0">
    <w:p w:rsidR="00BB1DDB" w:rsidRDefault="00BB1DDB" w:rsidP="00BB1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DDB" w:rsidRDefault="00BB1DDB">
    <w:pPr>
      <w:pStyle w:val="Sidhuvud"/>
    </w:pPr>
    <w:r>
      <w:rPr>
        <w:noProof/>
        <w:lang w:eastAsia="sv-SE"/>
      </w:rPr>
      <w:drawing>
        <wp:inline distT="0" distB="0" distL="0" distR="0">
          <wp:extent cx="2880000" cy="4447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önklittsgruppen_primä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0000" cy="444760"/>
                  </a:xfrm>
                  <a:prstGeom prst="rect">
                    <a:avLst/>
                  </a:prstGeom>
                </pic:spPr>
              </pic:pic>
            </a:graphicData>
          </a:graphic>
        </wp:inline>
      </w:drawing>
    </w:r>
  </w:p>
  <w:p w:rsidR="00BB1DDB" w:rsidRPr="00ED0DEE" w:rsidRDefault="00BB1DDB">
    <w:pPr>
      <w:pStyle w:val="Sidhuvud"/>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BC3"/>
    <w:multiLevelType w:val="hybridMultilevel"/>
    <w:tmpl w:val="D7B621D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2A095436"/>
    <w:multiLevelType w:val="hybridMultilevel"/>
    <w:tmpl w:val="A6BE70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A65326D"/>
    <w:multiLevelType w:val="hybridMultilevel"/>
    <w:tmpl w:val="6534E70C"/>
    <w:lvl w:ilvl="0" w:tplc="E0E2FDDC">
      <w:numFmt w:val="bullet"/>
      <w:lvlText w:val="–"/>
      <w:lvlJc w:val="left"/>
      <w:pPr>
        <w:ind w:left="720" w:hanging="360"/>
      </w:pPr>
      <w:rPr>
        <w:rFonts w:ascii="Arial" w:eastAsiaTheme="minorHAnsi" w:hAnsi="Arial" w:cs="Arial" w:hint="default"/>
        <w:color w:val="54545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E98267B"/>
    <w:multiLevelType w:val="hybridMultilevel"/>
    <w:tmpl w:val="C76AA8E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3AF169CE"/>
    <w:multiLevelType w:val="hybridMultilevel"/>
    <w:tmpl w:val="A17A47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65C5798"/>
    <w:multiLevelType w:val="hybridMultilevel"/>
    <w:tmpl w:val="74EE2826"/>
    <w:lvl w:ilvl="0" w:tplc="041D0001">
      <w:start w:val="1"/>
      <w:numFmt w:val="bullet"/>
      <w:lvlText w:val=""/>
      <w:lvlJc w:val="left"/>
      <w:pPr>
        <w:ind w:left="204" w:hanging="204"/>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6E230EBC"/>
    <w:multiLevelType w:val="hybridMultilevel"/>
    <w:tmpl w:val="2CA6404A"/>
    <w:lvl w:ilvl="0" w:tplc="0A5AA29E">
      <w:numFmt w:val="bullet"/>
      <w:lvlText w:val=""/>
      <w:lvlJc w:val="left"/>
      <w:pPr>
        <w:ind w:left="564" w:hanging="204"/>
      </w:pPr>
      <w:rPr>
        <w:rFonts w:asciiTheme="minorHAnsi" w:eastAsiaTheme="minorHAnsi" w:hAnsiTheme="minorHAns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0803FA4"/>
    <w:multiLevelType w:val="hybridMultilevel"/>
    <w:tmpl w:val="7816572C"/>
    <w:lvl w:ilvl="0" w:tplc="0A5AA29E">
      <w:numFmt w:val="bullet"/>
      <w:lvlText w:val=""/>
      <w:lvlJc w:val="left"/>
      <w:pPr>
        <w:ind w:left="612" w:hanging="204"/>
      </w:pPr>
      <w:rPr>
        <w:rFonts w:asciiTheme="minorHAnsi" w:eastAsiaTheme="minorHAnsi" w:hAnsiTheme="minorHAnsi" w:cstheme="minorBidi" w:hint="default"/>
      </w:rPr>
    </w:lvl>
    <w:lvl w:ilvl="1" w:tplc="041D0003" w:tentative="1">
      <w:start w:val="1"/>
      <w:numFmt w:val="bullet"/>
      <w:lvlText w:val="o"/>
      <w:lvlJc w:val="left"/>
      <w:pPr>
        <w:ind w:left="1488" w:hanging="360"/>
      </w:pPr>
      <w:rPr>
        <w:rFonts w:ascii="Courier New" w:hAnsi="Courier New" w:cs="Courier New" w:hint="default"/>
      </w:rPr>
    </w:lvl>
    <w:lvl w:ilvl="2" w:tplc="041D0005" w:tentative="1">
      <w:start w:val="1"/>
      <w:numFmt w:val="bullet"/>
      <w:lvlText w:val=""/>
      <w:lvlJc w:val="left"/>
      <w:pPr>
        <w:ind w:left="2208" w:hanging="360"/>
      </w:pPr>
      <w:rPr>
        <w:rFonts w:ascii="Wingdings" w:hAnsi="Wingdings" w:hint="default"/>
      </w:rPr>
    </w:lvl>
    <w:lvl w:ilvl="3" w:tplc="041D0001" w:tentative="1">
      <w:start w:val="1"/>
      <w:numFmt w:val="bullet"/>
      <w:lvlText w:val=""/>
      <w:lvlJc w:val="left"/>
      <w:pPr>
        <w:ind w:left="2928" w:hanging="360"/>
      </w:pPr>
      <w:rPr>
        <w:rFonts w:ascii="Symbol" w:hAnsi="Symbol" w:hint="default"/>
      </w:rPr>
    </w:lvl>
    <w:lvl w:ilvl="4" w:tplc="041D0003" w:tentative="1">
      <w:start w:val="1"/>
      <w:numFmt w:val="bullet"/>
      <w:lvlText w:val="o"/>
      <w:lvlJc w:val="left"/>
      <w:pPr>
        <w:ind w:left="3648" w:hanging="360"/>
      </w:pPr>
      <w:rPr>
        <w:rFonts w:ascii="Courier New" w:hAnsi="Courier New" w:cs="Courier New" w:hint="default"/>
      </w:rPr>
    </w:lvl>
    <w:lvl w:ilvl="5" w:tplc="041D0005" w:tentative="1">
      <w:start w:val="1"/>
      <w:numFmt w:val="bullet"/>
      <w:lvlText w:val=""/>
      <w:lvlJc w:val="left"/>
      <w:pPr>
        <w:ind w:left="4368" w:hanging="360"/>
      </w:pPr>
      <w:rPr>
        <w:rFonts w:ascii="Wingdings" w:hAnsi="Wingdings" w:hint="default"/>
      </w:rPr>
    </w:lvl>
    <w:lvl w:ilvl="6" w:tplc="041D0001" w:tentative="1">
      <w:start w:val="1"/>
      <w:numFmt w:val="bullet"/>
      <w:lvlText w:val=""/>
      <w:lvlJc w:val="left"/>
      <w:pPr>
        <w:ind w:left="5088" w:hanging="360"/>
      </w:pPr>
      <w:rPr>
        <w:rFonts w:ascii="Symbol" w:hAnsi="Symbol" w:hint="default"/>
      </w:rPr>
    </w:lvl>
    <w:lvl w:ilvl="7" w:tplc="041D0003" w:tentative="1">
      <w:start w:val="1"/>
      <w:numFmt w:val="bullet"/>
      <w:lvlText w:val="o"/>
      <w:lvlJc w:val="left"/>
      <w:pPr>
        <w:ind w:left="5808" w:hanging="360"/>
      </w:pPr>
      <w:rPr>
        <w:rFonts w:ascii="Courier New" w:hAnsi="Courier New" w:cs="Courier New" w:hint="default"/>
      </w:rPr>
    </w:lvl>
    <w:lvl w:ilvl="8" w:tplc="041D0005" w:tentative="1">
      <w:start w:val="1"/>
      <w:numFmt w:val="bullet"/>
      <w:lvlText w:val=""/>
      <w:lvlJc w:val="left"/>
      <w:pPr>
        <w:ind w:left="6528" w:hanging="360"/>
      </w:pPr>
      <w:rPr>
        <w:rFonts w:ascii="Wingdings" w:hAnsi="Wingdings" w:hint="default"/>
      </w:rPr>
    </w:lvl>
  </w:abstractNum>
  <w:num w:numId="1">
    <w:abstractNumId w:val="3"/>
  </w:num>
  <w:num w:numId="2">
    <w:abstractNumId w:val="6"/>
  </w:num>
  <w:num w:numId="3">
    <w:abstractNumId w:val="7"/>
  </w:num>
  <w:num w:numId="4">
    <w:abstractNumId w:val="5"/>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3D1"/>
    <w:rsid w:val="00004C58"/>
    <w:rsid w:val="0009571A"/>
    <w:rsid w:val="000B1049"/>
    <w:rsid w:val="00135AB0"/>
    <w:rsid w:val="00253CCF"/>
    <w:rsid w:val="00284886"/>
    <w:rsid w:val="002A005C"/>
    <w:rsid w:val="002A0A47"/>
    <w:rsid w:val="002A326F"/>
    <w:rsid w:val="002E3592"/>
    <w:rsid w:val="002E73FB"/>
    <w:rsid w:val="00310F87"/>
    <w:rsid w:val="003363DF"/>
    <w:rsid w:val="00395D2B"/>
    <w:rsid w:val="003D7B6D"/>
    <w:rsid w:val="003E0423"/>
    <w:rsid w:val="0041108A"/>
    <w:rsid w:val="00456528"/>
    <w:rsid w:val="00482D51"/>
    <w:rsid w:val="004C204D"/>
    <w:rsid w:val="004D1A06"/>
    <w:rsid w:val="00536F6E"/>
    <w:rsid w:val="005673F8"/>
    <w:rsid w:val="0059528E"/>
    <w:rsid w:val="005A13FC"/>
    <w:rsid w:val="005E0AFF"/>
    <w:rsid w:val="005E6DA6"/>
    <w:rsid w:val="00613A1D"/>
    <w:rsid w:val="00666D57"/>
    <w:rsid w:val="006A07DC"/>
    <w:rsid w:val="00700100"/>
    <w:rsid w:val="00782DD5"/>
    <w:rsid w:val="00794080"/>
    <w:rsid w:val="007A6409"/>
    <w:rsid w:val="00864037"/>
    <w:rsid w:val="008C23D1"/>
    <w:rsid w:val="008C2A05"/>
    <w:rsid w:val="008D1A6B"/>
    <w:rsid w:val="00960DA8"/>
    <w:rsid w:val="00A36468"/>
    <w:rsid w:val="00A56162"/>
    <w:rsid w:val="00A8086B"/>
    <w:rsid w:val="00AC0A8A"/>
    <w:rsid w:val="00AD0ADA"/>
    <w:rsid w:val="00AF7AD4"/>
    <w:rsid w:val="00B51D91"/>
    <w:rsid w:val="00BB1DDB"/>
    <w:rsid w:val="00BE30EC"/>
    <w:rsid w:val="00C03FEF"/>
    <w:rsid w:val="00C3718D"/>
    <w:rsid w:val="00C400CE"/>
    <w:rsid w:val="00C40B78"/>
    <w:rsid w:val="00C7008F"/>
    <w:rsid w:val="00C82E76"/>
    <w:rsid w:val="00CF29A3"/>
    <w:rsid w:val="00D61925"/>
    <w:rsid w:val="00E209D1"/>
    <w:rsid w:val="00E2204A"/>
    <w:rsid w:val="00ED0DEE"/>
    <w:rsid w:val="00F12691"/>
    <w:rsid w:val="00F53E10"/>
    <w:rsid w:val="00FA2C2F"/>
    <w:rsid w:val="00FB2094"/>
    <w:rsid w:val="00FE47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36DECA8"/>
  <w15:docId w15:val="{D8290C76-9CAA-4937-89B9-CC247DD3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E0AF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B1DD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B1DDB"/>
  </w:style>
  <w:style w:type="paragraph" w:styleId="Sidfot">
    <w:name w:val="footer"/>
    <w:basedOn w:val="Normal"/>
    <w:link w:val="SidfotChar"/>
    <w:uiPriority w:val="99"/>
    <w:unhideWhenUsed/>
    <w:rsid w:val="00BB1DD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B1DDB"/>
  </w:style>
  <w:style w:type="character" w:styleId="Hyperlnk">
    <w:name w:val="Hyperlink"/>
    <w:basedOn w:val="Standardstycketeckensnitt"/>
    <w:uiPriority w:val="99"/>
    <w:unhideWhenUsed/>
    <w:rsid w:val="00AF7AD4"/>
    <w:rPr>
      <w:color w:val="0000FF" w:themeColor="hyperlink"/>
      <w:u w:val="single"/>
    </w:rPr>
  </w:style>
  <w:style w:type="paragraph" w:styleId="Ingetavstnd">
    <w:name w:val="No Spacing"/>
    <w:uiPriority w:val="1"/>
    <w:qFormat/>
    <w:rsid w:val="00CF29A3"/>
    <w:pPr>
      <w:spacing w:after="0" w:line="240" w:lineRule="auto"/>
    </w:pPr>
    <w:rPr>
      <w:rFonts w:asciiTheme="minorHAnsi" w:hAnsiTheme="minorHAnsi" w:cstheme="minorBidi"/>
    </w:rPr>
  </w:style>
  <w:style w:type="paragraph" w:styleId="Normalwebb">
    <w:name w:val="Normal (Web)"/>
    <w:basedOn w:val="Normal"/>
    <w:uiPriority w:val="99"/>
    <w:unhideWhenUsed/>
    <w:rsid w:val="00CF29A3"/>
    <w:pPr>
      <w:spacing w:before="100" w:beforeAutospacing="1" w:after="100" w:afterAutospacing="1" w:line="240" w:lineRule="auto"/>
    </w:pPr>
    <w:rPr>
      <w:rFonts w:eastAsia="Times New Roman"/>
      <w:sz w:val="24"/>
      <w:szCs w:val="24"/>
      <w:lang w:eastAsia="sv-SE"/>
    </w:rPr>
  </w:style>
  <w:style w:type="paragraph" w:styleId="Liststycke">
    <w:name w:val="List Paragraph"/>
    <w:basedOn w:val="Normal"/>
    <w:uiPriority w:val="34"/>
    <w:qFormat/>
    <w:rsid w:val="00864037"/>
    <w:pPr>
      <w:ind w:left="720"/>
      <w:contextualSpacing/>
    </w:pPr>
  </w:style>
  <w:style w:type="character" w:customStyle="1" w:styleId="st1">
    <w:name w:val="st1"/>
    <w:basedOn w:val="Standardstycketeckensnitt"/>
    <w:rsid w:val="00700100"/>
  </w:style>
  <w:style w:type="paragraph" w:styleId="Brdtext">
    <w:name w:val="Body Text"/>
    <w:basedOn w:val="Normal"/>
    <w:link w:val="BrdtextChar"/>
    <w:rsid w:val="002E3592"/>
    <w:pPr>
      <w:widowControl w:val="0"/>
      <w:suppressAutoHyphens/>
      <w:spacing w:after="140" w:line="288" w:lineRule="auto"/>
    </w:pPr>
    <w:rPr>
      <w:rFonts w:ascii="Liberation Serif" w:eastAsia="SimSun" w:hAnsi="Liberation Serif" w:cs="Mangal"/>
      <w:sz w:val="24"/>
      <w:szCs w:val="24"/>
      <w:lang w:eastAsia="zh-CN" w:bidi="hi-IN"/>
    </w:rPr>
  </w:style>
  <w:style w:type="character" w:customStyle="1" w:styleId="BrdtextChar">
    <w:name w:val="Brödtext Char"/>
    <w:basedOn w:val="Standardstycketeckensnitt"/>
    <w:link w:val="Brdtext"/>
    <w:rsid w:val="002E3592"/>
    <w:rPr>
      <w:rFonts w:ascii="Liberation Serif" w:eastAsia="SimSun" w:hAnsi="Liberation Serif" w:cs="Mangal"/>
      <w:sz w:val="24"/>
      <w:szCs w:val="24"/>
      <w:lang w:eastAsia="zh-CN" w:bidi="hi-IN"/>
    </w:rPr>
  </w:style>
  <w:style w:type="character" w:customStyle="1" w:styleId="value">
    <w:name w:val="value"/>
    <w:basedOn w:val="Standardstycketeckensnitt"/>
    <w:rsid w:val="00A8086B"/>
  </w:style>
  <w:style w:type="character" w:styleId="Stark">
    <w:name w:val="Strong"/>
    <w:basedOn w:val="Standardstycketeckensnitt"/>
    <w:uiPriority w:val="22"/>
    <w:qFormat/>
    <w:rsid w:val="00960DA8"/>
    <w:rPr>
      <w:b/>
      <w:bCs/>
    </w:rPr>
  </w:style>
  <w:style w:type="character" w:customStyle="1" w:styleId="Rubrik1Char">
    <w:name w:val="Rubrik 1 Char"/>
    <w:basedOn w:val="Standardstycketeckensnitt"/>
    <w:link w:val="Rubrik1"/>
    <w:uiPriority w:val="9"/>
    <w:rsid w:val="005E0AF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gronklittsgruppen.se" TargetMode="External"/><Relationship Id="rId1" Type="http://schemas.openxmlformats.org/officeDocument/2006/relationships/hyperlink" Target="http://www.gronklittsgruppe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382</Words>
  <Characters>2026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Pellas</dc:creator>
  <cp:lastModifiedBy>Isak Lysfoss</cp:lastModifiedBy>
  <cp:revision>8</cp:revision>
  <cp:lastPrinted>2017-03-24T09:41:00Z</cp:lastPrinted>
  <dcterms:created xsi:type="dcterms:W3CDTF">2018-06-01T06:46:00Z</dcterms:created>
  <dcterms:modified xsi:type="dcterms:W3CDTF">2018-06-21T09:43:00Z</dcterms:modified>
</cp:coreProperties>
</file>