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sz w:val="20"/>
          <w:szCs w:val="20"/>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64A0502E" w14:textId="7B5C5271" w:rsidR="00242673" w:rsidRPr="00FE6F6A" w:rsidRDefault="00242673" w:rsidP="00242673">
      <w:pPr>
        <w:spacing w:after="0" w:line="240" w:lineRule="auto"/>
        <w:ind w:left="3600" w:hanging="3600"/>
        <w:rPr>
          <w:rFonts w:ascii="Arial" w:hAnsi="Arial" w:cs="Arial"/>
        </w:rPr>
      </w:pPr>
      <w:r>
        <w:rPr>
          <w:rFonts w:ascii="Arial" w:hAnsi="Arial" w:cs="Arial"/>
        </w:rPr>
        <w:tab/>
      </w:r>
      <w:r>
        <w:rPr>
          <w:rFonts w:ascii="Arial" w:hAnsi="Arial" w:cs="Arial"/>
        </w:rPr>
        <w:tab/>
      </w:r>
      <w:r>
        <w:rPr>
          <w:rFonts w:ascii="Arial" w:hAnsi="Arial" w:cs="Arial"/>
        </w:rPr>
        <w:tab/>
      </w:r>
    </w:p>
    <w:p w14:paraId="697760E5" w14:textId="5BD22098" w:rsidR="00047761" w:rsidRPr="00FE6F6A" w:rsidRDefault="00047761" w:rsidP="009C5F17">
      <w:pPr>
        <w:spacing w:after="0" w:line="240" w:lineRule="auto"/>
        <w:ind w:left="3600" w:firstLine="720"/>
        <w:rPr>
          <w:rFonts w:ascii="Arial" w:hAnsi="Arial" w:cs="Arial"/>
        </w:rPr>
      </w:pPr>
      <w:r w:rsidRPr="00FE6F6A">
        <w:rPr>
          <w:rFonts w:ascii="Arial" w:hAnsi="Arial" w:cs="Arial"/>
        </w:rPr>
        <w:t xml:space="preserve">Contact: </w:t>
      </w:r>
      <w:r w:rsidR="009C5F17">
        <w:rPr>
          <w:rFonts w:ascii="Arial" w:hAnsi="Arial" w:cs="Arial"/>
        </w:rPr>
        <w:t>Karen Bartlett</w:t>
      </w:r>
      <w:r w:rsidRPr="00FE6F6A">
        <w:rPr>
          <w:rFonts w:ascii="Arial" w:hAnsi="Arial" w:cs="Arial"/>
        </w:rPr>
        <w:t xml:space="preserve"> – </w:t>
      </w:r>
      <w:r w:rsidR="009C5F17">
        <w:rPr>
          <w:rFonts w:ascii="Arial" w:hAnsi="Arial" w:cs="Arial"/>
        </w:rPr>
        <w:t>Saltwater Stone</w:t>
      </w:r>
    </w:p>
    <w:p w14:paraId="7530F07D" w14:textId="79C79087" w:rsidR="00242673" w:rsidRPr="00FE6F6A" w:rsidRDefault="009C5F17" w:rsidP="00047761">
      <w:pPr>
        <w:spacing w:after="0" w:line="240" w:lineRule="auto"/>
        <w:ind w:left="3600" w:hanging="3600"/>
        <w:rPr>
          <w:rFonts w:ascii="Arial" w:hAnsi="Arial" w:cs="Arial"/>
        </w:rPr>
      </w:pPr>
      <w:r>
        <w:rPr>
          <w:rFonts w:ascii="Arial" w:hAnsi="Arial" w:cs="Arial"/>
        </w:rPr>
        <w:t>27 June 2018</w:t>
      </w:r>
      <w:r w:rsidR="00047761">
        <w:rPr>
          <w:rFonts w:ascii="Arial" w:hAnsi="Arial" w:cs="Arial"/>
        </w:rPr>
        <w:tab/>
      </w:r>
      <w:r w:rsidR="00047761">
        <w:rPr>
          <w:rFonts w:ascii="Arial" w:hAnsi="Arial" w:cs="Arial"/>
        </w:rPr>
        <w:tab/>
      </w:r>
      <w:r>
        <w:rPr>
          <w:rFonts w:ascii="Arial" w:hAnsi="Arial" w:cs="Arial"/>
        </w:rPr>
        <w:t>+44 (0) 1202 669244</w:t>
      </w:r>
      <w:r w:rsidR="00047761" w:rsidRPr="00FE6F6A">
        <w:rPr>
          <w:rFonts w:ascii="Arial" w:hAnsi="Arial" w:cs="Arial"/>
        </w:rPr>
        <w:t xml:space="preserve"> </w:t>
      </w:r>
      <w:r>
        <w:rPr>
          <w:rFonts w:ascii="Arial" w:hAnsi="Arial" w:cs="Arial"/>
        </w:rPr>
        <w:tab/>
        <w:t>o</w:t>
      </w:r>
      <w:r w:rsidR="00047761" w:rsidRPr="00FE6F6A">
        <w:rPr>
          <w:rFonts w:ascii="Arial" w:hAnsi="Arial" w:cs="Arial"/>
        </w:rPr>
        <w:t xml:space="preserve">r </w:t>
      </w:r>
      <w:hyperlink r:id="rId8" w:history="1">
        <w:r w:rsidRPr="005B3495">
          <w:rPr>
            <w:rStyle w:val="Hyperlink"/>
            <w:rFonts w:ascii="Arial" w:hAnsi="Arial" w:cs="Arial"/>
          </w:rPr>
          <w:t>k.bartlett@saltwater-stone.com</w:t>
        </w:r>
      </w:hyperlink>
      <w:r w:rsidR="00242673">
        <w:rPr>
          <w:rFonts w:ascii="Arial" w:hAnsi="Arial" w:cs="Arial"/>
        </w:rPr>
        <w:tab/>
      </w:r>
      <w:r w:rsidR="00242673">
        <w:rPr>
          <w:rFonts w:ascii="Arial" w:hAnsi="Arial" w:cs="Arial"/>
        </w:rPr>
        <w:tab/>
      </w:r>
      <w:r w:rsidR="00242673">
        <w:rPr>
          <w:rFonts w:ascii="Arial" w:hAnsi="Arial" w:cs="Arial"/>
        </w:rPr>
        <w:tab/>
      </w:r>
      <w:r w:rsidR="00242673" w:rsidRPr="00FE6F6A">
        <w:rPr>
          <w:rFonts w:ascii="Arial" w:hAnsi="Arial" w:cs="Arial"/>
        </w:rPr>
        <w:t xml:space="preserve"> </w:t>
      </w:r>
    </w:p>
    <w:p w14:paraId="7186EE4F" w14:textId="77777777" w:rsidR="00242673" w:rsidRPr="00C94BCB" w:rsidRDefault="00242673" w:rsidP="00242673">
      <w:pPr>
        <w:spacing w:after="0" w:line="240" w:lineRule="auto"/>
        <w:jc w:val="both"/>
        <w:rPr>
          <w:rFonts w:ascii="Arial" w:hAnsi="Arial" w:cs="Arial"/>
          <w:b/>
          <w:sz w:val="24"/>
          <w:highlight w:val="yellow"/>
        </w:rPr>
      </w:pPr>
    </w:p>
    <w:p w14:paraId="60713320" w14:textId="3C766D54"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rPr>
        <w:t>FLIR</w:t>
      </w:r>
      <w:r w:rsidR="00C83FFF">
        <w:rPr>
          <w:rFonts w:ascii="Arial" w:hAnsi="Arial" w:cs="Arial"/>
          <w:b/>
          <w:bCs/>
          <w:color w:val="000000"/>
          <w:sz w:val="24"/>
          <w:szCs w:val="24"/>
        </w:rPr>
        <w:t xml:space="preserve"> </w:t>
      </w:r>
      <w:r w:rsidR="006E5BF9">
        <w:rPr>
          <w:rFonts w:ascii="Arial" w:hAnsi="Arial" w:cs="Arial"/>
          <w:b/>
          <w:bCs/>
          <w:color w:val="000000"/>
          <w:sz w:val="24"/>
          <w:szCs w:val="24"/>
        </w:rPr>
        <w:t xml:space="preserve">Introduces </w:t>
      </w:r>
      <w:r w:rsidR="006539AE">
        <w:rPr>
          <w:rFonts w:ascii="Arial" w:hAnsi="Arial" w:cs="Arial"/>
          <w:b/>
          <w:bCs/>
          <w:color w:val="000000"/>
          <w:sz w:val="24"/>
          <w:szCs w:val="24"/>
        </w:rPr>
        <w:t>Raymarine</w:t>
      </w:r>
      <w:r w:rsidR="00CF3ADC">
        <w:rPr>
          <w:rFonts w:ascii="Arial" w:hAnsi="Arial" w:cs="Arial"/>
          <w:b/>
          <w:bCs/>
          <w:color w:val="000000"/>
          <w:sz w:val="24"/>
          <w:szCs w:val="24"/>
        </w:rPr>
        <w:t xml:space="preserve"> Axiom XL </w:t>
      </w:r>
      <w:r w:rsidR="005A7324">
        <w:rPr>
          <w:rFonts w:ascii="Arial" w:hAnsi="Arial" w:cs="Arial"/>
          <w:b/>
          <w:bCs/>
          <w:color w:val="000000"/>
          <w:sz w:val="24"/>
          <w:szCs w:val="24"/>
        </w:rPr>
        <w:t>Multifunction Displays</w:t>
      </w:r>
    </w:p>
    <w:p w14:paraId="71C33826" w14:textId="1A27A51B" w:rsidR="00242673" w:rsidRPr="00242673" w:rsidRDefault="00CF3ADC" w:rsidP="00242673">
      <w:pPr>
        <w:spacing w:after="0" w:line="240" w:lineRule="auto"/>
        <w:jc w:val="center"/>
        <w:rPr>
          <w:rFonts w:ascii="Arial" w:hAnsi="Arial" w:cs="Arial"/>
          <w:bCs/>
          <w:i/>
          <w:color w:val="000000"/>
        </w:rPr>
      </w:pPr>
      <w:r>
        <w:rPr>
          <w:rFonts w:ascii="Arial" w:hAnsi="Arial" w:cs="Arial"/>
          <w:bCs/>
          <w:i/>
          <w:color w:val="000000"/>
        </w:rPr>
        <w:t xml:space="preserve">New Flagship </w:t>
      </w:r>
      <w:r w:rsidR="001966AB">
        <w:rPr>
          <w:rFonts w:ascii="Arial" w:hAnsi="Arial" w:cs="Arial"/>
          <w:bCs/>
          <w:i/>
          <w:color w:val="000000"/>
        </w:rPr>
        <w:t xml:space="preserve">Raymarine </w:t>
      </w:r>
      <w:r w:rsidR="005A7324">
        <w:rPr>
          <w:rFonts w:ascii="Arial" w:hAnsi="Arial" w:cs="Arial"/>
          <w:bCs/>
          <w:i/>
          <w:color w:val="000000"/>
        </w:rPr>
        <w:t xml:space="preserve">Axiom XL </w:t>
      </w:r>
      <w:r w:rsidR="00800FA0">
        <w:rPr>
          <w:rFonts w:ascii="Arial" w:hAnsi="Arial" w:cs="Arial"/>
          <w:bCs/>
          <w:i/>
          <w:color w:val="000000"/>
        </w:rPr>
        <w:t>O</w:t>
      </w:r>
      <w:r w:rsidR="006539AE">
        <w:rPr>
          <w:rFonts w:ascii="Arial" w:hAnsi="Arial" w:cs="Arial"/>
          <w:bCs/>
          <w:i/>
          <w:color w:val="000000"/>
        </w:rPr>
        <w:t>ffers</w:t>
      </w:r>
      <w:r w:rsidR="001966AB">
        <w:rPr>
          <w:rFonts w:ascii="Arial" w:hAnsi="Arial" w:cs="Arial"/>
          <w:bCs/>
          <w:i/>
          <w:color w:val="000000"/>
        </w:rPr>
        <w:t xml:space="preserve"> </w:t>
      </w:r>
      <w:r>
        <w:rPr>
          <w:rFonts w:ascii="Arial" w:hAnsi="Arial" w:cs="Arial"/>
          <w:bCs/>
          <w:i/>
          <w:color w:val="000000"/>
        </w:rPr>
        <w:t>the Largest</w:t>
      </w:r>
      <w:r w:rsidR="00D25742">
        <w:rPr>
          <w:rFonts w:ascii="Arial" w:hAnsi="Arial" w:cs="Arial"/>
          <w:bCs/>
          <w:i/>
          <w:color w:val="000000"/>
        </w:rPr>
        <w:t xml:space="preserve"> Display Sizes,</w:t>
      </w:r>
      <w:r w:rsidR="00541FC8">
        <w:rPr>
          <w:rFonts w:ascii="Arial" w:hAnsi="Arial" w:cs="Arial"/>
          <w:bCs/>
          <w:i/>
          <w:color w:val="000000"/>
        </w:rPr>
        <w:t xml:space="preserve"> </w:t>
      </w:r>
      <w:r w:rsidR="00800FA0">
        <w:rPr>
          <w:rFonts w:ascii="Arial" w:hAnsi="Arial" w:cs="Arial"/>
          <w:bCs/>
          <w:i/>
          <w:color w:val="000000"/>
        </w:rPr>
        <w:t>S</w:t>
      </w:r>
      <w:r w:rsidR="001966AB">
        <w:rPr>
          <w:rFonts w:ascii="Arial" w:hAnsi="Arial" w:cs="Arial"/>
          <w:bCs/>
          <w:i/>
          <w:color w:val="000000"/>
        </w:rPr>
        <w:t xml:space="preserve">uperior </w:t>
      </w:r>
      <w:r w:rsidR="00800FA0">
        <w:rPr>
          <w:rFonts w:ascii="Arial" w:hAnsi="Arial" w:cs="Arial"/>
          <w:bCs/>
          <w:i/>
          <w:color w:val="000000"/>
        </w:rPr>
        <w:t>I</w:t>
      </w:r>
      <w:r w:rsidR="001966AB">
        <w:rPr>
          <w:rFonts w:ascii="Arial" w:hAnsi="Arial" w:cs="Arial"/>
          <w:bCs/>
          <w:i/>
          <w:color w:val="000000"/>
        </w:rPr>
        <w:t>ntegration</w:t>
      </w:r>
      <w:r w:rsidR="00812C6B">
        <w:rPr>
          <w:rFonts w:ascii="Arial" w:hAnsi="Arial" w:cs="Arial"/>
          <w:bCs/>
          <w:i/>
          <w:color w:val="000000"/>
        </w:rPr>
        <w:t>, and Elegant Simplicity</w:t>
      </w:r>
    </w:p>
    <w:p w14:paraId="694E0EBA" w14:textId="77777777" w:rsidR="00242673" w:rsidRDefault="00242673" w:rsidP="00242673">
      <w:pPr>
        <w:pStyle w:val="NoSpacing"/>
        <w:rPr>
          <w:rFonts w:ascii="Arial" w:hAnsi="Arial" w:cs="Arial"/>
          <w:b/>
          <w:sz w:val="20"/>
          <w:szCs w:val="20"/>
          <w:highlight w:val="yellow"/>
        </w:rPr>
      </w:pPr>
    </w:p>
    <w:p w14:paraId="0D8CA374" w14:textId="48078057" w:rsidR="001A0BAC" w:rsidRDefault="00242673" w:rsidP="001A0BAC">
      <w:pPr>
        <w:pStyle w:val="NoSpacing"/>
        <w:rPr>
          <w:rFonts w:ascii="Arial" w:hAnsi="Arial" w:cs="Arial"/>
        </w:rPr>
      </w:pPr>
      <w:r w:rsidRPr="00507813">
        <w:rPr>
          <w:rFonts w:ascii="Arial" w:hAnsi="Arial" w:cs="Arial"/>
          <w:b/>
        </w:rPr>
        <w:t xml:space="preserve">WILSONVILLE, </w:t>
      </w:r>
      <w:r w:rsidR="00800FA0" w:rsidRPr="00507813">
        <w:rPr>
          <w:rFonts w:ascii="Arial" w:hAnsi="Arial" w:cs="Arial"/>
          <w:b/>
        </w:rPr>
        <w:t>O</w:t>
      </w:r>
      <w:r w:rsidR="00800FA0">
        <w:rPr>
          <w:rFonts w:ascii="Arial" w:hAnsi="Arial" w:cs="Arial"/>
          <w:b/>
        </w:rPr>
        <w:t>re.</w:t>
      </w:r>
      <w:r w:rsidR="00800FA0" w:rsidRPr="00507813">
        <w:rPr>
          <w:rFonts w:ascii="Arial" w:hAnsi="Arial" w:cs="Arial"/>
          <w:b/>
        </w:rPr>
        <w:t xml:space="preserve"> </w:t>
      </w:r>
      <w:r w:rsidRPr="00507813">
        <w:rPr>
          <w:rFonts w:ascii="Arial" w:hAnsi="Arial" w:cs="Arial"/>
        </w:rPr>
        <w:t>–</w:t>
      </w:r>
      <w:r w:rsidR="002E29CA">
        <w:rPr>
          <w:rFonts w:ascii="Arial" w:hAnsi="Arial" w:cs="Arial"/>
        </w:rPr>
        <w:t xml:space="preserve"> </w:t>
      </w:r>
      <w:r w:rsidR="00DC409E">
        <w:rPr>
          <w:rFonts w:ascii="Arial" w:hAnsi="Arial" w:cs="Arial"/>
          <w:b/>
        </w:rPr>
        <w:t>June 2</w:t>
      </w:r>
      <w:r w:rsidR="009C5F17">
        <w:rPr>
          <w:rFonts w:ascii="Arial" w:hAnsi="Arial" w:cs="Arial"/>
          <w:b/>
        </w:rPr>
        <w:t>7</w:t>
      </w:r>
      <w:r w:rsidR="00800FA0">
        <w:rPr>
          <w:rFonts w:ascii="Arial" w:hAnsi="Arial" w:cs="Arial"/>
          <w:b/>
        </w:rPr>
        <w:t>,</w:t>
      </w:r>
      <w:r w:rsidR="00DC409E">
        <w:rPr>
          <w:rFonts w:ascii="Arial" w:hAnsi="Arial" w:cs="Arial"/>
          <w:b/>
        </w:rPr>
        <w:t xml:space="preserve"> 2018</w:t>
      </w:r>
      <w:r w:rsidRPr="00507813">
        <w:rPr>
          <w:rFonts w:ascii="Arial" w:hAnsi="Arial" w:cs="Arial"/>
          <w:b/>
        </w:rPr>
        <w:t xml:space="preserve">, </w:t>
      </w:r>
      <w:r w:rsidRPr="00507813">
        <w:rPr>
          <w:rFonts w:ascii="Arial" w:hAnsi="Arial" w:cs="Arial"/>
        </w:rPr>
        <w:t xml:space="preserve">– FLIR Systems, Inc. (NASDAQ: FLIR) </w:t>
      </w:r>
      <w:r w:rsidR="005A7324">
        <w:rPr>
          <w:rFonts w:ascii="Arial" w:hAnsi="Arial" w:cs="Arial"/>
        </w:rPr>
        <w:t>announced today the</w:t>
      </w:r>
      <w:r w:rsidR="00D25742">
        <w:rPr>
          <w:rFonts w:ascii="Arial" w:hAnsi="Arial" w:cs="Arial"/>
        </w:rPr>
        <w:t xml:space="preserve"> introduction of the</w:t>
      </w:r>
      <w:r w:rsidR="005A7324">
        <w:rPr>
          <w:rFonts w:ascii="Arial" w:hAnsi="Arial" w:cs="Arial"/>
        </w:rPr>
        <w:t xml:space="preserve"> </w:t>
      </w:r>
      <w:r w:rsidR="00DC409E">
        <w:rPr>
          <w:rFonts w:ascii="Arial" w:hAnsi="Arial" w:cs="Arial"/>
        </w:rPr>
        <w:t>Raymarine</w:t>
      </w:r>
      <w:r w:rsidR="0030566D">
        <w:rPr>
          <w:rFonts w:ascii="Arial" w:hAnsi="Arial" w:cs="Arial"/>
        </w:rPr>
        <w:t>®</w:t>
      </w:r>
      <w:r w:rsidR="00DC409E">
        <w:rPr>
          <w:rFonts w:ascii="Arial" w:hAnsi="Arial" w:cs="Arial"/>
        </w:rPr>
        <w:t xml:space="preserve"> </w:t>
      </w:r>
      <w:r w:rsidR="005A7324">
        <w:rPr>
          <w:rFonts w:ascii="Arial" w:hAnsi="Arial" w:cs="Arial"/>
        </w:rPr>
        <w:t>Axiom</w:t>
      </w:r>
      <w:r w:rsidR="00CC7F72">
        <w:rPr>
          <w:rFonts w:ascii="Arial" w:hAnsi="Arial" w:cs="Arial"/>
        </w:rPr>
        <w:t>™</w:t>
      </w:r>
      <w:r w:rsidR="005A7324">
        <w:rPr>
          <w:rFonts w:ascii="Arial" w:hAnsi="Arial" w:cs="Arial"/>
        </w:rPr>
        <w:t xml:space="preserve"> XL line of multifunction displays</w:t>
      </w:r>
      <w:r w:rsidR="00192D91">
        <w:rPr>
          <w:rFonts w:ascii="Arial" w:hAnsi="Arial" w:cs="Arial"/>
        </w:rPr>
        <w:t xml:space="preserve"> (MFDs)</w:t>
      </w:r>
      <w:r w:rsidR="006E5BF9">
        <w:rPr>
          <w:rFonts w:ascii="Arial" w:hAnsi="Arial" w:cs="Arial"/>
        </w:rPr>
        <w:t xml:space="preserve"> and </w:t>
      </w:r>
      <w:r w:rsidR="00A63094">
        <w:rPr>
          <w:rFonts w:ascii="Arial" w:hAnsi="Arial" w:cs="Arial"/>
        </w:rPr>
        <w:t xml:space="preserve">the </w:t>
      </w:r>
      <w:r w:rsidR="006E5BF9">
        <w:rPr>
          <w:rFonts w:ascii="Arial" w:hAnsi="Arial" w:cs="Arial"/>
        </w:rPr>
        <w:t xml:space="preserve">immediate availability of </w:t>
      </w:r>
      <w:r w:rsidR="00D25742">
        <w:rPr>
          <w:rFonts w:ascii="Arial" w:hAnsi="Arial" w:cs="Arial"/>
        </w:rPr>
        <w:t>two Axiom XL</w:t>
      </w:r>
      <w:r w:rsidR="006E5BF9">
        <w:rPr>
          <w:rFonts w:ascii="Arial" w:hAnsi="Arial" w:cs="Arial"/>
        </w:rPr>
        <w:t xml:space="preserve"> models</w:t>
      </w:r>
      <w:r w:rsidR="00734745">
        <w:rPr>
          <w:rFonts w:ascii="Arial" w:hAnsi="Arial" w:cs="Arial"/>
        </w:rPr>
        <w:t>.</w:t>
      </w:r>
      <w:r w:rsidR="00DF0D29">
        <w:rPr>
          <w:rFonts w:ascii="Arial" w:hAnsi="Arial" w:cs="Arial"/>
        </w:rPr>
        <w:t xml:space="preserve"> </w:t>
      </w:r>
      <w:r w:rsidR="005A7324">
        <w:rPr>
          <w:rFonts w:ascii="Arial" w:hAnsi="Arial" w:cs="Arial"/>
        </w:rPr>
        <w:t>Designed for</w:t>
      </w:r>
      <w:r w:rsidR="00DC409E">
        <w:rPr>
          <w:rFonts w:ascii="Arial" w:hAnsi="Arial" w:cs="Arial"/>
        </w:rPr>
        <w:t xml:space="preserve"> premium yachts and</w:t>
      </w:r>
      <w:r w:rsidR="005A7324">
        <w:rPr>
          <w:rFonts w:ascii="Arial" w:hAnsi="Arial" w:cs="Arial"/>
        </w:rPr>
        <w:t xml:space="preserve"> glass bridge installations, Axiom XL displays offer</w:t>
      </w:r>
      <w:r w:rsidR="00CF3ADC">
        <w:rPr>
          <w:rFonts w:ascii="Arial" w:hAnsi="Arial" w:cs="Arial"/>
        </w:rPr>
        <w:t xml:space="preserve"> the</w:t>
      </w:r>
      <w:r w:rsidR="005A7324">
        <w:rPr>
          <w:rFonts w:ascii="Arial" w:hAnsi="Arial" w:cs="Arial"/>
        </w:rPr>
        <w:t xml:space="preserve"> </w:t>
      </w:r>
      <w:r w:rsidR="00812C6B">
        <w:rPr>
          <w:rFonts w:ascii="Arial" w:hAnsi="Arial" w:cs="Arial"/>
        </w:rPr>
        <w:t>large</w:t>
      </w:r>
      <w:r w:rsidR="00CF3ADC">
        <w:rPr>
          <w:rFonts w:ascii="Arial" w:hAnsi="Arial" w:cs="Arial"/>
        </w:rPr>
        <w:t>st</w:t>
      </w:r>
      <w:r w:rsidR="00812C6B">
        <w:rPr>
          <w:rFonts w:ascii="Arial" w:hAnsi="Arial" w:cs="Arial"/>
        </w:rPr>
        <w:t xml:space="preserve"> </w:t>
      </w:r>
      <w:r w:rsidR="00A63094">
        <w:rPr>
          <w:rFonts w:ascii="Arial" w:hAnsi="Arial" w:cs="Arial"/>
        </w:rPr>
        <w:t>size</w:t>
      </w:r>
      <w:r w:rsidR="00CF3ADC">
        <w:rPr>
          <w:rFonts w:ascii="Arial" w:hAnsi="Arial" w:cs="Arial"/>
        </w:rPr>
        <w:t xml:space="preserve"> in the Axiom family</w:t>
      </w:r>
      <w:r w:rsidR="00812C6B">
        <w:rPr>
          <w:rFonts w:ascii="Arial" w:hAnsi="Arial" w:cs="Arial"/>
        </w:rPr>
        <w:t xml:space="preserve"> </w:t>
      </w:r>
      <w:r w:rsidR="00CF3ADC">
        <w:rPr>
          <w:rFonts w:ascii="Arial" w:hAnsi="Arial" w:cs="Arial"/>
        </w:rPr>
        <w:t xml:space="preserve">and the </w:t>
      </w:r>
      <w:r w:rsidR="00812C6B">
        <w:rPr>
          <w:rFonts w:ascii="Arial" w:hAnsi="Arial" w:cs="Arial"/>
        </w:rPr>
        <w:t>superior performance</w:t>
      </w:r>
      <w:r w:rsidR="00CF3ADC">
        <w:rPr>
          <w:rFonts w:ascii="Arial" w:hAnsi="Arial" w:cs="Arial"/>
        </w:rPr>
        <w:t xml:space="preserve"> </w:t>
      </w:r>
      <w:r w:rsidR="00812C6B">
        <w:rPr>
          <w:rFonts w:ascii="Arial" w:hAnsi="Arial" w:cs="Arial"/>
        </w:rPr>
        <w:t>and elegant simplicity</w:t>
      </w:r>
      <w:r w:rsidR="00CF3ADC">
        <w:rPr>
          <w:rFonts w:ascii="Arial" w:hAnsi="Arial" w:cs="Arial"/>
        </w:rPr>
        <w:t xml:space="preserve"> that the award-winning Axiom line has delivered</w:t>
      </w:r>
      <w:r w:rsidR="000479BA">
        <w:rPr>
          <w:rFonts w:ascii="Arial" w:hAnsi="Arial" w:cs="Arial"/>
        </w:rPr>
        <w:t xml:space="preserve"> since its introduction</w:t>
      </w:r>
      <w:r w:rsidR="005A7324">
        <w:rPr>
          <w:rFonts w:ascii="Arial" w:hAnsi="Arial" w:cs="Arial"/>
        </w:rPr>
        <w:t xml:space="preserve">. </w:t>
      </w:r>
    </w:p>
    <w:p w14:paraId="0126D8BF" w14:textId="77777777" w:rsidR="001A0BAC" w:rsidRPr="0021676F" w:rsidRDefault="001A0BAC" w:rsidP="001A0BAC">
      <w:pPr>
        <w:pStyle w:val="NoSpacing"/>
        <w:rPr>
          <w:rFonts w:ascii="Arial" w:hAnsi="Arial" w:cs="Arial"/>
        </w:rPr>
      </w:pPr>
    </w:p>
    <w:p w14:paraId="7297D866" w14:textId="2CE0EAEC" w:rsidR="00242673" w:rsidRPr="0021676F" w:rsidRDefault="005A7324" w:rsidP="00242673">
      <w:pPr>
        <w:pStyle w:val="NoSpacing"/>
        <w:rPr>
          <w:rFonts w:ascii="Arial" w:hAnsi="Arial" w:cs="Arial"/>
        </w:rPr>
      </w:pPr>
      <w:r>
        <w:rPr>
          <w:rFonts w:ascii="Arial" w:hAnsi="Arial" w:cs="Arial"/>
        </w:rPr>
        <w:t xml:space="preserve">Engineered to perform in extreme </w:t>
      </w:r>
      <w:r w:rsidR="0030566D">
        <w:rPr>
          <w:rFonts w:ascii="Arial" w:hAnsi="Arial" w:cs="Arial"/>
        </w:rPr>
        <w:t xml:space="preserve">marine </w:t>
      </w:r>
      <w:r>
        <w:rPr>
          <w:rFonts w:ascii="Arial" w:hAnsi="Arial" w:cs="Arial"/>
        </w:rPr>
        <w:t xml:space="preserve">conditions, the Axiom XL family </w:t>
      </w:r>
      <w:r w:rsidR="00A63094">
        <w:rPr>
          <w:rFonts w:ascii="Arial" w:hAnsi="Arial" w:cs="Arial"/>
        </w:rPr>
        <w:t xml:space="preserve">is fully waterproof and </w:t>
      </w:r>
      <w:r>
        <w:rPr>
          <w:rFonts w:ascii="Arial" w:hAnsi="Arial" w:cs="Arial"/>
        </w:rPr>
        <w:t xml:space="preserve">can be installed in both open cockpits and enclosed bridge </w:t>
      </w:r>
      <w:r w:rsidR="00BB0EAC">
        <w:rPr>
          <w:rFonts w:ascii="Arial" w:hAnsi="Arial" w:cs="Arial"/>
        </w:rPr>
        <w:t>stations</w:t>
      </w:r>
      <w:r w:rsidR="009771B8">
        <w:rPr>
          <w:rFonts w:ascii="Arial" w:hAnsi="Arial" w:cs="Arial"/>
        </w:rPr>
        <w:t xml:space="preserve">. Each </w:t>
      </w:r>
      <w:r>
        <w:rPr>
          <w:rFonts w:ascii="Arial" w:hAnsi="Arial" w:cs="Arial"/>
        </w:rPr>
        <w:t>model uses in-plane switching (IPS) and Raymarine</w:t>
      </w:r>
      <w:r w:rsidR="002C2A33">
        <w:rPr>
          <w:rFonts w:ascii="Arial" w:hAnsi="Arial" w:cs="Arial"/>
        </w:rPr>
        <w:t>’s</w:t>
      </w:r>
      <w:r>
        <w:rPr>
          <w:rFonts w:ascii="Arial" w:hAnsi="Arial" w:cs="Arial"/>
        </w:rPr>
        <w:t xml:space="preserve"> optical bonding</w:t>
      </w:r>
      <w:r w:rsidR="001A0BAC">
        <w:rPr>
          <w:rFonts w:ascii="Arial" w:hAnsi="Arial" w:cs="Arial"/>
        </w:rPr>
        <w:t xml:space="preserve"> display</w:t>
      </w:r>
      <w:r>
        <w:rPr>
          <w:rFonts w:ascii="Arial" w:hAnsi="Arial" w:cs="Arial"/>
        </w:rPr>
        <w:t xml:space="preserve"> </w:t>
      </w:r>
      <w:r w:rsidR="00DC409E">
        <w:rPr>
          <w:rFonts w:ascii="Arial" w:hAnsi="Arial" w:cs="Arial"/>
        </w:rPr>
        <w:t xml:space="preserve">technology </w:t>
      </w:r>
      <w:r>
        <w:rPr>
          <w:rFonts w:ascii="Arial" w:hAnsi="Arial" w:cs="Arial"/>
        </w:rPr>
        <w:t>to deliver wider viewing angles, sharp contrast, and unmatched readability in bright sun. Available in 16</w:t>
      </w:r>
      <w:r w:rsidR="008F3F15">
        <w:rPr>
          <w:rFonts w:ascii="Arial" w:hAnsi="Arial" w:cs="Arial"/>
        </w:rPr>
        <w:t>-</w:t>
      </w:r>
      <w:r w:rsidR="002C2A33">
        <w:rPr>
          <w:rFonts w:ascii="Arial" w:hAnsi="Arial" w:cs="Arial"/>
        </w:rPr>
        <w:t>,</w:t>
      </w:r>
      <w:r>
        <w:rPr>
          <w:rFonts w:ascii="Arial" w:hAnsi="Arial" w:cs="Arial"/>
        </w:rPr>
        <w:t xml:space="preserve"> 19</w:t>
      </w:r>
      <w:r w:rsidR="008F3F15">
        <w:rPr>
          <w:rFonts w:ascii="Arial" w:hAnsi="Arial" w:cs="Arial"/>
        </w:rPr>
        <w:t>-</w:t>
      </w:r>
      <w:r>
        <w:rPr>
          <w:rFonts w:ascii="Arial" w:hAnsi="Arial" w:cs="Arial"/>
        </w:rPr>
        <w:t>, 22</w:t>
      </w:r>
      <w:r w:rsidR="008F3F15">
        <w:rPr>
          <w:rFonts w:ascii="Arial" w:hAnsi="Arial" w:cs="Arial"/>
        </w:rPr>
        <w:t>-</w:t>
      </w:r>
      <w:r>
        <w:rPr>
          <w:rFonts w:ascii="Arial" w:hAnsi="Arial" w:cs="Arial"/>
        </w:rPr>
        <w:t xml:space="preserve"> and 24</w:t>
      </w:r>
      <w:r w:rsidR="008F3F15">
        <w:rPr>
          <w:rFonts w:ascii="Arial" w:hAnsi="Arial" w:cs="Arial"/>
        </w:rPr>
        <w:t>-inch</w:t>
      </w:r>
      <w:r>
        <w:rPr>
          <w:rFonts w:ascii="Arial" w:hAnsi="Arial" w:cs="Arial"/>
        </w:rPr>
        <w:t xml:space="preserve"> display sizes, Axiom XL’s edge-to-edge glass construction gives vessel designers the ability to create a </w:t>
      </w:r>
      <w:r w:rsidR="00183089">
        <w:rPr>
          <w:rFonts w:ascii="Arial" w:hAnsi="Arial" w:cs="Arial"/>
        </w:rPr>
        <w:t xml:space="preserve">seamless </w:t>
      </w:r>
      <w:r>
        <w:rPr>
          <w:rFonts w:ascii="Arial" w:hAnsi="Arial" w:cs="Arial"/>
        </w:rPr>
        <w:t xml:space="preserve">navigation helm. </w:t>
      </w:r>
    </w:p>
    <w:p w14:paraId="4655B14C" w14:textId="77777777" w:rsidR="00242673" w:rsidRPr="0021676F" w:rsidRDefault="00242673" w:rsidP="00242673">
      <w:pPr>
        <w:pStyle w:val="NoSpacing"/>
        <w:rPr>
          <w:rFonts w:ascii="Arial" w:hAnsi="Arial" w:cs="Arial"/>
        </w:rPr>
      </w:pPr>
    </w:p>
    <w:p w14:paraId="11D6EC42" w14:textId="23231184" w:rsidR="001A0BAC" w:rsidRDefault="001A0BAC" w:rsidP="001A0BAC">
      <w:pPr>
        <w:pStyle w:val="NoSpacing"/>
        <w:rPr>
          <w:rFonts w:ascii="Arial" w:hAnsi="Arial" w:cs="Arial"/>
        </w:rPr>
      </w:pPr>
      <w:r>
        <w:rPr>
          <w:rFonts w:ascii="Arial" w:hAnsi="Arial" w:cs="Arial"/>
        </w:rPr>
        <w:t>Axiom XL</w:t>
      </w:r>
      <w:r w:rsidR="00820DCF">
        <w:rPr>
          <w:rFonts w:ascii="Arial" w:hAnsi="Arial" w:cs="Arial"/>
        </w:rPr>
        <w:t xml:space="preserve"> is a powerful network and video integration platform</w:t>
      </w:r>
      <w:r>
        <w:rPr>
          <w:rFonts w:ascii="Arial" w:hAnsi="Arial" w:cs="Arial"/>
        </w:rPr>
        <w:t xml:space="preserve"> </w:t>
      </w:r>
      <w:r w:rsidR="00820DCF">
        <w:rPr>
          <w:rFonts w:ascii="Arial" w:hAnsi="Arial" w:cs="Arial"/>
        </w:rPr>
        <w:t xml:space="preserve">featuring </w:t>
      </w:r>
      <w:r>
        <w:rPr>
          <w:rFonts w:ascii="Arial" w:hAnsi="Arial" w:cs="Arial"/>
        </w:rPr>
        <w:t xml:space="preserve">three Ethernet ports for connecting </w:t>
      </w:r>
      <w:r w:rsidR="00D25742">
        <w:rPr>
          <w:rFonts w:ascii="Arial" w:hAnsi="Arial" w:cs="Arial"/>
        </w:rPr>
        <w:t xml:space="preserve">with </w:t>
      </w:r>
      <w:r>
        <w:rPr>
          <w:rFonts w:ascii="Arial" w:hAnsi="Arial" w:cs="Arial"/>
        </w:rPr>
        <w:t xml:space="preserve">network sensors </w:t>
      </w:r>
      <w:r w:rsidR="00D25742">
        <w:rPr>
          <w:rFonts w:ascii="Arial" w:hAnsi="Arial" w:cs="Arial"/>
        </w:rPr>
        <w:t>or</w:t>
      </w:r>
      <w:r w:rsidR="00540314">
        <w:rPr>
          <w:rFonts w:ascii="Arial" w:hAnsi="Arial" w:cs="Arial"/>
        </w:rPr>
        <w:t xml:space="preserve"> </w:t>
      </w:r>
      <w:r w:rsidR="00D25742">
        <w:rPr>
          <w:rFonts w:ascii="Arial" w:hAnsi="Arial" w:cs="Arial"/>
        </w:rPr>
        <w:t xml:space="preserve">with </w:t>
      </w:r>
      <w:r>
        <w:rPr>
          <w:rFonts w:ascii="Arial" w:hAnsi="Arial" w:cs="Arial"/>
        </w:rPr>
        <w:t>additional Axiom</w:t>
      </w:r>
      <w:r w:rsidR="00343A76">
        <w:rPr>
          <w:rFonts w:ascii="Arial" w:hAnsi="Arial" w:cs="Arial"/>
        </w:rPr>
        <w:t>, Axiom Pro</w:t>
      </w:r>
      <w:r w:rsidR="0051075C">
        <w:rPr>
          <w:rFonts w:ascii="Arial" w:hAnsi="Arial" w:cs="Arial"/>
        </w:rPr>
        <w:t>,</w:t>
      </w:r>
      <w:r w:rsidR="00343A76">
        <w:rPr>
          <w:rFonts w:ascii="Arial" w:hAnsi="Arial" w:cs="Arial"/>
        </w:rPr>
        <w:t xml:space="preserve"> and Axiom XL</w:t>
      </w:r>
      <w:r>
        <w:rPr>
          <w:rFonts w:ascii="Arial" w:hAnsi="Arial" w:cs="Arial"/>
        </w:rPr>
        <w:t xml:space="preserve"> family displays</w:t>
      </w:r>
      <w:r w:rsidR="00F37639">
        <w:rPr>
          <w:rFonts w:ascii="Arial" w:hAnsi="Arial" w:cs="Arial"/>
        </w:rPr>
        <w:t xml:space="preserve">. This simplified integration allows </w:t>
      </w:r>
      <w:r w:rsidR="008F3F15">
        <w:rPr>
          <w:rFonts w:ascii="Arial" w:hAnsi="Arial" w:cs="Arial"/>
        </w:rPr>
        <w:t>boat</w:t>
      </w:r>
      <w:r w:rsidR="00F37639">
        <w:rPr>
          <w:rFonts w:ascii="Arial" w:hAnsi="Arial" w:cs="Arial"/>
        </w:rPr>
        <w:t xml:space="preserve"> designers greater flexibility when </w:t>
      </w:r>
      <w:r w:rsidR="005F1385">
        <w:rPr>
          <w:rFonts w:ascii="Arial" w:hAnsi="Arial" w:cs="Arial"/>
        </w:rPr>
        <w:t>creating</w:t>
      </w:r>
      <w:r w:rsidR="00F37639">
        <w:rPr>
          <w:rFonts w:ascii="Arial" w:hAnsi="Arial" w:cs="Arial"/>
        </w:rPr>
        <w:t xml:space="preserve"> multi</w:t>
      </w:r>
      <w:r w:rsidR="00343A76">
        <w:rPr>
          <w:rFonts w:ascii="Arial" w:hAnsi="Arial" w:cs="Arial"/>
        </w:rPr>
        <w:t>-</w:t>
      </w:r>
      <w:r w:rsidR="00F37639">
        <w:rPr>
          <w:rFonts w:ascii="Arial" w:hAnsi="Arial" w:cs="Arial"/>
        </w:rPr>
        <w:t>display and multi</w:t>
      </w:r>
      <w:r w:rsidR="00343A76">
        <w:rPr>
          <w:rFonts w:ascii="Arial" w:hAnsi="Arial" w:cs="Arial"/>
        </w:rPr>
        <w:t>-</w:t>
      </w:r>
      <w:r w:rsidR="00F37639">
        <w:rPr>
          <w:rFonts w:ascii="Arial" w:hAnsi="Arial" w:cs="Arial"/>
        </w:rPr>
        <w:t>station navigation systems</w:t>
      </w:r>
      <w:r>
        <w:rPr>
          <w:rFonts w:ascii="Arial" w:hAnsi="Arial" w:cs="Arial"/>
        </w:rPr>
        <w:t xml:space="preserve">. </w:t>
      </w:r>
      <w:r w:rsidR="0051075C">
        <w:rPr>
          <w:rFonts w:ascii="Arial" w:hAnsi="Arial" w:cs="Arial"/>
        </w:rPr>
        <w:t>Axiom XL’s na</w:t>
      </w:r>
      <w:r>
        <w:rPr>
          <w:rFonts w:ascii="Arial" w:hAnsi="Arial" w:cs="Arial"/>
        </w:rPr>
        <w:t xml:space="preserve">tive FLIR thermal </w:t>
      </w:r>
      <w:r w:rsidR="00183089">
        <w:rPr>
          <w:rFonts w:ascii="Arial" w:hAnsi="Arial" w:cs="Arial"/>
        </w:rPr>
        <w:t xml:space="preserve">imaging </w:t>
      </w:r>
      <w:r>
        <w:rPr>
          <w:rFonts w:ascii="Arial" w:hAnsi="Arial" w:cs="Arial"/>
        </w:rPr>
        <w:t xml:space="preserve">camera support enhances </w:t>
      </w:r>
      <w:r w:rsidR="00D0134F">
        <w:rPr>
          <w:rFonts w:ascii="Arial" w:hAnsi="Arial" w:cs="Arial"/>
        </w:rPr>
        <w:t xml:space="preserve">navigation </w:t>
      </w:r>
      <w:r>
        <w:rPr>
          <w:rFonts w:ascii="Arial" w:hAnsi="Arial" w:cs="Arial"/>
        </w:rPr>
        <w:t>awareness</w:t>
      </w:r>
      <w:r w:rsidR="0058289F">
        <w:rPr>
          <w:rFonts w:ascii="Arial" w:hAnsi="Arial" w:cs="Arial"/>
        </w:rPr>
        <w:t xml:space="preserve"> and safety</w:t>
      </w:r>
      <w:r w:rsidR="00192D91">
        <w:rPr>
          <w:rFonts w:ascii="Arial" w:hAnsi="Arial" w:cs="Arial"/>
        </w:rPr>
        <w:t xml:space="preserve">, while </w:t>
      </w:r>
      <w:r>
        <w:rPr>
          <w:rFonts w:ascii="Arial" w:hAnsi="Arial" w:cs="Arial"/>
        </w:rPr>
        <w:t xml:space="preserve">HDMI input enables Axiom XL to serve as a remote </w:t>
      </w:r>
      <w:r w:rsidR="002D6423">
        <w:rPr>
          <w:rFonts w:ascii="Arial" w:hAnsi="Arial" w:cs="Arial"/>
        </w:rPr>
        <w:t xml:space="preserve">touchscreen </w:t>
      </w:r>
      <w:r>
        <w:rPr>
          <w:rFonts w:ascii="Arial" w:hAnsi="Arial" w:cs="Arial"/>
        </w:rPr>
        <w:t>PC or entertainment display</w:t>
      </w:r>
      <w:r w:rsidR="002D6423">
        <w:rPr>
          <w:rFonts w:ascii="Arial" w:hAnsi="Arial" w:cs="Arial"/>
        </w:rPr>
        <w:t xml:space="preserve"> at the helm. </w:t>
      </w:r>
    </w:p>
    <w:p w14:paraId="51C8DA5D" w14:textId="216DF183" w:rsidR="001A0BAC" w:rsidRPr="0021676F" w:rsidRDefault="001A0BAC" w:rsidP="001A0BAC">
      <w:pPr>
        <w:pStyle w:val="NoSpacing"/>
        <w:rPr>
          <w:rFonts w:ascii="Arial" w:hAnsi="Arial" w:cs="Arial"/>
        </w:rPr>
      </w:pPr>
      <w:r>
        <w:rPr>
          <w:rFonts w:ascii="Arial" w:hAnsi="Arial" w:cs="Arial"/>
        </w:rPr>
        <w:t xml:space="preserve"> </w:t>
      </w:r>
    </w:p>
    <w:p w14:paraId="3449AA7B" w14:textId="25ED9F76" w:rsidR="00242673" w:rsidRDefault="00A10B74" w:rsidP="00242673">
      <w:pPr>
        <w:pStyle w:val="NoSpacing"/>
        <w:rPr>
          <w:rFonts w:ascii="Arial" w:hAnsi="Arial" w:cs="Arial"/>
        </w:rPr>
      </w:pPr>
      <w:r>
        <w:rPr>
          <w:rFonts w:ascii="Arial" w:hAnsi="Arial" w:cs="Arial"/>
        </w:rPr>
        <w:t xml:space="preserve">At the heart of each Axiom XL display is a fast quad core processor that supports Raymarine navigation, radar, sonar, and FLIR thermal technology for an all-in-one, full-high-definition (HD) display solution. </w:t>
      </w:r>
      <w:r w:rsidR="00192D91">
        <w:rPr>
          <w:rFonts w:ascii="Arial" w:hAnsi="Arial" w:cs="Arial"/>
        </w:rPr>
        <w:t>P</w:t>
      </w:r>
      <w:r w:rsidR="005A7324">
        <w:rPr>
          <w:rFonts w:ascii="Arial" w:hAnsi="Arial" w:cs="Arial"/>
        </w:rPr>
        <w:t xml:space="preserve">owered by Raymarine’s LightHouse 3 </w:t>
      </w:r>
      <w:r w:rsidR="00D25742">
        <w:rPr>
          <w:rFonts w:ascii="Arial" w:hAnsi="Arial" w:cs="Arial"/>
        </w:rPr>
        <w:t>Operating System</w:t>
      </w:r>
      <w:r w:rsidR="00192D91">
        <w:rPr>
          <w:rFonts w:ascii="Arial" w:hAnsi="Arial" w:cs="Arial"/>
        </w:rPr>
        <w:t>, Axiom XL displays</w:t>
      </w:r>
      <w:r w:rsidR="005A7324">
        <w:rPr>
          <w:rFonts w:ascii="Arial" w:hAnsi="Arial" w:cs="Arial"/>
        </w:rPr>
        <w:t xml:space="preserve"> offer a</w:t>
      </w:r>
      <w:r w:rsidR="000479BA">
        <w:rPr>
          <w:rFonts w:ascii="Arial" w:hAnsi="Arial" w:cs="Arial"/>
        </w:rPr>
        <w:t>n elegant,</w:t>
      </w:r>
      <w:r w:rsidR="005A7324">
        <w:rPr>
          <w:rFonts w:ascii="Arial" w:hAnsi="Arial" w:cs="Arial"/>
        </w:rPr>
        <w:t xml:space="preserve"> </w:t>
      </w:r>
      <w:r w:rsidR="000479BA">
        <w:rPr>
          <w:rFonts w:ascii="Arial" w:hAnsi="Arial" w:cs="Arial"/>
        </w:rPr>
        <w:t xml:space="preserve">intuitive, </w:t>
      </w:r>
      <w:r w:rsidR="005A7324">
        <w:rPr>
          <w:rFonts w:ascii="Arial" w:hAnsi="Arial" w:cs="Arial"/>
        </w:rPr>
        <w:t>uncluttered interface that is</w:t>
      </w:r>
      <w:r w:rsidR="000479BA">
        <w:rPr>
          <w:rFonts w:ascii="Arial" w:hAnsi="Arial" w:cs="Arial"/>
        </w:rPr>
        <w:t xml:space="preserve"> fast, fluid, and</w:t>
      </w:r>
      <w:r w:rsidR="005A7324">
        <w:rPr>
          <w:rFonts w:ascii="Arial" w:hAnsi="Arial" w:cs="Arial"/>
        </w:rPr>
        <w:t xml:space="preserve"> easily personalized for </w:t>
      </w:r>
      <w:r w:rsidR="00DC409E">
        <w:rPr>
          <w:rFonts w:ascii="Arial" w:hAnsi="Arial" w:cs="Arial"/>
        </w:rPr>
        <w:t>each captain</w:t>
      </w:r>
      <w:r w:rsidR="004853E1">
        <w:rPr>
          <w:rFonts w:ascii="Arial" w:hAnsi="Arial" w:cs="Arial"/>
        </w:rPr>
        <w:t>’</w:t>
      </w:r>
      <w:r w:rsidR="00DC409E">
        <w:rPr>
          <w:rFonts w:ascii="Arial" w:hAnsi="Arial" w:cs="Arial"/>
        </w:rPr>
        <w:t xml:space="preserve">s </w:t>
      </w:r>
      <w:r w:rsidR="005A7324">
        <w:rPr>
          <w:rFonts w:ascii="Arial" w:hAnsi="Arial" w:cs="Arial"/>
        </w:rPr>
        <w:t xml:space="preserve">navigation style. </w:t>
      </w:r>
      <w:r w:rsidR="00F37639">
        <w:rPr>
          <w:rFonts w:ascii="Arial" w:hAnsi="Arial" w:cs="Arial"/>
        </w:rPr>
        <w:t xml:space="preserve">Captains </w:t>
      </w:r>
      <w:r w:rsidR="00541860">
        <w:rPr>
          <w:rFonts w:ascii="Arial" w:hAnsi="Arial" w:cs="Arial"/>
        </w:rPr>
        <w:t xml:space="preserve">have the choice of </w:t>
      </w:r>
      <w:r w:rsidR="005A7324">
        <w:rPr>
          <w:rFonts w:ascii="Arial" w:hAnsi="Arial" w:cs="Arial"/>
        </w:rPr>
        <w:t xml:space="preserve">multi-touch screen control or </w:t>
      </w:r>
      <w:r w:rsidR="002C2A33">
        <w:rPr>
          <w:rFonts w:ascii="Arial" w:hAnsi="Arial" w:cs="Arial"/>
        </w:rPr>
        <w:t xml:space="preserve">the </w:t>
      </w:r>
      <w:r w:rsidR="005A7324">
        <w:rPr>
          <w:rFonts w:ascii="Arial" w:hAnsi="Arial" w:cs="Arial"/>
        </w:rPr>
        <w:t xml:space="preserve">Raymarine RMK-10 keypad </w:t>
      </w:r>
      <w:r w:rsidR="00192D91">
        <w:rPr>
          <w:rFonts w:ascii="Arial" w:hAnsi="Arial" w:cs="Arial"/>
        </w:rPr>
        <w:t xml:space="preserve">for </w:t>
      </w:r>
      <w:r w:rsidR="005A7324">
        <w:rPr>
          <w:rFonts w:ascii="Arial" w:hAnsi="Arial" w:cs="Arial"/>
        </w:rPr>
        <w:t>complete remote system control</w:t>
      </w:r>
      <w:r w:rsidR="00541860">
        <w:rPr>
          <w:rFonts w:ascii="Arial" w:hAnsi="Arial" w:cs="Arial"/>
        </w:rPr>
        <w:t xml:space="preserve"> of multiple Axiom XL displays</w:t>
      </w:r>
      <w:r w:rsidR="005A7324">
        <w:rPr>
          <w:rFonts w:ascii="Arial" w:hAnsi="Arial" w:cs="Arial"/>
        </w:rPr>
        <w:t xml:space="preserve">. </w:t>
      </w:r>
    </w:p>
    <w:p w14:paraId="222338A9" w14:textId="77777777" w:rsidR="005A7324" w:rsidRDefault="005A7324" w:rsidP="00242673">
      <w:pPr>
        <w:pStyle w:val="NoSpacing"/>
        <w:rPr>
          <w:rFonts w:ascii="Arial" w:hAnsi="Arial" w:cs="Arial"/>
        </w:rPr>
      </w:pPr>
    </w:p>
    <w:p w14:paraId="0C06B484" w14:textId="51845FEB" w:rsidR="002D6423" w:rsidRDefault="00541860" w:rsidP="00242673">
      <w:pPr>
        <w:pStyle w:val="NoSpacing"/>
        <w:rPr>
          <w:rFonts w:ascii="Arial" w:hAnsi="Arial" w:cs="Arial"/>
        </w:rPr>
      </w:pPr>
      <w:r>
        <w:rPr>
          <w:rFonts w:ascii="Arial" w:hAnsi="Arial" w:cs="Arial"/>
        </w:rPr>
        <w:t xml:space="preserve">“Axiom XL represents </w:t>
      </w:r>
      <w:r w:rsidR="00192D91">
        <w:rPr>
          <w:rFonts w:ascii="Arial" w:hAnsi="Arial" w:cs="Arial"/>
        </w:rPr>
        <w:t xml:space="preserve">a </w:t>
      </w:r>
      <w:r>
        <w:rPr>
          <w:rFonts w:ascii="Arial" w:hAnsi="Arial" w:cs="Arial"/>
        </w:rPr>
        <w:t>significant milestone for the Raymarine brand</w:t>
      </w:r>
      <w:r w:rsidR="0026335F">
        <w:rPr>
          <w:rFonts w:ascii="Arial" w:hAnsi="Arial" w:cs="Arial"/>
        </w:rPr>
        <w:t>,</w:t>
      </w:r>
      <w:r>
        <w:rPr>
          <w:rFonts w:ascii="Arial" w:hAnsi="Arial" w:cs="Arial"/>
        </w:rPr>
        <w:t>” said Gregoire Outters, Vice President and General Manager of FLIR Maritime. “</w:t>
      </w:r>
      <w:r w:rsidR="00192D91">
        <w:rPr>
          <w:rFonts w:ascii="Arial" w:hAnsi="Arial" w:cs="Arial"/>
        </w:rPr>
        <w:t>The introduction of the</w:t>
      </w:r>
      <w:r w:rsidR="00EE3FAD">
        <w:rPr>
          <w:rFonts w:ascii="Arial" w:hAnsi="Arial" w:cs="Arial"/>
        </w:rPr>
        <w:t xml:space="preserve"> </w:t>
      </w:r>
      <w:r>
        <w:rPr>
          <w:rFonts w:ascii="Arial" w:hAnsi="Arial" w:cs="Arial"/>
        </w:rPr>
        <w:t xml:space="preserve">Axiom line </w:t>
      </w:r>
      <w:r w:rsidR="0041544C">
        <w:rPr>
          <w:rFonts w:ascii="Arial" w:hAnsi="Arial" w:cs="Arial"/>
        </w:rPr>
        <w:t>last year</w:t>
      </w:r>
      <w:r w:rsidR="00130764">
        <w:rPr>
          <w:rFonts w:ascii="Arial" w:hAnsi="Arial" w:cs="Arial"/>
        </w:rPr>
        <w:t>, followed by the Axiom Pro,</w:t>
      </w:r>
      <w:r w:rsidR="002C2A33">
        <w:rPr>
          <w:rFonts w:ascii="Arial" w:hAnsi="Arial" w:cs="Arial"/>
        </w:rPr>
        <w:t xml:space="preserve"> </w:t>
      </w:r>
      <w:r w:rsidR="006E5BF9">
        <w:rPr>
          <w:rFonts w:ascii="Arial" w:hAnsi="Arial" w:cs="Arial"/>
        </w:rPr>
        <w:t>received</w:t>
      </w:r>
      <w:r w:rsidR="002C2A33">
        <w:rPr>
          <w:rFonts w:ascii="Arial" w:hAnsi="Arial" w:cs="Arial"/>
        </w:rPr>
        <w:t xml:space="preserve"> </w:t>
      </w:r>
      <w:r w:rsidR="006E5BF9">
        <w:rPr>
          <w:rFonts w:ascii="Arial" w:hAnsi="Arial" w:cs="Arial"/>
        </w:rPr>
        <w:t xml:space="preserve">recognition </w:t>
      </w:r>
      <w:r w:rsidR="002C2A33">
        <w:rPr>
          <w:rFonts w:ascii="Arial" w:hAnsi="Arial" w:cs="Arial"/>
        </w:rPr>
        <w:t xml:space="preserve">by the marine industry and customers alike. </w:t>
      </w:r>
      <w:r w:rsidR="00130764">
        <w:rPr>
          <w:rFonts w:ascii="Arial" w:hAnsi="Arial" w:cs="Arial"/>
        </w:rPr>
        <w:t xml:space="preserve">With Axiom XL, </w:t>
      </w:r>
      <w:r>
        <w:rPr>
          <w:rFonts w:ascii="Arial" w:hAnsi="Arial" w:cs="Arial"/>
        </w:rPr>
        <w:t>we</w:t>
      </w:r>
      <w:r w:rsidR="008F3F15">
        <w:rPr>
          <w:rFonts w:ascii="Arial" w:hAnsi="Arial" w:cs="Arial"/>
        </w:rPr>
        <w:t>’re now</w:t>
      </w:r>
      <w:r w:rsidR="002D6423">
        <w:rPr>
          <w:rFonts w:ascii="Arial" w:hAnsi="Arial" w:cs="Arial"/>
        </w:rPr>
        <w:t xml:space="preserve"> </w:t>
      </w:r>
      <w:r w:rsidR="0051075C">
        <w:rPr>
          <w:rFonts w:ascii="Arial" w:hAnsi="Arial" w:cs="Arial"/>
        </w:rPr>
        <w:t>delivering</w:t>
      </w:r>
      <w:r>
        <w:rPr>
          <w:rFonts w:ascii="Arial" w:hAnsi="Arial" w:cs="Arial"/>
        </w:rPr>
        <w:t xml:space="preserve"> a </w:t>
      </w:r>
      <w:r w:rsidR="002D6423">
        <w:rPr>
          <w:rFonts w:ascii="Arial" w:hAnsi="Arial" w:cs="Arial"/>
        </w:rPr>
        <w:t xml:space="preserve">glass bridge solution that </w:t>
      </w:r>
      <w:r w:rsidR="005B78FC">
        <w:rPr>
          <w:rFonts w:ascii="Arial" w:hAnsi="Arial" w:cs="Arial"/>
        </w:rPr>
        <w:t>brings</w:t>
      </w:r>
      <w:r w:rsidR="00130764">
        <w:rPr>
          <w:rFonts w:ascii="Arial" w:hAnsi="Arial" w:cs="Arial"/>
        </w:rPr>
        <w:t xml:space="preserve"> </w:t>
      </w:r>
      <w:r w:rsidR="002D6423">
        <w:rPr>
          <w:rFonts w:ascii="Arial" w:hAnsi="Arial" w:cs="Arial"/>
        </w:rPr>
        <w:t xml:space="preserve">simplicity and superior performance </w:t>
      </w:r>
      <w:r w:rsidR="00130764">
        <w:rPr>
          <w:rFonts w:ascii="Arial" w:hAnsi="Arial" w:cs="Arial"/>
        </w:rPr>
        <w:t xml:space="preserve">to </w:t>
      </w:r>
      <w:r w:rsidR="002C2A33">
        <w:rPr>
          <w:rFonts w:ascii="Arial" w:hAnsi="Arial" w:cs="Arial"/>
        </w:rPr>
        <w:t>larger yachts and our premium boat brand partners</w:t>
      </w:r>
      <w:r w:rsidR="00B3350C">
        <w:rPr>
          <w:rFonts w:ascii="Arial" w:hAnsi="Arial" w:cs="Arial"/>
        </w:rPr>
        <w:t>.</w:t>
      </w:r>
      <w:r w:rsidR="002D6423">
        <w:rPr>
          <w:rFonts w:ascii="Arial" w:hAnsi="Arial" w:cs="Arial"/>
        </w:rPr>
        <w:t>”</w:t>
      </w:r>
    </w:p>
    <w:p w14:paraId="782B1271" w14:textId="77777777" w:rsidR="002D6423" w:rsidRDefault="002D6423" w:rsidP="00242673">
      <w:pPr>
        <w:pStyle w:val="NoSpacing"/>
        <w:rPr>
          <w:rFonts w:ascii="Arial" w:hAnsi="Arial" w:cs="Arial"/>
        </w:rPr>
      </w:pPr>
    </w:p>
    <w:p w14:paraId="4F3285FA" w14:textId="58E26842" w:rsidR="0041544C" w:rsidRDefault="00F0396F" w:rsidP="00242673">
      <w:pPr>
        <w:pStyle w:val="NoSpacing"/>
        <w:rPr>
          <w:rFonts w:ascii="Arial" w:hAnsi="Arial" w:cs="Arial"/>
        </w:rPr>
      </w:pPr>
      <w:r>
        <w:rPr>
          <w:rFonts w:ascii="Arial" w:hAnsi="Arial" w:cs="Arial"/>
        </w:rPr>
        <w:t>The Axiom XL16 and X19</w:t>
      </w:r>
      <w:r w:rsidR="00EB435D">
        <w:rPr>
          <w:rFonts w:ascii="Arial" w:hAnsi="Arial" w:cs="Arial"/>
        </w:rPr>
        <w:t xml:space="preserve"> displays</w:t>
      </w:r>
      <w:r>
        <w:rPr>
          <w:rFonts w:ascii="Arial" w:hAnsi="Arial" w:cs="Arial"/>
        </w:rPr>
        <w:t xml:space="preserve"> </w:t>
      </w:r>
      <w:r w:rsidR="00B6542F">
        <w:rPr>
          <w:rFonts w:ascii="Arial" w:hAnsi="Arial" w:cs="Arial"/>
        </w:rPr>
        <w:t xml:space="preserve">are </w:t>
      </w:r>
      <w:r w:rsidR="00D25742">
        <w:rPr>
          <w:rFonts w:ascii="Arial" w:hAnsi="Arial" w:cs="Arial"/>
        </w:rPr>
        <w:t>available to order globally through</w:t>
      </w:r>
      <w:r w:rsidR="00541FC8">
        <w:rPr>
          <w:rFonts w:ascii="Arial" w:hAnsi="Arial" w:cs="Arial"/>
        </w:rPr>
        <w:t xml:space="preserve"> </w:t>
      </w:r>
      <w:r w:rsidR="0041544C">
        <w:rPr>
          <w:rFonts w:ascii="Arial" w:hAnsi="Arial" w:cs="Arial"/>
        </w:rPr>
        <w:t xml:space="preserve">FLIR’s network of </w:t>
      </w:r>
      <w:r w:rsidR="00D25742">
        <w:rPr>
          <w:rFonts w:ascii="Arial" w:hAnsi="Arial" w:cs="Arial"/>
        </w:rPr>
        <w:t xml:space="preserve">marine electronics </w:t>
      </w:r>
      <w:r w:rsidR="0041544C">
        <w:rPr>
          <w:rFonts w:ascii="Arial" w:hAnsi="Arial" w:cs="Arial"/>
        </w:rPr>
        <w:t>dealers.</w:t>
      </w:r>
      <w:r w:rsidR="006E5BF9">
        <w:rPr>
          <w:rFonts w:ascii="Arial" w:hAnsi="Arial" w:cs="Arial"/>
        </w:rPr>
        <w:t xml:space="preserve"> </w:t>
      </w:r>
      <w:r w:rsidR="0041544C">
        <w:rPr>
          <w:rFonts w:ascii="Arial" w:hAnsi="Arial" w:cs="Arial"/>
        </w:rPr>
        <w:t xml:space="preserve">The Axiom XL24 will be </w:t>
      </w:r>
      <w:r w:rsidR="00820DCF">
        <w:rPr>
          <w:rFonts w:ascii="Arial" w:hAnsi="Arial" w:cs="Arial"/>
        </w:rPr>
        <w:t xml:space="preserve">available </w:t>
      </w:r>
      <w:r w:rsidR="0041544C">
        <w:rPr>
          <w:rFonts w:ascii="Arial" w:hAnsi="Arial" w:cs="Arial"/>
        </w:rPr>
        <w:t>in July</w:t>
      </w:r>
      <w:r w:rsidR="00DD6893">
        <w:rPr>
          <w:rFonts w:ascii="Arial" w:hAnsi="Arial" w:cs="Arial"/>
        </w:rPr>
        <w:t xml:space="preserve">, followed by </w:t>
      </w:r>
      <w:r w:rsidR="0041544C">
        <w:rPr>
          <w:rFonts w:ascii="Arial" w:hAnsi="Arial" w:cs="Arial"/>
        </w:rPr>
        <w:t xml:space="preserve">Axiom XL22 </w:t>
      </w:r>
      <w:r w:rsidR="00DD6893">
        <w:rPr>
          <w:rFonts w:ascii="Arial" w:hAnsi="Arial" w:cs="Arial"/>
        </w:rPr>
        <w:t>in</w:t>
      </w:r>
      <w:r w:rsidR="0041544C">
        <w:rPr>
          <w:rFonts w:ascii="Arial" w:hAnsi="Arial" w:cs="Arial"/>
        </w:rPr>
        <w:t xml:space="preserve"> September.</w:t>
      </w:r>
      <w:r w:rsidR="00343A76" w:rsidRPr="00343A76">
        <w:rPr>
          <w:rFonts w:ascii="Arial" w:hAnsi="Arial" w:cs="Arial"/>
        </w:rPr>
        <w:t xml:space="preserve"> </w:t>
      </w:r>
      <w:r w:rsidR="00650205" w:rsidRPr="00650205">
        <w:rPr>
          <w:rFonts w:ascii="Arial" w:hAnsi="Arial" w:cs="Arial"/>
        </w:rPr>
        <w:t>Pricing for Axiom XL MFDs starts at € 5,995.00</w:t>
      </w:r>
      <w:r w:rsidR="00DD6893">
        <w:rPr>
          <w:rFonts w:ascii="Arial" w:hAnsi="Arial" w:cs="Arial"/>
        </w:rPr>
        <w:t>.</w:t>
      </w:r>
    </w:p>
    <w:p w14:paraId="26E5E39E" w14:textId="5C59EE5A" w:rsidR="0041544C" w:rsidRDefault="0041544C" w:rsidP="00242673">
      <w:pPr>
        <w:pStyle w:val="NoSpacing"/>
        <w:rPr>
          <w:rFonts w:ascii="Arial" w:hAnsi="Arial" w:cs="Arial"/>
        </w:rPr>
      </w:pPr>
    </w:p>
    <w:p w14:paraId="0119D741" w14:textId="70146C3C" w:rsidR="0041544C" w:rsidRPr="0021676F" w:rsidRDefault="0041544C" w:rsidP="00242673">
      <w:pPr>
        <w:pStyle w:val="NoSpacing"/>
        <w:rPr>
          <w:rFonts w:ascii="Arial" w:hAnsi="Arial" w:cs="Arial"/>
        </w:rPr>
      </w:pPr>
      <w:r>
        <w:rPr>
          <w:rFonts w:ascii="Arial" w:hAnsi="Arial" w:cs="Arial"/>
        </w:rPr>
        <w:t>For more information</w:t>
      </w:r>
      <w:r w:rsidR="001B3A20">
        <w:rPr>
          <w:rFonts w:ascii="Arial" w:hAnsi="Arial" w:cs="Arial"/>
        </w:rPr>
        <w:t xml:space="preserve"> on the Raymarine Axiom XL</w:t>
      </w:r>
      <w:r w:rsidR="009B4CED">
        <w:rPr>
          <w:rFonts w:ascii="Arial" w:hAnsi="Arial" w:cs="Arial"/>
        </w:rPr>
        <w:t xml:space="preserve"> </w:t>
      </w:r>
      <w:r>
        <w:rPr>
          <w:rFonts w:ascii="Arial" w:hAnsi="Arial" w:cs="Arial"/>
        </w:rPr>
        <w:t xml:space="preserve">visit </w:t>
      </w:r>
      <w:hyperlink r:id="rId9" w:history="1">
        <w:r w:rsidR="00B3350C" w:rsidRPr="000A278E">
          <w:rPr>
            <w:rStyle w:val="Hyperlink"/>
            <w:rFonts w:ascii="Arial" w:hAnsi="Arial" w:cs="Arial"/>
          </w:rPr>
          <w:t>http://www.raymarine.com/axiomxl</w:t>
        </w:r>
      </w:hyperlink>
      <w:r w:rsidR="00346736">
        <w:rPr>
          <w:rFonts w:ascii="Arial" w:hAnsi="Arial" w:cs="Arial"/>
        </w:rPr>
        <w:t>.</w:t>
      </w:r>
      <w:r>
        <w:rPr>
          <w:rFonts w:ascii="Arial" w:hAnsi="Arial" w:cs="Arial"/>
        </w:rPr>
        <w:t xml:space="preserve"> </w:t>
      </w:r>
    </w:p>
    <w:p w14:paraId="5F0B2C9A" w14:textId="338AEFE9" w:rsidR="00242673" w:rsidRDefault="00242673" w:rsidP="00242673">
      <w:pPr>
        <w:pStyle w:val="NoSpacing"/>
        <w:rPr>
          <w:rFonts w:ascii="Arial" w:hAnsi="Arial" w:cs="Arial"/>
        </w:rPr>
      </w:pPr>
    </w:p>
    <w:p w14:paraId="74228280" w14:textId="30F51811" w:rsidR="009C5F17" w:rsidRDefault="009C5F17" w:rsidP="00242673">
      <w:pPr>
        <w:pStyle w:val="NoSpacing"/>
        <w:rPr>
          <w:rFonts w:ascii="Arial" w:hAnsi="Arial" w:cs="Arial"/>
        </w:rPr>
      </w:pPr>
      <w:r>
        <w:rPr>
          <w:rFonts w:ascii="Arial" w:hAnsi="Arial" w:cs="Arial"/>
        </w:rPr>
        <w:t>###</w:t>
      </w:r>
    </w:p>
    <w:p w14:paraId="641743B8" w14:textId="77777777" w:rsidR="00F70FF8" w:rsidRDefault="00F70FF8" w:rsidP="00800FA0">
      <w:pPr>
        <w:pStyle w:val="NoSpacing"/>
        <w:jc w:val="center"/>
        <w:rPr>
          <w:rFonts w:ascii="Arial" w:hAnsi="Arial" w:cs="Arial"/>
        </w:rPr>
      </w:pPr>
    </w:p>
    <w:p w14:paraId="25660096" w14:textId="5DDCE6F7" w:rsidR="001B3A20" w:rsidRPr="0021676F" w:rsidRDefault="001B3A20" w:rsidP="00800FA0">
      <w:pPr>
        <w:pStyle w:val="NoSpacing"/>
        <w:jc w:val="center"/>
        <w:rPr>
          <w:rFonts w:ascii="Arial" w:hAnsi="Arial" w:cs="Arial"/>
        </w:rPr>
      </w:pPr>
    </w:p>
    <w:p w14:paraId="3C99B7A4" w14:textId="77777777" w:rsidR="00240ADB" w:rsidRPr="001857EE" w:rsidRDefault="00240ADB" w:rsidP="00D404A9">
      <w:pPr>
        <w:pStyle w:val="ListParagraph"/>
        <w:ind w:left="0"/>
        <w:rPr>
          <w:rFonts w:ascii="Arial" w:hAnsi="Arial" w:cs="Arial"/>
          <w:sz w:val="20"/>
          <w:szCs w:val="20"/>
        </w:rPr>
      </w:pPr>
    </w:p>
    <w:p w14:paraId="3CEB8C3C" w14:textId="77777777" w:rsidR="004C37AB" w:rsidRPr="00242673" w:rsidRDefault="004C37AB" w:rsidP="004C37AB">
      <w:pPr>
        <w:spacing w:after="0"/>
        <w:rPr>
          <w:rFonts w:ascii="Arial" w:hAnsi="Arial" w:cs="Arial"/>
          <w:b/>
          <w:sz w:val="16"/>
          <w:szCs w:val="16"/>
        </w:rPr>
      </w:pPr>
      <w:r w:rsidRPr="00242673">
        <w:rPr>
          <w:rFonts w:ascii="Arial" w:hAnsi="Arial" w:cs="Arial"/>
          <w:b/>
          <w:sz w:val="16"/>
          <w:szCs w:val="16"/>
        </w:rPr>
        <w:t>About FLIR Systems</w:t>
      </w:r>
    </w:p>
    <w:p w14:paraId="76FE8507" w14:textId="45A90344" w:rsidR="007864BA" w:rsidRDefault="00F6225E" w:rsidP="00507813">
      <w:pPr>
        <w:spacing w:after="0"/>
        <w:rPr>
          <w:rFonts w:ascii="Arial" w:hAnsi="Arial" w:cs="Arial"/>
          <w:i/>
          <w:sz w:val="16"/>
          <w:szCs w:val="16"/>
        </w:rPr>
      </w:pPr>
      <w:r w:rsidRPr="00F6225E">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0" w:history="1">
        <w:r w:rsidR="00E366B2" w:rsidRPr="00E366B2">
          <w:rPr>
            <w:rStyle w:val="Hyperlink"/>
            <w:rFonts w:ascii="Arial" w:hAnsi="Arial" w:cs="Arial"/>
            <w:i/>
            <w:sz w:val="16"/>
            <w:szCs w:val="16"/>
          </w:rPr>
          <w:t>http://www.flir.com</w:t>
        </w:r>
      </w:hyperlink>
      <w:r w:rsidR="00E366B2">
        <w:rPr>
          <w:rFonts w:ascii="Arial" w:hAnsi="Arial" w:cs="Arial"/>
          <w:i/>
          <w:sz w:val="16"/>
          <w:szCs w:val="16"/>
        </w:rPr>
        <w:t xml:space="preserve"> </w:t>
      </w:r>
      <w:r w:rsidRPr="00E366B2">
        <w:rPr>
          <w:rFonts w:ascii="Arial" w:hAnsi="Arial" w:cs="Arial"/>
          <w:i/>
          <w:sz w:val="16"/>
          <w:szCs w:val="16"/>
        </w:rPr>
        <w:t xml:space="preserve">and follow </w:t>
      </w:r>
      <w:hyperlink r:id="rId11" w:history="1">
        <w:r w:rsidRPr="00E366B2">
          <w:rPr>
            <w:rStyle w:val="Hyperlink"/>
            <w:rFonts w:ascii="Arial" w:hAnsi="Arial" w:cs="Arial"/>
            <w:i/>
            <w:sz w:val="16"/>
            <w:szCs w:val="16"/>
          </w:rPr>
          <w:t>@</w:t>
        </w:r>
        <w:proofErr w:type="spellStart"/>
        <w:r w:rsidRPr="00E366B2">
          <w:rPr>
            <w:rStyle w:val="Hyperlink"/>
            <w:rFonts w:ascii="Arial" w:hAnsi="Arial" w:cs="Arial"/>
            <w:i/>
            <w:sz w:val="16"/>
            <w:szCs w:val="16"/>
          </w:rPr>
          <w:t>flir</w:t>
        </w:r>
        <w:proofErr w:type="spellEnd"/>
      </w:hyperlink>
      <w:r w:rsidRPr="00E366B2">
        <w:rPr>
          <w:rFonts w:ascii="Arial" w:hAnsi="Arial" w:cs="Arial"/>
          <w:i/>
          <w:sz w:val="16"/>
          <w:szCs w:val="16"/>
        </w:rPr>
        <w:t>.</w:t>
      </w:r>
    </w:p>
    <w:p w14:paraId="7FEF1F4A" w14:textId="1390670D" w:rsidR="009C5F17" w:rsidRDefault="009C5F17" w:rsidP="00507813">
      <w:pPr>
        <w:spacing w:after="0"/>
        <w:rPr>
          <w:rFonts w:ascii="Arial" w:hAnsi="Arial" w:cs="Arial"/>
          <w:i/>
          <w:sz w:val="20"/>
          <w:szCs w:val="20"/>
        </w:rPr>
      </w:pPr>
    </w:p>
    <w:p w14:paraId="6A1CB817" w14:textId="77777777" w:rsidR="009C5F17" w:rsidRDefault="009C5F17" w:rsidP="009C5F17">
      <w:pPr>
        <w:spacing w:after="0"/>
        <w:jc w:val="both"/>
        <w:rPr>
          <w:rFonts w:ascii="Arial" w:hAnsi="Arial" w:cs="Arial"/>
          <w:b/>
          <w:sz w:val="16"/>
        </w:rPr>
      </w:pPr>
      <w:bookmarkStart w:id="0" w:name="_GoBack"/>
      <w:bookmarkEnd w:id="0"/>
    </w:p>
    <w:p w14:paraId="23D0C3B0" w14:textId="06BBB508" w:rsidR="009C5F17" w:rsidRDefault="009C5F17" w:rsidP="009C5F17">
      <w:pPr>
        <w:spacing w:after="0"/>
        <w:jc w:val="both"/>
        <w:rPr>
          <w:rFonts w:ascii="Arial" w:hAnsi="Arial" w:cs="Arial"/>
          <w:b/>
          <w:sz w:val="16"/>
        </w:rPr>
      </w:pPr>
      <w:r>
        <w:rPr>
          <w:rFonts w:ascii="Arial" w:hAnsi="Arial" w:cs="Arial"/>
          <w:b/>
          <w:sz w:val="16"/>
        </w:rPr>
        <w:t>Media contact:</w:t>
      </w:r>
    </w:p>
    <w:p w14:paraId="295B9070" w14:textId="77777777" w:rsidR="009C5F17" w:rsidRDefault="009C5F17" w:rsidP="009C5F17">
      <w:pPr>
        <w:spacing w:after="0"/>
        <w:jc w:val="both"/>
        <w:rPr>
          <w:rFonts w:ascii="Arial" w:hAnsi="Arial" w:cs="Arial"/>
          <w:b/>
          <w:sz w:val="16"/>
        </w:rPr>
      </w:pPr>
    </w:p>
    <w:p w14:paraId="0170D124" w14:textId="6ACF2F6E" w:rsidR="009C5F17" w:rsidRDefault="009C5F17" w:rsidP="009C5F17">
      <w:pPr>
        <w:spacing w:after="0"/>
        <w:jc w:val="both"/>
        <w:rPr>
          <w:rFonts w:ascii="Arial" w:hAnsi="Arial" w:cs="Arial"/>
          <w:b/>
          <w:sz w:val="16"/>
        </w:rPr>
      </w:pPr>
      <w:r>
        <w:rPr>
          <w:rFonts w:ascii="Arial" w:hAnsi="Arial" w:cs="Arial"/>
          <w:b/>
          <w:sz w:val="16"/>
        </w:rPr>
        <w:t>Karen Bartlett</w:t>
      </w:r>
    </w:p>
    <w:p w14:paraId="6013FDD6" w14:textId="77777777" w:rsidR="009C5F17" w:rsidRPr="00B21756" w:rsidRDefault="009C5F17" w:rsidP="009C5F17">
      <w:pPr>
        <w:spacing w:after="0"/>
        <w:jc w:val="both"/>
        <w:rPr>
          <w:rFonts w:ascii="Arial" w:hAnsi="Arial" w:cs="Arial"/>
          <w:b/>
          <w:sz w:val="16"/>
        </w:rPr>
      </w:pPr>
      <w:r w:rsidRPr="00B21756">
        <w:rPr>
          <w:rFonts w:ascii="Arial" w:hAnsi="Arial" w:cs="Arial"/>
          <w:b/>
          <w:sz w:val="16"/>
        </w:rPr>
        <w:t>Saltwater Stone</w:t>
      </w:r>
    </w:p>
    <w:p w14:paraId="79FDD794" w14:textId="77777777" w:rsidR="009C5F17" w:rsidRDefault="009C5F17" w:rsidP="009C5F17">
      <w:pPr>
        <w:spacing w:after="0"/>
        <w:jc w:val="both"/>
        <w:rPr>
          <w:rFonts w:ascii="Arial" w:hAnsi="Arial" w:cs="Arial"/>
          <w:sz w:val="16"/>
        </w:rPr>
      </w:pPr>
      <w:r>
        <w:rPr>
          <w:rFonts w:ascii="Arial" w:hAnsi="Arial" w:cs="Arial"/>
          <w:sz w:val="16"/>
        </w:rPr>
        <w:t>+44 (0) 1202 669 244</w:t>
      </w:r>
    </w:p>
    <w:p w14:paraId="1A443018" w14:textId="77777777" w:rsidR="009C5F17" w:rsidRPr="00A2045C" w:rsidRDefault="009C5F17" w:rsidP="009C5F17">
      <w:pPr>
        <w:spacing w:after="0"/>
        <w:rPr>
          <w:rFonts w:ascii="Arial" w:hAnsi="Arial" w:cs="Arial"/>
          <w:b/>
          <w:sz w:val="16"/>
        </w:rPr>
      </w:pPr>
      <w:r w:rsidRPr="00A2045C">
        <w:rPr>
          <w:rFonts w:ascii="Arial" w:hAnsi="Arial" w:cs="Arial"/>
          <w:sz w:val="16"/>
        </w:rPr>
        <w:t>k.bartlett@saltwater-stone.com</w:t>
      </w:r>
    </w:p>
    <w:p w14:paraId="25CE194B" w14:textId="77777777" w:rsidR="009C5F17" w:rsidRPr="001857EE" w:rsidRDefault="009C5F17" w:rsidP="00507813">
      <w:pPr>
        <w:spacing w:after="0"/>
        <w:rPr>
          <w:rFonts w:ascii="Arial" w:hAnsi="Arial" w:cs="Arial"/>
          <w:i/>
          <w:sz w:val="20"/>
          <w:szCs w:val="20"/>
        </w:rPr>
      </w:pPr>
    </w:p>
    <w:sectPr w:rsidR="009C5F17" w:rsidRPr="001857EE" w:rsidSect="009C5F17">
      <w:headerReference w:type="even" r:id="rId12"/>
      <w:headerReference w:type="default" r:id="rId13"/>
      <w:footerReference w:type="even" r:id="rId14"/>
      <w:footerReference w:type="default" r:id="rId15"/>
      <w:headerReference w:type="first" r:id="rId16"/>
      <w:footerReference w:type="first" r:id="rId17"/>
      <w:pgSz w:w="11907" w:h="16839" w:code="9"/>
      <w:pgMar w:top="1021" w:right="1021" w:bottom="272"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4FE5" w14:textId="77777777" w:rsidR="00A568F2" w:rsidRDefault="00A568F2" w:rsidP="00380C78">
      <w:pPr>
        <w:spacing w:after="0" w:line="240" w:lineRule="auto"/>
      </w:pPr>
      <w:r>
        <w:separator/>
      </w:r>
    </w:p>
  </w:endnote>
  <w:endnote w:type="continuationSeparator" w:id="0">
    <w:p w14:paraId="054126F6"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6AA7"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49FBDE5C" w:rsidR="0027439D" w:rsidRDefault="0027439D" w:rsidP="0027439D">
    <w:pPr>
      <w:pStyle w:val="Footer"/>
      <w:jc w:val="right"/>
    </w:pPr>
    <w:r>
      <w:rPr>
        <w:noProof/>
      </w:rPr>
      <w:drawing>
        <wp:inline distT="0" distB="0" distL="0" distR="0" wp14:anchorId="5E8E467D" wp14:editId="5A604BCC">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5D097C4B"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5DA"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DD8" w14:textId="77777777" w:rsidR="00A568F2" w:rsidRDefault="00A568F2" w:rsidP="00380C78">
      <w:pPr>
        <w:spacing w:after="0" w:line="240" w:lineRule="auto"/>
      </w:pPr>
      <w:r>
        <w:separator/>
      </w:r>
    </w:p>
  </w:footnote>
  <w:footnote w:type="continuationSeparator" w:id="0">
    <w:p w14:paraId="3860E8E2"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F3A0"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5CB73CE4" w:rsidR="0027439D" w:rsidRDefault="0027439D">
    <w:pPr>
      <w:pStyle w:val="Header"/>
    </w:pPr>
    <w:r>
      <w:rPr>
        <w:rFonts w:ascii="Arial" w:hAnsi="Arial" w:cs="Arial"/>
        <w:b/>
        <w:noProof/>
        <w:sz w:val="20"/>
        <w:szCs w:val="20"/>
      </w:rPr>
      <w:drawing>
        <wp:anchor distT="0" distB="0" distL="114300" distR="114300" simplePos="0" relativeHeight="251659264" behindDoc="0" locked="0" layoutInCell="1" allowOverlap="1" wp14:anchorId="7CA7E8B7" wp14:editId="0F23862E">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84F2"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761"/>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033"/>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B7A15"/>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5F17"/>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 w:type="character" w:styleId="Emphasis">
    <w:name w:val="Emphasis"/>
    <w:basedOn w:val="DefaultParagraphFont"/>
    <w:uiPriority w:val="20"/>
    <w:qFormat/>
    <w:rsid w:val="009C5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i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ymarine.com/axiomx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A06E-3D30-49A3-9120-636FF8F9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2018-06-26T08:48:00Z</dcterms:created>
  <dcterms:modified xsi:type="dcterms:W3CDTF">2018-06-27T08:56:00Z</dcterms:modified>
</cp:coreProperties>
</file>