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D7D" w:rsidRDefault="00153D7D" w:rsidP="00976D96">
      <w:pPr>
        <w:jc w:val="center"/>
      </w:pPr>
    </w:p>
    <w:p w:rsidR="00976D96" w:rsidRDefault="00976D96" w:rsidP="00976D96">
      <w:pPr>
        <w:jc w:val="center"/>
      </w:pPr>
    </w:p>
    <w:p w:rsidR="00976D96" w:rsidRDefault="00976D96" w:rsidP="009A17FA">
      <w:pPr>
        <w:tabs>
          <w:tab w:val="right" w:pos="9072"/>
        </w:tabs>
        <w:rPr>
          <w:rFonts w:ascii="Arial" w:hAnsi="Arial" w:cs="Arial"/>
          <w:b/>
          <w:sz w:val="28"/>
          <w:szCs w:val="28"/>
        </w:rPr>
      </w:pPr>
      <w:r w:rsidRPr="00976D96">
        <w:rPr>
          <w:rFonts w:ascii="Arial" w:hAnsi="Arial" w:cs="Arial"/>
          <w:b/>
          <w:sz w:val="28"/>
          <w:szCs w:val="28"/>
        </w:rPr>
        <w:t>PRESSEINFORMATION</w:t>
      </w:r>
      <w:r>
        <w:rPr>
          <w:rFonts w:ascii="Arial" w:hAnsi="Arial" w:cs="Arial"/>
          <w:b/>
          <w:sz w:val="28"/>
          <w:szCs w:val="28"/>
        </w:rPr>
        <w:tab/>
      </w:r>
      <w:r w:rsidR="009A17FA">
        <w:rPr>
          <w:rFonts w:ascii="Arial" w:hAnsi="Arial" w:cs="Arial"/>
          <w:b/>
          <w:sz w:val="28"/>
          <w:szCs w:val="28"/>
        </w:rPr>
        <w:t>August 2018</w:t>
      </w:r>
    </w:p>
    <w:p w:rsidR="00976D96" w:rsidRDefault="00976D96" w:rsidP="00976D96">
      <w:pPr>
        <w:rPr>
          <w:rFonts w:ascii="Arial" w:hAnsi="Arial" w:cs="Arial"/>
          <w:b/>
          <w:sz w:val="28"/>
          <w:szCs w:val="28"/>
        </w:rPr>
      </w:pPr>
    </w:p>
    <w:p w:rsidR="00976D96" w:rsidRDefault="009A17FA" w:rsidP="00976D96">
      <w:pPr>
        <w:rPr>
          <w:rFonts w:ascii="Arial" w:hAnsi="Arial" w:cs="Arial"/>
          <w:b/>
          <w:sz w:val="28"/>
          <w:szCs w:val="28"/>
        </w:rPr>
      </w:pPr>
      <w:r>
        <w:rPr>
          <w:rFonts w:ascii="Arial" w:hAnsi="Arial" w:cs="Arial"/>
          <w:b/>
          <w:sz w:val="28"/>
          <w:szCs w:val="28"/>
        </w:rPr>
        <w:t>Mehr als 400 Denkmale in Brandenburg geöffnet</w:t>
      </w:r>
    </w:p>
    <w:p w:rsidR="00976D96" w:rsidRDefault="009A17FA" w:rsidP="00976D96">
      <w:pPr>
        <w:rPr>
          <w:rFonts w:ascii="Arial" w:hAnsi="Arial" w:cs="Arial"/>
          <w:b/>
          <w:sz w:val="24"/>
          <w:szCs w:val="24"/>
        </w:rPr>
      </w:pPr>
      <w:r>
        <w:rPr>
          <w:rFonts w:ascii="Arial" w:hAnsi="Arial" w:cs="Arial"/>
          <w:b/>
          <w:sz w:val="24"/>
          <w:szCs w:val="24"/>
        </w:rPr>
        <w:t>25 Jahre „Tag des offenen Denkmals“ am 9. September 2018</w:t>
      </w:r>
    </w:p>
    <w:p w:rsidR="00976D96" w:rsidRPr="006E34C7" w:rsidRDefault="006E34C7" w:rsidP="00134C00">
      <w:pPr>
        <w:spacing w:line="240" w:lineRule="auto"/>
        <w:rPr>
          <w:rFonts w:ascii="Arial" w:hAnsi="Arial" w:cs="Arial"/>
          <w:b/>
          <w:sz w:val="24"/>
          <w:szCs w:val="24"/>
        </w:rPr>
      </w:pPr>
      <w:r>
        <w:rPr>
          <w:rFonts w:ascii="Arial" w:hAnsi="Arial" w:cs="Arial"/>
          <w:b/>
          <w:sz w:val="24"/>
          <w:szCs w:val="24"/>
        </w:rPr>
        <w:t xml:space="preserve">Rund 400 historische </w:t>
      </w:r>
      <w:r w:rsidRPr="006E34C7">
        <w:rPr>
          <w:rFonts w:ascii="Arial" w:hAnsi="Arial" w:cs="Arial"/>
          <w:b/>
          <w:sz w:val="24"/>
          <w:szCs w:val="24"/>
        </w:rPr>
        <w:t xml:space="preserve">Baudenkmale, Parks oder archäologische Stätten öffnen am Tag des offenen Denkmals am 9. September </w:t>
      </w:r>
      <w:r>
        <w:rPr>
          <w:rFonts w:ascii="Arial" w:hAnsi="Arial" w:cs="Arial"/>
          <w:b/>
          <w:sz w:val="24"/>
          <w:szCs w:val="24"/>
        </w:rPr>
        <w:t xml:space="preserve">2018 </w:t>
      </w:r>
      <w:r w:rsidRPr="006E34C7">
        <w:rPr>
          <w:rFonts w:ascii="Arial" w:hAnsi="Arial" w:cs="Arial"/>
          <w:b/>
          <w:sz w:val="24"/>
          <w:szCs w:val="24"/>
        </w:rPr>
        <w:t>ihre Türen</w:t>
      </w:r>
      <w:r>
        <w:rPr>
          <w:rFonts w:ascii="Arial" w:hAnsi="Arial" w:cs="Arial"/>
          <w:b/>
          <w:sz w:val="24"/>
          <w:szCs w:val="24"/>
        </w:rPr>
        <w:t xml:space="preserve"> in Brandenburg. Bundesweit sind es mehr als 7.500. </w:t>
      </w:r>
      <w:r w:rsidRPr="006E34C7">
        <w:rPr>
          <w:rFonts w:ascii="Arial" w:hAnsi="Arial" w:cs="Arial"/>
          <w:b/>
          <w:sz w:val="24"/>
          <w:szCs w:val="24"/>
        </w:rPr>
        <w:t xml:space="preserve">Der </w:t>
      </w:r>
      <w:r>
        <w:rPr>
          <w:rFonts w:ascii="Arial" w:hAnsi="Arial" w:cs="Arial"/>
          <w:b/>
          <w:sz w:val="24"/>
          <w:szCs w:val="24"/>
        </w:rPr>
        <w:t>„</w:t>
      </w:r>
      <w:r w:rsidRPr="006E34C7">
        <w:rPr>
          <w:rFonts w:ascii="Arial" w:hAnsi="Arial" w:cs="Arial"/>
          <w:b/>
          <w:sz w:val="24"/>
          <w:szCs w:val="24"/>
        </w:rPr>
        <w:t>Tag des offenen Denkmals</w:t>
      </w:r>
      <w:r>
        <w:rPr>
          <w:rFonts w:ascii="Arial" w:hAnsi="Arial" w:cs="Arial"/>
          <w:b/>
          <w:sz w:val="24"/>
          <w:szCs w:val="24"/>
        </w:rPr>
        <w:t>“</w:t>
      </w:r>
      <w:r w:rsidRPr="006E34C7">
        <w:rPr>
          <w:rFonts w:ascii="Arial" w:hAnsi="Arial" w:cs="Arial"/>
          <w:b/>
          <w:sz w:val="24"/>
          <w:szCs w:val="24"/>
        </w:rPr>
        <w:t xml:space="preserve"> hat sich innerhalb von 25 Jahren zur größten Kulturveranstaltung Deutschlands entwickelt.</w:t>
      </w:r>
    </w:p>
    <w:p w:rsidR="00976D96" w:rsidRDefault="006E34C7" w:rsidP="00134C00">
      <w:pPr>
        <w:spacing w:line="240" w:lineRule="auto"/>
        <w:rPr>
          <w:rFonts w:ascii="Arial" w:hAnsi="Arial" w:cs="Arial"/>
          <w:sz w:val="24"/>
          <w:szCs w:val="24"/>
        </w:rPr>
      </w:pPr>
      <w:r w:rsidRPr="006E34C7">
        <w:rPr>
          <w:rFonts w:ascii="Arial" w:hAnsi="Arial" w:cs="Arial"/>
          <w:sz w:val="24"/>
          <w:szCs w:val="24"/>
        </w:rPr>
        <w:t xml:space="preserve">Das Jahresmotto „Entdecken, was uns verbindet“ nimmt ausdrücklich Bezug auf das Motto des </w:t>
      </w:r>
      <w:r>
        <w:rPr>
          <w:rFonts w:ascii="Arial" w:hAnsi="Arial" w:cs="Arial"/>
          <w:sz w:val="24"/>
          <w:szCs w:val="24"/>
        </w:rPr>
        <w:t xml:space="preserve">Europäischen </w:t>
      </w:r>
      <w:proofErr w:type="spellStart"/>
      <w:r w:rsidRPr="006E34C7">
        <w:rPr>
          <w:rFonts w:ascii="Arial" w:hAnsi="Arial" w:cs="Arial"/>
          <w:sz w:val="24"/>
          <w:szCs w:val="24"/>
        </w:rPr>
        <w:t>Kulturerbejahr</w:t>
      </w:r>
      <w:r>
        <w:rPr>
          <w:rFonts w:ascii="Arial" w:hAnsi="Arial" w:cs="Arial"/>
          <w:sz w:val="24"/>
          <w:szCs w:val="24"/>
        </w:rPr>
        <w:t>e</w:t>
      </w:r>
      <w:r w:rsidRPr="006E34C7">
        <w:rPr>
          <w:rFonts w:ascii="Arial" w:hAnsi="Arial" w:cs="Arial"/>
          <w:sz w:val="24"/>
          <w:szCs w:val="24"/>
        </w:rPr>
        <w:t>s</w:t>
      </w:r>
      <w:proofErr w:type="spellEnd"/>
      <w:r w:rsidRPr="006E34C7">
        <w:rPr>
          <w:rFonts w:ascii="Arial" w:hAnsi="Arial" w:cs="Arial"/>
          <w:sz w:val="24"/>
          <w:szCs w:val="24"/>
        </w:rPr>
        <w:t xml:space="preserve"> „Sharing </w:t>
      </w:r>
      <w:proofErr w:type="spellStart"/>
      <w:r w:rsidRPr="006E34C7">
        <w:rPr>
          <w:rFonts w:ascii="Arial" w:hAnsi="Arial" w:cs="Arial"/>
          <w:sz w:val="24"/>
          <w:szCs w:val="24"/>
        </w:rPr>
        <w:t>Heritage</w:t>
      </w:r>
      <w:proofErr w:type="spellEnd"/>
      <w:r w:rsidRPr="006E34C7">
        <w:rPr>
          <w:rFonts w:ascii="Arial" w:hAnsi="Arial" w:cs="Arial"/>
          <w:sz w:val="24"/>
          <w:szCs w:val="24"/>
        </w:rPr>
        <w:t xml:space="preserve">“. Mit </w:t>
      </w:r>
      <w:r>
        <w:rPr>
          <w:rFonts w:ascii="Arial" w:hAnsi="Arial" w:cs="Arial"/>
          <w:sz w:val="24"/>
          <w:szCs w:val="24"/>
        </w:rPr>
        <w:t>den Besucherinnen und</w:t>
      </w:r>
      <w:r w:rsidRPr="006E34C7">
        <w:rPr>
          <w:rFonts w:ascii="Arial" w:hAnsi="Arial" w:cs="Arial"/>
          <w:sz w:val="24"/>
          <w:szCs w:val="24"/>
        </w:rPr>
        <w:t xml:space="preserve"> Besuchern gehen die Veranstalter des </w:t>
      </w:r>
      <w:r>
        <w:rPr>
          <w:rFonts w:ascii="Arial" w:hAnsi="Arial" w:cs="Arial"/>
          <w:sz w:val="24"/>
          <w:szCs w:val="24"/>
        </w:rPr>
        <w:t>„</w:t>
      </w:r>
      <w:r w:rsidRPr="006E34C7">
        <w:rPr>
          <w:rFonts w:ascii="Arial" w:hAnsi="Arial" w:cs="Arial"/>
          <w:sz w:val="24"/>
          <w:szCs w:val="24"/>
        </w:rPr>
        <w:t>Tag</w:t>
      </w:r>
      <w:r>
        <w:rPr>
          <w:rFonts w:ascii="Arial" w:hAnsi="Arial" w:cs="Arial"/>
          <w:sz w:val="24"/>
          <w:szCs w:val="24"/>
        </w:rPr>
        <w:t>e</w:t>
      </w:r>
      <w:r w:rsidRPr="006E34C7">
        <w:rPr>
          <w:rFonts w:ascii="Arial" w:hAnsi="Arial" w:cs="Arial"/>
          <w:sz w:val="24"/>
          <w:szCs w:val="24"/>
        </w:rPr>
        <w:t>s des offenen Denkmals</w:t>
      </w:r>
      <w:r>
        <w:rPr>
          <w:rFonts w:ascii="Arial" w:hAnsi="Arial" w:cs="Arial"/>
          <w:sz w:val="24"/>
          <w:szCs w:val="24"/>
        </w:rPr>
        <w:t>“</w:t>
      </w:r>
      <w:r w:rsidRPr="006E34C7">
        <w:rPr>
          <w:rFonts w:ascii="Arial" w:hAnsi="Arial" w:cs="Arial"/>
          <w:sz w:val="24"/>
          <w:szCs w:val="24"/>
        </w:rPr>
        <w:t xml:space="preserve"> auf Spurensuche europäischer Einflüsse in deutschen Denkmalen. Dabei verfolgen sie etwa Fragestellungen nach der Herkunft von Handwerkern und Handwerkstechniken, Baumaterialien oder Stilelementen.</w:t>
      </w:r>
    </w:p>
    <w:p w:rsidR="00C634E3" w:rsidRDefault="00C634E3" w:rsidP="00134C00">
      <w:pPr>
        <w:spacing w:line="240" w:lineRule="auto"/>
        <w:rPr>
          <w:rFonts w:ascii="Arial" w:hAnsi="Arial" w:cs="Arial"/>
          <w:sz w:val="24"/>
          <w:szCs w:val="24"/>
        </w:rPr>
      </w:pPr>
      <w:r>
        <w:rPr>
          <w:rFonts w:ascii="Arial" w:hAnsi="Arial" w:cs="Arial"/>
          <w:sz w:val="24"/>
          <w:szCs w:val="24"/>
        </w:rPr>
        <w:t xml:space="preserve">In Brandenburg sind unter anderem das historische Bahnhofsgebäude in </w:t>
      </w:r>
      <w:proofErr w:type="spellStart"/>
      <w:r>
        <w:rPr>
          <w:rFonts w:ascii="Arial" w:hAnsi="Arial" w:cs="Arial"/>
          <w:sz w:val="24"/>
          <w:szCs w:val="24"/>
        </w:rPr>
        <w:t>Zernsdorf</w:t>
      </w:r>
      <w:proofErr w:type="spellEnd"/>
      <w:r>
        <w:rPr>
          <w:rFonts w:ascii="Arial" w:hAnsi="Arial" w:cs="Arial"/>
          <w:sz w:val="24"/>
          <w:szCs w:val="24"/>
        </w:rPr>
        <w:t xml:space="preserve"> im Dahme-Seenland zu besichtigen, das sonst nicht geöffnet hat. </w:t>
      </w:r>
      <w:r w:rsidRPr="00C634E3">
        <w:rPr>
          <w:rFonts w:ascii="Arial" w:hAnsi="Arial" w:cs="Arial"/>
          <w:sz w:val="24"/>
          <w:szCs w:val="24"/>
        </w:rPr>
        <w:t xml:space="preserve">Das </w:t>
      </w:r>
      <w:r>
        <w:rPr>
          <w:rFonts w:ascii="Arial" w:hAnsi="Arial" w:cs="Arial"/>
          <w:sz w:val="24"/>
          <w:szCs w:val="24"/>
        </w:rPr>
        <w:t>G</w:t>
      </w:r>
      <w:r w:rsidRPr="00C634E3">
        <w:rPr>
          <w:rFonts w:ascii="Arial" w:hAnsi="Arial" w:cs="Arial"/>
          <w:sz w:val="24"/>
          <w:szCs w:val="24"/>
        </w:rPr>
        <w:t xml:space="preserve">ebäude wurde 1898 erbaut und 2013 unter Denkmalschutz gestellt. Alle Bahneinrichtungen im ehemaligen Stellwerk sind </w:t>
      </w:r>
      <w:r>
        <w:rPr>
          <w:rFonts w:ascii="Arial" w:hAnsi="Arial" w:cs="Arial"/>
          <w:sz w:val="24"/>
          <w:szCs w:val="24"/>
        </w:rPr>
        <w:t xml:space="preserve">noch immer </w:t>
      </w:r>
      <w:r w:rsidRPr="00C634E3">
        <w:rPr>
          <w:rFonts w:ascii="Arial" w:hAnsi="Arial" w:cs="Arial"/>
          <w:sz w:val="24"/>
          <w:szCs w:val="24"/>
        </w:rPr>
        <w:t>vorhanden, ebenso der Fa</w:t>
      </w:r>
      <w:bookmarkStart w:id="0" w:name="_GoBack"/>
      <w:bookmarkEnd w:id="0"/>
      <w:r w:rsidRPr="00C634E3">
        <w:rPr>
          <w:rFonts w:ascii="Arial" w:hAnsi="Arial" w:cs="Arial"/>
          <w:sz w:val="24"/>
          <w:szCs w:val="24"/>
        </w:rPr>
        <w:t>hrkartenschalter</w:t>
      </w:r>
      <w:r>
        <w:rPr>
          <w:rFonts w:ascii="Arial" w:hAnsi="Arial" w:cs="Arial"/>
          <w:sz w:val="24"/>
          <w:szCs w:val="24"/>
        </w:rPr>
        <w:t>.</w:t>
      </w:r>
    </w:p>
    <w:p w:rsidR="00C634E3" w:rsidRDefault="00C634E3" w:rsidP="00134C00">
      <w:pPr>
        <w:spacing w:line="240" w:lineRule="auto"/>
        <w:rPr>
          <w:rFonts w:ascii="Arial" w:hAnsi="Arial" w:cs="Arial"/>
          <w:sz w:val="24"/>
          <w:szCs w:val="24"/>
        </w:rPr>
      </w:pPr>
      <w:r>
        <w:rPr>
          <w:rFonts w:ascii="Arial" w:hAnsi="Arial" w:cs="Arial"/>
          <w:sz w:val="24"/>
          <w:szCs w:val="24"/>
        </w:rPr>
        <w:t xml:space="preserve">Im Seenland Oder-Spree kann </w:t>
      </w:r>
      <w:r w:rsidR="00FA0787">
        <w:rPr>
          <w:rFonts w:ascii="Arial" w:hAnsi="Arial" w:cs="Arial"/>
          <w:sz w:val="24"/>
          <w:szCs w:val="24"/>
        </w:rPr>
        <w:t xml:space="preserve">in Hoppegarten </w:t>
      </w:r>
      <w:r>
        <w:rPr>
          <w:rFonts w:ascii="Arial" w:hAnsi="Arial" w:cs="Arial"/>
          <w:sz w:val="24"/>
          <w:szCs w:val="24"/>
        </w:rPr>
        <w:t xml:space="preserve">die </w:t>
      </w:r>
      <w:r w:rsidRPr="00C634E3">
        <w:rPr>
          <w:rFonts w:ascii="Arial" w:hAnsi="Arial" w:cs="Arial"/>
          <w:sz w:val="24"/>
          <w:szCs w:val="24"/>
        </w:rPr>
        <w:t xml:space="preserve">unter Denkmalschutz stehende Rennbahn </w:t>
      </w:r>
      <w:r>
        <w:rPr>
          <w:rFonts w:ascii="Arial" w:hAnsi="Arial" w:cs="Arial"/>
          <w:sz w:val="24"/>
          <w:szCs w:val="24"/>
        </w:rPr>
        <w:t>besucht werden, auf der</w:t>
      </w:r>
      <w:r w:rsidRPr="00C634E3">
        <w:rPr>
          <w:rFonts w:ascii="Arial" w:hAnsi="Arial" w:cs="Arial"/>
          <w:sz w:val="24"/>
          <w:szCs w:val="24"/>
        </w:rPr>
        <w:t xml:space="preserve"> am 17. Mai 1868 das erste offizielle Rennen statt</w:t>
      </w:r>
      <w:r>
        <w:rPr>
          <w:rFonts w:ascii="Arial" w:hAnsi="Arial" w:cs="Arial"/>
          <w:sz w:val="24"/>
          <w:szCs w:val="24"/>
        </w:rPr>
        <w:t>fand</w:t>
      </w:r>
      <w:r w:rsidRPr="00C634E3">
        <w:rPr>
          <w:rFonts w:ascii="Arial" w:hAnsi="Arial" w:cs="Arial"/>
          <w:sz w:val="24"/>
          <w:szCs w:val="24"/>
        </w:rPr>
        <w:t xml:space="preserve">. Die heutigen Bauten stammen überwiegend </w:t>
      </w:r>
      <w:r>
        <w:rPr>
          <w:rFonts w:ascii="Arial" w:hAnsi="Arial" w:cs="Arial"/>
          <w:sz w:val="24"/>
          <w:szCs w:val="24"/>
        </w:rPr>
        <w:t>aus den Jahren</w:t>
      </w:r>
      <w:r w:rsidRPr="00C634E3">
        <w:rPr>
          <w:rFonts w:ascii="Arial" w:hAnsi="Arial" w:cs="Arial"/>
          <w:sz w:val="24"/>
          <w:szCs w:val="24"/>
        </w:rPr>
        <w:t xml:space="preserve"> 1920</w:t>
      </w:r>
      <w:r>
        <w:rPr>
          <w:rFonts w:ascii="Arial" w:hAnsi="Arial" w:cs="Arial"/>
          <w:sz w:val="24"/>
          <w:szCs w:val="24"/>
        </w:rPr>
        <w:t xml:space="preserve"> bis 19</w:t>
      </w:r>
      <w:r w:rsidRPr="00C634E3">
        <w:rPr>
          <w:rFonts w:ascii="Arial" w:hAnsi="Arial" w:cs="Arial"/>
          <w:sz w:val="24"/>
          <w:szCs w:val="24"/>
        </w:rPr>
        <w:t xml:space="preserve">23. Die Tribünen und das Waagegebäude sind </w:t>
      </w:r>
      <w:r>
        <w:rPr>
          <w:rFonts w:ascii="Arial" w:hAnsi="Arial" w:cs="Arial"/>
          <w:sz w:val="24"/>
          <w:szCs w:val="24"/>
        </w:rPr>
        <w:t xml:space="preserve">bis heute </w:t>
      </w:r>
      <w:r w:rsidRPr="00C634E3">
        <w:rPr>
          <w:rFonts w:ascii="Arial" w:hAnsi="Arial" w:cs="Arial"/>
          <w:sz w:val="24"/>
          <w:szCs w:val="24"/>
        </w:rPr>
        <w:t>ein herausragendes Beispiel des Backstein</w:t>
      </w:r>
      <w:r>
        <w:rPr>
          <w:rFonts w:ascii="Arial" w:hAnsi="Arial" w:cs="Arial"/>
          <w:sz w:val="24"/>
          <w:szCs w:val="24"/>
        </w:rPr>
        <w:t>-E</w:t>
      </w:r>
      <w:r w:rsidRPr="00C634E3">
        <w:rPr>
          <w:rFonts w:ascii="Arial" w:hAnsi="Arial" w:cs="Arial"/>
          <w:sz w:val="24"/>
          <w:szCs w:val="24"/>
        </w:rPr>
        <w:t>xpressionismus</w:t>
      </w:r>
      <w:r>
        <w:rPr>
          <w:rFonts w:ascii="Arial" w:hAnsi="Arial" w:cs="Arial"/>
          <w:sz w:val="24"/>
          <w:szCs w:val="24"/>
        </w:rPr>
        <w:t>.</w:t>
      </w:r>
    </w:p>
    <w:p w:rsidR="00C634E3" w:rsidRDefault="00C634E3" w:rsidP="00134C00">
      <w:pPr>
        <w:spacing w:line="240" w:lineRule="auto"/>
        <w:rPr>
          <w:rFonts w:ascii="Arial" w:hAnsi="Arial" w:cs="Arial"/>
          <w:sz w:val="24"/>
          <w:szCs w:val="24"/>
        </w:rPr>
      </w:pPr>
      <w:r>
        <w:rPr>
          <w:rFonts w:ascii="Arial" w:hAnsi="Arial" w:cs="Arial"/>
          <w:sz w:val="24"/>
          <w:szCs w:val="24"/>
        </w:rPr>
        <w:t xml:space="preserve">Im Lausitzer Seenland </w:t>
      </w:r>
      <w:r w:rsidR="004C483A">
        <w:rPr>
          <w:rFonts w:ascii="Arial" w:hAnsi="Arial" w:cs="Arial"/>
          <w:sz w:val="24"/>
          <w:szCs w:val="24"/>
        </w:rPr>
        <w:t xml:space="preserve">in </w:t>
      </w:r>
      <w:r w:rsidR="004C483A" w:rsidRPr="004C483A">
        <w:rPr>
          <w:rFonts w:ascii="Arial" w:hAnsi="Arial" w:cs="Arial"/>
          <w:sz w:val="24"/>
          <w:szCs w:val="24"/>
        </w:rPr>
        <w:t>Neu-Seeland Lieske</w:t>
      </w:r>
      <w:r w:rsidR="004C483A">
        <w:rPr>
          <w:rFonts w:ascii="Arial" w:hAnsi="Arial" w:cs="Arial"/>
          <w:sz w:val="24"/>
          <w:szCs w:val="24"/>
        </w:rPr>
        <w:t xml:space="preserve"> </w:t>
      </w:r>
      <w:r>
        <w:rPr>
          <w:rFonts w:ascii="Arial" w:hAnsi="Arial" w:cs="Arial"/>
          <w:sz w:val="24"/>
          <w:szCs w:val="24"/>
        </w:rPr>
        <w:t xml:space="preserve">öffnet das mehr als 300 Jahre alte Schrotlandhaus seine Türen. </w:t>
      </w:r>
      <w:r w:rsidR="004C483A">
        <w:rPr>
          <w:rFonts w:ascii="Arial" w:hAnsi="Arial" w:cs="Arial"/>
          <w:sz w:val="24"/>
          <w:szCs w:val="24"/>
        </w:rPr>
        <w:t>E</w:t>
      </w:r>
      <w:r w:rsidR="004C483A" w:rsidRPr="004C483A">
        <w:rPr>
          <w:rFonts w:ascii="Arial" w:hAnsi="Arial" w:cs="Arial"/>
          <w:sz w:val="24"/>
          <w:szCs w:val="24"/>
        </w:rPr>
        <w:t>rbaut im 18. J</w:t>
      </w:r>
      <w:r w:rsidR="004C483A">
        <w:rPr>
          <w:rFonts w:ascii="Arial" w:hAnsi="Arial" w:cs="Arial"/>
          <w:sz w:val="24"/>
          <w:szCs w:val="24"/>
        </w:rPr>
        <w:t>ahr</w:t>
      </w:r>
      <w:r w:rsidR="004C483A" w:rsidRPr="004C483A">
        <w:rPr>
          <w:rFonts w:ascii="Arial" w:hAnsi="Arial" w:cs="Arial"/>
          <w:sz w:val="24"/>
          <w:szCs w:val="24"/>
        </w:rPr>
        <w:t>h</w:t>
      </w:r>
      <w:r w:rsidR="004C483A">
        <w:rPr>
          <w:rFonts w:ascii="Arial" w:hAnsi="Arial" w:cs="Arial"/>
          <w:sz w:val="24"/>
          <w:szCs w:val="24"/>
        </w:rPr>
        <w:t>undert</w:t>
      </w:r>
      <w:r w:rsidR="004C483A" w:rsidRPr="004C483A">
        <w:rPr>
          <w:rFonts w:ascii="Arial" w:hAnsi="Arial" w:cs="Arial"/>
          <w:sz w:val="24"/>
          <w:szCs w:val="24"/>
        </w:rPr>
        <w:t xml:space="preserve"> ist </w:t>
      </w:r>
      <w:r w:rsidR="004C483A">
        <w:rPr>
          <w:rFonts w:ascii="Arial" w:hAnsi="Arial" w:cs="Arial"/>
          <w:sz w:val="24"/>
          <w:szCs w:val="24"/>
        </w:rPr>
        <w:t xml:space="preserve">es </w:t>
      </w:r>
      <w:r w:rsidR="004C483A" w:rsidRPr="004C483A">
        <w:rPr>
          <w:rFonts w:ascii="Arial" w:hAnsi="Arial" w:cs="Arial"/>
          <w:sz w:val="24"/>
          <w:szCs w:val="24"/>
        </w:rPr>
        <w:t>mit seiner einfachen Holzbauweise typisch für die Region.</w:t>
      </w:r>
      <w:r w:rsidR="004C483A">
        <w:rPr>
          <w:rFonts w:ascii="Arial" w:hAnsi="Arial" w:cs="Arial"/>
          <w:sz w:val="24"/>
          <w:szCs w:val="24"/>
        </w:rPr>
        <w:t xml:space="preserve"> Unweit von dort in Senftenberg liegt die einstige Arbeitersiedlung Marga. Die Siedlung markiert bis heute </w:t>
      </w:r>
      <w:r w:rsidR="00FA0787">
        <w:rPr>
          <w:rFonts w:ascii="Arial" w:hAnsi="Arial" w:cs="Arial"/>
          <w:sz w:val="24"/>
          <w:szCs w:val="24"/>
        </w:rPr>
        <w:t>einen</w:t>
      </w:r>
      <w:r w:rsidR="004C483A">
        <w:rPr>
          <w:rFonts w:ascii="Arial" w:hAnsi="Arial" w:cs="Arial"/>
          <w:sz w:val="24"/>
          <w:szCs w:val="24"/>
        </w:rPr>
        <w:t xml:space="preserve"> Wendepunkt im Städtebau und ist die erste deutsche Gartenstadt.</w:t>
      </w:r>
    </w:p>
    <w:p w:rsidR="00C634E3" w:rsidRDefault="004C483A" w:rsidP="00134C00">
      <w:pPr>
        <w:spacing w:line="240" w:lineRule="auto"/>
        <w:rPr>
          <w:rFonts w:ascii="Arial" w:hAnsi="Arial" w:cs="Arial"/>
          <w:sz w:val="24"/>
          <w:szCs w:val="24"/>
        </w:rPr>
      </w:pPr>
      <w:r>
        <w:rPr>
          <w:rFonts w:ascii="Arial" w:hAnsi="Arial" w:cs="Arial"/>
          <w:sz w:val="24"/>
          <w:szCs w:val="24"/>
        </w:rPr>
        <w:t>In Potsdam</w:t>
      </w:r>
      <w:r w:rsidR="008D37BC">
        <w:rPr>
          <w:rFonts w:ascii="Arial" w:hAnsi="Arial" w:cs="Arial"/>
          <w:sz w:val="24"/>
          <w:szCs w:val="24"/>
        </w:rPr>
        <w:t xml:space="preserve">-Bornim öffnen sich die Türen des Wohnhauses von </w:t>
      </w:r>
      <w:r>
        <w:rPr>
          <w:rFonts w:ascii="Arial" w:hAnsi="Arial" w:cs="Arial"/>
          <w:sz w:val="24"/>
          <w:szCs w:val="24"/>
        </w:rPr>
        <w:t>Karl</w:t>
      </w:r>
      <w:r w:rsidR="008D37BC">
        <w:rPr>
          <w:rFonts w:ascii="Arial" w:hAnsi="Arial" w:cs="Arial"/>
          <w:sz w:val="24"/>
          <w:szCs w:val="24"/>
        </w:rPr>
        <w:t xml:space="preserve"> </w:t>
      </w:r>
      <w:r>
        <w:rPr>
          <w:rFonts w:ascii="Arial" w:hAnsi="Arial" w:cs="Arial"/>
          <w:sz w:val="24"/>
          <w:szCs w:val="24"/>
        </w:rPr>
        <w:t>Foerster</w:t>
      </w:r>
      <w:r w:rsidR="008D37BC">
        <w:rPr>
          <w:rFonts w:ascii="Arial" w:hAnsi="Arial" w:cs="Arial"/>
          <w:sz w:val="24"/>
          <w:szCs w:val="24"/>
        </w:rPr>
        <w:t xml:space="preserve">. Das Haus des bekannten Staudenzüchters und „Gartenpoeten“ liegt inmitten des bekannten Senkgartens, der als Gartendenkmal ebenfalls sehr sehenswert ist. </w:t>
      </w:r>
      <w:r>
        <w:rPr>
          <w:rFonts w:ascii="Arial" w:hAnsi="Arial" w:cs="Arial"/>
          <w:sz w:val="24"/>
          <w:szCs w:val="24"/>
        </w:rPr>
        <w:t>Das</w:t>
      </w:r>
      <w:r w:rsidR="008D37BC">
        <w:rPr>
          <w:rFonts w:ascii="Arial" w:hAnsi="Arial" w:cs="Arial"/>
          <w:sz w:val="24"/>
          <w:szCs w:val="24"/>
        </w:rPr>
        <w:t xml:space="preserve"> Haus wurde in den letzten Jahren umfassend r</w:t>
      </w:r>
      <w:r>
        <w:rPr>
          <w:rFonts w:ascii="Arial" w:hAnsi="Arial" w:cs="Arial"/>
          <w:sz w:val="24"/>
          <w:szCs w:val="24"/>
        </w:rPr>
        <w:t>estaurier</w:t>
      </w:r>
      <w:r w:rsidR="008D37BC">
        <w:rPr>
          <w:rFonts w:ascii="Arial" w:hAnsi="Arial" w:cs="Arial"/>
          <w:sz w:val="24"/>
          <w:szCs w:val="24"/>
        </w:rPr>
        <w:t>t</w:t>
      </w:r>
      <w:r>
        <w:rPr>
          <w:rFonts w:ascii="Arial" w:hAnsi="Arial" w:cs="Arial"/>
          <w:sz w:val="24"/>
          <w:szCs w:val="24"/>
        </w:rPr>
        <w:t xml:space="preserve">. Erstmalig </w:t>
      </w:r>
      <w:r w:rsidR="008D37BC">
        <w:rPr>
          <w:rFonts w:ascii="Arial" w:hAnsi="Arial" w:cs="Arial"/>
          <w:sz w:val="24"/>
          <w:szCs w:val="24"/>
        </w:rPr>
        <w:t xml:space="preserve">sind nun </w:t>
      </w:r>
      <w:r>
        <w:rPr>
          <w:rFonts w:ascii="Arial" w:hAnsi="Arial" w:cs="Arial"/>
          <w:sz w:val="24"/>
          <w:szCs w:val="24"/>
        </w:rPr>
        <w:t xml:space="preserve">in diesem Jahr das Arbeitszimmer sowie die Bibliothek </w:t>
      </w:r>
      <w:r w:rsidR="008D37BC">
        <w:rPr>
          <w:rFonts w:ascii="Arial" w:hAnsi="Arial" w:cs="Arial"/>
          <w:sz w:val="24"/>
          <w:szCs w:val="24"/>
        </w:rPr>
        <w:t xml:space="preserve">Foersters </w:t>
      </w:r>
      <w:r>
        <w:rPr>
          <w:rFonts w:ascii="Arial" w:hAnsi="Arial" w:cs="Arial"/>
          <w:sz w:val="24"/>
          <w:szCs w:val="24"/>
        </w:rPr>
        <w:t>zugäng</w:t>
      </w:r>
      <w:r w:rsidR="00FA0787">
        <w:rPr>
          <w:rFonts w:ascii="Arial" w:hAnsi="Arial" w:cs="Arial"/>
          <w:sz w:val="24"/>
          <w:szCs w:val="24"/>
        </w:rPr>
        <w:t>lich</w:t>
      </w:r>
      <w:r>
        <w:rPr>
          <w:rFonts w:ascii="Arial" w:hAnsi="Arial" w:cs="Arial"/>
          <w:sz w:val="24"/>
          <w:szCs w:val="24"/>
        </w:rPr>
        <w:t xml:space="preserve">. </w:t>
      </w:r>
    </w:p>
    <w:p w:rsidR="006E34C7" w:rsidRDefault="00175FD5" w:rsidP="00134C00">
      <w:pPr>
        <w:spacing w:line="240" w:lineRule="auto"/>
        <w:rPr>
          <w:rFonts w:ascii="Arial" w:hAnsi="Arial" w:cs="Arial"/>
          <w:sz w:val="24"/>
          <w:szCs w:val="24"/>
        </w:rPr>
      </w:pPr>
      <w:r>
        <w:rPr>
          <w:rFonts w:ascii="Arial" w:hAnsi="Arial" w:cs="Arial"/>
          <w:sz w:val="24"/>
          <w:szCs w:val="24"/>
        </w:rPr>
        <w:lastRenderedPageBreak/>
        <w:t>Diese und weitere Denkmale in Brandenburg sowie d</w:t>
      </w:r>
      <w:r w:rsidR="006E34C7" w:rsidRPr="006E34C7">
        <w:rPr>
          <w:rFonts w:ascii="Arial" w:hAnsi="Arial" w:cs="Arial"/>
          <w:sz w:val="24"/>
          <w:szCs w:val="24"/>
        </w:rPr>
        <w:t xml:space="preserve">as aktuelle bundesweite Programm </w:t>
      </w:r>
      <w:r>
        <w:rPr>
          <w:rFonts w:ascii="Arial" w:hAnsi="Arial" w:cs="Arial"/>
          <w:sz w:val="24"/>
          <w:szCs w:val="24"/>
        </w:rPr>
        <w:t>sind</w:t>
      </w:r>
      <w:r w:rsidR="006E34C7" w:rsidRPr="006E34C7">
        <w:rPr>
          <w:rFonts w:ascii="Arial" w:hAnsi="Arial" w:cs="Arial"/>
          <w:sz w:val="24"/>
          <w:szCs w:val="24"/>
        </w:rPr>
        <w:t xml:space="preserve"> unter </w:t>
      </w:r>
      <w:hyperlink r:id="rId6" w:history="1">
        <w:r w:rsidR="006E34C7" w:rsidRPr="006E34C7">
          <w:rPr>
            <w:rStyle w:val="Hyperlink"/>
            <w:rFonts w:ascii="Arial" w:hAnsi="Arial" w:cs="Arial"/>
            <w:sz w:val="24"/>
            <w:szCs w:val="24"/>
          </w:rPr>
          <w:t>www.tag-des-offenen-denkmals.de</w:t>
        </w:r>
      </w:hyperlink>
      <w:r w:rsidR="006E34C7" w:rsidRPr="006E34C7">
        <w:rPr>
          <w:rFonts w:ascii="Arial" w:hAnsi="Arial" w:cs="Arial"/>
          <w:sz w:val="24"/>
          <w:szCs w:val="24"/>
        </w:rPr>
        <w:t xml:space="preserve"> zu finden. Dort kann man sich </w:t>
      </w:r>
      <w:r>
        <w:rPr>
          <w:rFonts w:ascii="Arial" w:hAnsi="Arial" w:cs="Arial"/>
          <w:sz w:val="24"/>
          <w:szCs w:val="24"/>
        </w:rPr>
        <w:t xml:space="preserve">außerdem </w:t>
      </w:r>
      <w:r w:rsidR="006E34C7" w:rsidRPr="006E34C7">
        <w:rPr>
          <w:rFonts w:ascii="Arial" w:hAnsi="Arial" w:cs="Arial"/>
          <w:sz w:val="24"/>
          <w:szCs w:val="24"/>
        </w:rPr>
        <w:t>alle teilnehmenden Denkmale einer Region anzeigen lassen, nach Denkmal</w:t>
      </w:r>
      <w:r>
        <w:rPr>
          <w:rFonts w:ascii="Arial" w:hAnsi="Arial" w:cs="Arial"/>
          <w:sz w:val="24"/>
          <w:szCs w:val="24"/>
        </w:rPr>
        <w:t>-K</w:t>
      </w:r>
      <w:r w:rsidR="006E34C7" w:rsidRPr="006E34C7">
        <w:rPr>
          <w:rFonts w:ascii="Arial" w:hAnsi="Arial" w:cs="Arial"/>
          <w:sz w:val="24"/>
          <w:szCs w:val="24"/>
        </w:rPr>
        <w:t>ategorien suchen und über einen Merkzettel persönliche Denkmaltouren zusammenstellen. Die mobile Nutzung unterwegs ermöglicht eine kostenfreie App.</w:t>
      </w:r>
    </w:p>
    <w:p w:rsidR="006E34C7" w:rsidRDefault="006E34C7" w:rsidP="00134C00">
      <w:pPr>
        <w:spacing w:line="240" w:lineRule="auto"/>
        <w:rPr>
          <w:rFonts w:ascii="Arial" w:hAnsi="Arial" w:cs="Arial"/>
          <w:sz w:val="24"/>
          <w:szCs w:val="24"/>
        </w:rPr>
      </w:pPr>
      <w:r w:rsidRPr="006E34C7">
        <w:rPr>
          <w:rFonts w:ascii="Arial" w:hAnsi="Arial" w:cs="Arial"/>
          <w:sz w:val="24"/>
          <w:szCs w:val="24"/>
        </w:rPr>
        <w:t xml:space="preserve">Der </w:t>
      </w:r>
      <w:r w:rsidR="00175FD5">
        <w:rPr>
          <w:rFonts w:ascii="Arial" w:hAnsi="Arial" w:cs="Arial"/>
          <w:sz w:val="24"/>
          <w:szCs w:val="24"/>
        </w:rPr>
        <w:t>„</w:t>
      </w:r>
      <w:r w:rsidRPr="006E34C7">
        <w:rPr>
          <w:rFonts w:ascii="Arial" w:hAnsi="Arial" w:cs="Arial"/>
          <w:sz w:val="24"/>
          <w:szCs w:val="24"/>
        </w:rPr>
        <w:t>Tag des offenen Denkmals</w:t>
      </w:r>
      <w:r w:rsidR="00175FD5">
        <w:rPr>
          <w:rFonts w:ascii="Arial" w:hAnsi="Arial" w:cs="Arial"/>
          <w:sz w:val="24"/>
          <w:szCs w:val="24"/>
        </w:rPr>
        <w:t>“</w:t>
      </w:r>
      <w:r w:rsidRPr="006E34C7">
        <w:rPr>
          <w:rFonts w:ascii="Arial" w:hAnsi="Arial" w:cs="Arial"/>
          <w:sz w:val="24"/>
          <w:szCs w:val="24"/>
        </w:rPr>
        <w:t xml:space="preserve"> ist der deutsche Beitrag zu den European </w:t>
      </w:r>
      <w:proofErr w:type="spellStart"/>
      <w:r w:rsidRPr="006E34C7">
        <w:rPr>
          <w:rFonts w:ascii="Arial" w:hAnsi="Arial" w:cs="Arial"/>
          <w:sz w:val="24"/>
          <w:szCs w:val="24"/>
        </w:rPr>
        <w:t>Heritage</w:t>
      </w:r>
      <w:proofErr w:type="spellEnd"/>
      <w:r w:rsidRPr="006E34C7">
        <w:rPr>
          <w:rFonts w:ascii="Arial" w:hAnsi="Arial" w:cs="Arial"/>
          <w:sz w:val="24"/>
          <w:szCs w:val="24"/>
        </w:rPr>
        <w:t xml:space="preserve"> Days unter der Schirmherrschaft des Europarats. Alle 50 Länder der europäischen Kulturkonvention beteiligen sich im September und Oktober an dem Ereignis. Seit 1993 koordiniert die Deutsche Stiftung Denkmalschutz den Tag des offenen Denkmals in Deutschland.</w:t>
      </w:r>
    </w:p>
    <w:p w:rsidR="00175FD5" w:rsidRDefault="00175FD5" w:rsidP="00134C00">
      <w:pPr>
        <w:spacing w:line="240" w:lineRule="auto"/>
        <w:rPr>
          <w:rFonts w:ascii="Arial" w:hAnsi="Arial" w:cs="Arial"/>
          <w:sz w:val="24"/>
          <w:szCs w:val="24"/>
        </w:rPr>
      </w:pPr>
      <w:r>
        <w:rPr>
          <w:rFonts w:ascii="Arial" w:hAnsi="Arial" w:cs="Arial"/>
          <w:sz w:val="24"/>
          <w:szCs w:val="24"/>
        </w:rPr>
        <w:t>S</w:t>
      </w:r>
      <w:r w:rsidRPr="00175FD5">
        <w:rPr>
          <w:rFonts w:ascii="Arial" w:hAnsi="Arial" w:cs="Arial"/>
          <w:sz w:val="24"/>
          <w:szCs w:val="24"/>
        </w:rPr>
        <w:t xml:space="preserve">eit 1993 findet </w:t>
      </w:r>
      <w:r>
        <w:rPr>
          <w:rFonts w:ascii="Arial" w:hAnsi="Arial" w:cs="Arial"/>
          <w:sz w:val="24"/>
          <w:szCs w:val="24"/>
        </w:rPr>
        <w:t>d</w:t>
      </w:r>
      <w:r w:rsidRPr="00175FD5">
        <w:rPr>
          <w:rFonts w:ascii="Arial" w:hAnsi="Arial" w:cs="Arial"/>
          <w:sz w:val="24"/>
          <w:szCs w:val="24"/>
        </w:rPr>
        <w:t xml:space="preserve">er </w:t>
      </w:r>
      <w:r>
        <w:rPr>
          <w:rFonts w:ascii="Arial" w:hAnsi="Arial" w:cs="Arial"/>
          <w:sz w:val="24"/>
          <w:szCs w:val="24"/>
        </w:rPr>
        <w:t>„</w:t>
      </w:r>
      <w:r w:rsidRPr="00175FD5">
        <w:rPr>
          <w:rFonts w:ascii="Arial" w:hAnsi="Arial" w:cs="Arial"/>
          <w:sz w:val="24"/>
          <w:szCs w:val="24"/>
        </w:rPr>
        <w:t>Tag des offenen Denkmals</w:t>
      </w:r>
      <w:r>
        <w:rPr>
          <w:rFonts w:ascii="Arial" w:hAnsi="Arial" w:cs="Arial"/>
          <w:sz w:val="24"/>
          <w:szCs w:val="24"/>
        </w:rPr>
        <w:t>“</w:t>
      </w:r>
      <w:r w:rsidRPr="00175FD5">
        <w:rPr>
          <w:rFonts w:ascii="Arial" w:hAnsi="Arial" w:cs="Arial"/>
          <w:sz w:val="24"/>
          <w:szCs w:val="24"/>
        </w:rPr>
        <w:t xml:space="preserve"> bundesweit am </w:t>
      </w:r>
      <w:r>
        <w:rPr>
          <w:rFonts w:ascii="Arial" w:hAnsi="Arial" w:cs="Arial"/>
          <w:sz w:val="24"/>
          <w:szCs w:val="24"/>
        </w:rPr>
        <w:t>zweiten</w:t>
      </w:r>
      <w:r w:rsidRPr="00175FD5">
        <w:rPr>
          <w:rFonts w:ascii="Arial" w:hAnsi="Arial" w:cs="Arial"/>
          <w:sz w:val="24"/>
          <w:szCs w:val="24"/>
        </w:rPr>
        <w:t xml:space="preserve"> Sonntag im September statt</w:t>
      </w:r>
      <w:r>
        <w:rPr>
          <w:rFonts w:ascii="Arial" w:hAnsi="Arial" w:cs="Arial"/>
          <w:sz w:val="24"/>
          <w:szCs w:val="24"/>
        </w:rPr>
        <w:t xml:space="preserve">. </w:t>
      </w:r>
      <w:r w:rsidRPr="00175FD5">
        <w:rPr>
          <w:rFonts w:ascii="Arial" w:hAnsi="Arial" w:cs="Arial"/>
          <w:sz w:val="24"/>
          <w:szCs w:val="24"/>
        </w:rPr>
        <w:t xml:space="preserve">Grundgedanke </w:t>
      </w:r>
      <w:r>
        <w:rPr>
          <w:rFonts w:ascii="Arial" w:hAnsi="Arial" w:cs="Arial"/>
          <w:sz w:val="24"/>
          <w:szCs w:val="24"/>
        </w:rPr>
        <w:t>dabei</w:t>
      </w:r>
      <w:r w:rsidRPr="00175FD5">
        <w:rPr>
          <w:rFonts w:ascii="Arial" w:hAnsi="Arial" w:cs="Arial"/>
          <w:sz w:val="24"/>
          <w:szCs w:val="24"/>
        </w:rPr>
        <w:t xml:space="preserve"> ist es, einmal im Jahr historische Gebäude und Orte für </w:t>
      </w:r>
      <w:r>
        <w:rPr>
          <w:rFonts w:ascii="Arial" w:hAnsi="Arial" w:cs="Arial"/>
          <w:sz w:val="24"/>
          <w:szCs w:val="24"/>
        </w:rPr>
        <w:t>Interessierte</w:t>
      </w:r>
      <w:r w:rsidRPr="00175FD5">
        <w:rPr>
          <w:rFonts w:ascii="Arial" w:hAnsi="Arial" w:cs="Arial"/>
          <w:sz w:val="24"/>
          <w:szCs w:val="24"/>
        </w:rPr>
        <w:t xml:space="preserve"> zu öffnen, die sonst nicht oder nur teilweise zugänglich sind</w:t>
      </w:r>
      <w:r>
        <w:rPr>
          <w:rFonts w:ascii="Arial" w:hAnsi="Arial" w:cs="Arial"/>
          <w:sz w:val="24"/>
          <w:szCs w:val="24"/>
        </w:rPr>
        <w:t xml:space="preserve">. </w:t>
      </w:r>
    </w:p>
    <w:p w:rsidR="006E34C7" w:rsidRDefault="006E34C7" w:rsidP="006E34C7">
      <w:pPr>
        <w:rPr>
          <w:rFonts w:ascii="Arial" w:hAnsi="Arial" w:cs="Arial"/>
          <w:sz w:val="24"/>
          <w:szCs w:val="24"/>
        </w:rPr>
      </w:pPr>
    </w:p>
    <w:p w:rsidR="006E34C7" w:rsidRPr="006E34C7" w:rsidRDefault="006E34C7" w:rsidP="00134C00">
      <w:pPr>
        <w:spacing w:line="240" w:lineRule="auto"/>
        <w:rPr>
          <w:rFonts w:ascii="Arial" w:hAnsi="Arial" w:cs="Arial"/>
          <w:sz w:val="24"/>
          <w:szCs w:val="24"/>
        </w:rPr>
      </w:pPr>
      <w:r w:rsidRPr="006E34C7">
        <w:rPr>
          <w:rFonts w:ascii="Arial" w:hAnsi="Arial" w:cs="Arial"/>
          <w:b/>
          <w:sz w:val="24"/>
          <w:szCs w:val="24"/>
        </w:rPr>
        <w:t>Kontakt:</w:t>
      </w:r>
      <w:r w:rsidRPr="006E34C7">
        <w:rPr>
          <w:rFonts w:ascii="Arial" w:hAnsi="Arial" w:cs="Arial"/>
          <w:b/>
          <w:sz w:val="24"/>
          <w:szCs w:val="24"/>
        </w:rPr>
        <w:br/>
      </w:r>
      <w:r w:rsidRPr="006E34C7">
        <w:rPr>
          <w:rFonts w:ascii="Arial" w:hAnsi="Arial" w:cs="Arial"/>
          <w:sz w:val="24"/>
          <w:szCs w:val="24"/>
        </w:rPr>
        <w:t>Deutsche Stiftung Denkmalschutz</w:t>
      </w:r>
      <w:r>
        <w:rPr>
          <w:rFonts w:ascii="Arial" w:hAnsi="Arial" w:cs="Arial"/>
          <w:sz w:val="24"/>
          <w:szCs w:val="24"/>
        </w:rPr>
        <w:t xml:space="preserve">, </w:t>
      </w:r>
      <w:r w:rsidRPr="006E34C7">
        <w:rPr>
          <w:rFonts w:ascii="Arial" w:hAnsi="Arial" w:cs="Arial"/>
          <w:sz w:val="24"/>
          <w:szCs w:val="24"/>
        </w:rPr>
        <w:t>Referat Tag des offenen Denkmals</w:t>
      </w:r>
      <w:r>
        <w:rPr>
          <w:rFonts w:ascii="Arial" w:hAnsi="Arial" w:cs="Arial"/>
          <w:sz w:val="24"/>
          <w:szCs w:val="24"/>
        </w:rPr>
        <w:t xml:space="preserve">, </w:t>
      </w:r>
      <w:r w:rsidRPr="006E34C7">
        <w:rPr>
          <w:rFonts w:ascii="Arial" w:hAnsi="Arial" w:cs="Arial"/>
          <w:sz w:val="24"/>
          <w:szCs w:val="24"/>
        </w:rPr>
        <w:t>Schlegelstr</w:t>
      </w:r>
      <w:r>
        <w:rPr>
          <w:rFonts w:ascii="Arial" w:hAnsi="Arial" w:cs="Arial"/>
          <w:sz w:val="24"/>
          <w:szCs w:val="24"/>
        </w:rPr>
        <w:t>aße</w:t>
      </w:r>
      <w:r w:rsidRPr="006E34C7">
        <w:rPr>
          <w:rFonts w:ascii="Arial" w:hAnsi="Arial" w:cs="Arial"/>
          <w:sz w:val="24"/>
          <w:szCs w:val="24"/>
        </w:rPr>
        <w:t xml:space="preserve"> </w:t>
      </w:r>
      <w:r w:rsidRPr="006E34C7">
        <w:rPr>
          <w:rFonts w:ascii="Arial" w:hAnsi="Arial" w:cs="Arial"/>
          <w:sz w:val="24"/>
          <w:szCs w:val="24"/>
          <w:lang w:val="en-US"/>
        </w:rPr>
        <w:t>1</w:t>
      </w:r>
      <w:r>
        <w:rPr>
          <w:rFonts w:ascii="Arial" w:hAnsi="Arial" w:cs="Arial"/>
          <w:sz w:val="24"/>
          <w:szCs w:val="24"/>
          <w:lang w:val="en-US"/>
        </w:rPr>
        <w:t xml:space="preserve">, </w:t>
      </w:r>
      <w:r w:rsidRPr="006E34C7">
        <w:rPr>
          <w:rFonts w:ascii="Arial" w:hAnsi="Arial" w:cs="Arial"/>
          <w:sz w:val="24"/>
          <w:szCs w:val="24"/>
          <w:lang w:val="en-US"/>
        </w:rPr>
        <w:t>D-53113 Bonn</w:t>
      </w:r>
      <w:r>
        <w:rPr>
          <w:rFonts w:ascii="Arial" w:hAnsi="Arial" w:cs="Arial"/>
          <w:sz w:val="24"/>
          <w:szCs w:val="24"/>
          <w:lang w:val="en-US"/>
        </w:rPr>
        <w:t xml:space="preserve">, </w:t>
      </w:r>
      <w:proofErr w:type="spellStart"/>
      <w:r>
        <w:rPr>
          <w:rFonts w:ascii="Arial" w:hAnsi="Arial" w:cs="Arial"/>
          <w:sz w:val="24"/>
          <w:szCs w:val="24"/>
          <w:lang w:val="en-US"/>
        </w:rPr>
        <w:t>Telefon</w:t>
      </w:r>
      <w:proofErr w:type="spellEnd"/>
      <w:r>
        <w:rPr>
          <w:rFonts w:ascii="Arial" w:hAnsi="Arial" w:cs="Arial"/>
          <w:sz w:val="24"/>
          <w:szCs w:val="24"/>
          <w:lang w:val="en-US"/>
        </w:rPr>
        <w:t xml:space="preserve">: </w:t>
      </w:r>
      <w:r w:rsidRPr="006E34C7">
        <w:rPr>
          <w:rFonts w:ascii="Arial" w:hAnsi="Arial" w:cs="Arial"/>
          <w:sz w:val="24"/>
          <w:szCs w:val="24"/>
          <w:lang w:val="en-US"/>
        </w:rPr>
        <w:t>0228</w:t>
      </w:r>
      <w:r>
        <w:rPr>
          <w:rFonts w:ascii="Arial" w:hAnsi="Arial" w:cs="Arial"/>
          <w:sz w:val="24"/>
          <w:szCs w:val="24"/>
          <w:lang w:val="en-US"/>
        </w:rPr>
        <w:t xml:space="preserve">. </w:t>
      </w:r>
      <w:r w:rsidRPr="006E34C7">
        <w:rPr>
          <w:rFonts w:ascii="Arial" w:hAnsi="Arial" w:cs="Arial"/>
          <w:sz w:val="24"/>
          <w:szCs w:val="24"/>
          <w:lang w:val="en-US"/>
        </w:rPr>
        <w:t>9091-441</w:t>
      </w:r>
      <w:r w:rsidRPr="006E34C7">
        <w:rPr>
          <w:rFonts w:ascii="Arial" w:hAnsi="Arial" w:cs="Arial"/>
          <w:sz w:val="24"/>
          <w:szCs w:val="24"/>
          <w:lang w:val="en-US"/>
        </w:rPr>
        <w:br/>
      </w:r>
      <w:hyperlink r:id="rId7" w:history="1">
        <w:r w:rsidRPr="006E34C7">
          <w:rPr>
            <w:rStyle w:val="Hyperlink"/>
            <w:rFonts w:ascii="Arial" w:hAnsi="Arial" w:cs="Arial"/>
            <w:sz w:val="24"/>
            <w:szCs w:val="24"/>
            <w:lang w:val="en-US"/>
          </w:rPr>
          <w:t>www.tag-des-offenen-denkmals.de</w:t>
        </w:r>
      </w:hyperlink>
      <w:r w:rsidRPr="006E34C7">
        <w:rPr>
          <w:rFonts w:ascii="Arial" w:hAnsi="Arial" w:cs="Arial"/>
          <w:sz w:val="24"/>
          <w:szCs w:val="24"/>
          <w:lang w:val="en-US"/>
        </w:rPr>
        <w:br/>
      </w:r>
      <w:hyperlink r:id="rId8" w:history="1">
        <w:r w:rsidRPr="006E34C7">
          <w:rPr>
            <w:rStyle w:val="Hyperlink"/>
            <w:rFonts w:ascii="Arial" w:hAnsi="Arial" w:cs="Arial"/>
            <w:sz w:val="24"/>
            <w:szCs w:val="24"/>
            <w:lang w:val="en-US"/>
          </w:rPr>
          <w:t>www.facebook.de/tagdesoffenendenkmals</w:t>
        </w:r>
      </w:hyperlink>
      <w:r w:rsidRPr="006E34C7">
        <w:rPr>
          <w:rFonts w:ascii="Arial" w:hAnsi="Arial" w:cs="Arial"/>
          <w:sz w:val="24"/>
          <w:szCs w:val="24"/>
          <w:lang w:val="en-US"/>
        </w:rPr>
        <w:br/>
      </w:r>
      <w:hyperlink r:id="rId9" w:history="1">
        <w:r w:rsidRPr="006E34C7">
          <w:rPr>
            <w:rStyle w:val="Hyperlink"/>
            <w:rFonts w:ascii="Arial" w:hAnsi="Arial" w:cs="Arial"/>
            <w:sz w:val="24"/>
            <w:szCs w:val="24"/>
            <w:lang w:val="en-US"/>
          </w:rPr>
          <w:t>www.denkmalschutz.de</w:t>
        </w:r>
      </w:hyperlink>
    </w:p>
    <w:p w:rsidR="00175FD5" w:rsidRDefault="00175FD5" w:rsidP="006E34C7">
      <w:pPr>
        <w:rPr>
          <w:rFonts w:ascii="Arial" w:hAnsi="Arial" w:cs="Arial"/>
          <w:b/>
          <w:sz w:val="24"/>
          <w:szCs w:val="24"/>
        </w:rPr>
      </w:pPr>
    </w:p>
    <w:p w:rsidR="006E34C7" w:rsidRPr="006E34C7" w:rsidRDefault="006E34C7" w:rsidP="006E34C7">
      <w:pPr>
        <w:rPr>
          <w:rFonts w:ascii="Arial" w:hAnsi="Arial" w:cs="Arial"/>
          <w:sz w:val="24"/>
          <w:szCs w:val="24"/>
        </w:rPr>
      </w:pPr>
      <w:r w:rsidRPr="006E34C7">
        <w:rPr>
          <w:rFonts w:ascii="Arial" w:hAnsi="Arial" w:cs="Arial"/>
          <w:b/>
          <w:sz w:val="24"/>
          <w:szCs w:val="24"/>
        </w:rPr>
        <w:t xml:space="preserve">Weitere </w:t>
      </w:r>
      <w:r w:rsidR="00175FD5">
        <w:rPr>
          <w:rFonts w:ascii="Arial" w:hAnsi="Arial" w:cs="Arial"/>
          <w:b/>
          <w:sz w:val="24"/>
          <w:szCs w:val="24"/>
        </w:rPr>
        <w:t>kulturelle</w:t>
      </w:r>
      <w:r w:rsidRPr="006E34C7">
        <w:rPr>
          <w:rFonts w:ascii="Arial" w:hAnsi="Arial" w:cs="Arial"/>
          <w:b/>
          <w:sz w:val="24"/>
          <w:szCs w:val="24"/>
        </w:rPr>
        <w:t xml:space="preserve"> Ausflugszielen </w:t>
      </w:r>
      <w:r w:rsidR="00175FD5">
        <w:rPr>
          <w:rFonts w:ascii="Arial" w:hAnsi="Arial" w:cs="Arial"/>
          <w:b/>
          <w:sz w:val="24"/>
          <w:szCs w:val="24"/>
        </w:rPr>
        <w:t xml:space="preserve">in Brandenburg </w:t>
      </w:r>
      <w:r w:rsidRPr="006E34C7">
        <w:rPr>
          <w:rFonts w:ascii="Arial" w:hAnsi="Arial" w:cs="Arial"/>
          <w:b/>
          <w:sz w:val="24"/>
          <w:szCs w:val="24"/>
        </w:rPr>
        <w:t>unter:</w:t>
      </w:r>
      <w:r w:rsidRPr="006E34C7">
        <w:rPr>
          <w:rFonts w:ascii="Arial" w:hAnsi="Arial" w:cs="Arial"/>
          <w:b/>
          <w:sz w:val="24"/>
          <w:szCs w:val="24"/>
        </w:rPr>
        <w:br/>
      </w:r>
      <w:hyperlink r:id="rId10" w:history="1">
        <w:r w:rsidRPr="005B69F0">
          <w:rPr>
            <w:rStyle w:val="Hyperlink"/>
            <w:rFonts w:ascii="Arial" w:hAnsi="Arial" w:cs="Arial"/>
            <w:sz w:val="24"/>
            <w:szCs w:val="24"/>
          </w:rPr>
          <w:t>www.reiseland-brandenburg.de/aktivitaeten-erlebnisse/kultur</w:t>
        </w:r>
      </w:hyperlink>
      <w:r w:rsidRPr="006E34C7">
        <w:rPr>
          <w:rFonts w:ascii="Arial" w:hAnsi="Arial" w:cs="Arial"/>
          <w:sz w:val="24"/>
          <w:szCs w:val="24"/>
        </w:rPr>
        <w:t xml:space="preserve"> </w:t>
      </w:r>
    </w:p>
    <w:p w:rsidR="006E34C7" w:rsidRDefault="006E34C7" w:rsidP="006E34C7">
      <w:pPr>
        <w:rPr>
          <w:rFonts w:ascii="Arial" w:hAnsi="Arial" w:cs="Arial"/>
          <w:sz w:val="24"/>
          <w:szCs w:val="24"/>
        </w:rPr>
      </w:pPr>
    </w:p>
    <w:p w:rsidR="006E34C7" w:rsidRPr="000958DC" w:rsidRDefault="006E34C7" w:rsidP="006E34C7">
      <w:pPr>
        <w:rPr>
          <w:lang w:eastAsia="de-DE"/>
        </w:rPr>
      </w:pPr>
    </w:p>
    <w:sectPr w:rsidR="006E34C7" w:rsidRPr="000958DC" w:rsidSect="000958DC">
      <w:headerReference w:type="default" r:id="rId11"/>
      <w:footerReference w:type="default" r:id="rId12"/>
      <w:pgSz w:w="11906" w:h="16838"/>
      <w:pgMar w:top="1417" w:right="1417"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FD5" w:rsidRDefault="00175FD5" w:rsidP="00976D96">
      <w:pPr>
        <w:spacing w:after="0" w:line="240" w:lineRule="auto"/>
      </w:pPr>
      <w:r>
        <w:separator/>
      </w:r>
    </w:p>
  </w:endnote>
  <w:endnote w:type="continuationSeparator" w:id="0">
    <w:p w:rsidR="00175FD5" w:rsidRDefault="00175FD5"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FD5" w:rsidRPr="000958DC" w:rsidRDefault="00175FD5" w:rsidP="000958DC">
    <w:pPr>
      <w:pStyle w:val="Textkrper22"/>
      <w:suppressAutoHyphens/>
      <w:spacing w:before="240"/>
      <w:rPr>
        <w:rFonts w:ascii="Arial" w:hAnsi="Arial" w:cs="Arial"/>
        <w:sz w:val="18"/>
        <w:szCs w:val="18"/>
      </w:rPr>
    </w:pPr>
    <w:r>
      <w:rPr>
        <w:rFonts w:ascii="Arial" w:hAnsi="Arial" w:cs="Arial"/>
        <w:sz w:val="18"/>
        <w:szCs w:val="18"/>
      </w:rPr>
      <w:t>P</w:t>
    </w:r>
    <w:r w:rsidRPr="000958DC">
      <w:rPr>
        <w:rFonts w:ascii="Arial" w:hAnsi="Arial" w:cs="Arial"/>
        <w:sz w:val="18"/>
        <w:szCs w:val="18"/>
      </w:rPr>
      <w:t xml:space="preserve">ressekontakt: </w:t>
    </w:r>
  </w:p>
  <w:p w:rsidR="00175FD5" w:rsidRPr="000958DC" w:rsidRDefault="00175FD5" w:rsidP="000958DC">
    <w:pPr>
      <w:pStyle w:val="Textkrper22"/>
      <w:suppressAutoHyphens/>
      <w:rPr>
        <w:rFonts w:ascii="Arial" w:hAnsi="Arial" w:cs="Arial"/>
        <w:b w:val="0"/>
      </w:rPr>
    </w:pPr>
    <w:r w:rsidRPr="000958DC">
      <w:rPr>
        <w:rFonts w:ascii="Arial" w:hAnsi="Arial" w:cs="Arial"/>
        <w:b w:val="0"/>
        <w:sz w:val="18"/>
        <w:szCs w:val="18"/>
      </w:rPr>
      <w:t xml:space="preserve">TMB Tourismus-Marketing Brandenburg GmbH, Unternehmenskommunikation, Birgit Kunkel &amp; Patrick Kastner, Am Neuen Markt 1, 14467 Potsdam, Telefon 0331/298 73-24, Fax 0331/298 73-73, </w:t>
    </w:r>
    <w:r w:rsidRPr="000958DC">
      <w:rPr>
        <w:rFonts w:ascii="Arial" w:hAnsi="Arial" w:cs="Arial"/>
        <w:b w:val="0"/>
        <w:sz w:val="18"/>
        <w:szCs w:val="18"/>
      </w:rPr>
      <w:br/>
      <w:t xml:space="preserve">E-Mail: </w:t>
    </w:r>
    <w:hyperlink r:id="rId1" w:history="1">
      <w:r w:rsidRPr="000958DC">
        <w:rPr>
          <w:rStyle w:val="Hyperlink"/>
          <w:rFonts w:ascii="Arial" w:eastAsia="Calibri" w:hAnsi="Arial" w:cs="Arial"/>
          <w:b w:val="0"/>
          <w:sz w:val="18"/>
          <w:szCs w:val="18"/>
        </w:rPr>
        <w:t>presse@reiseland-brandenburg.de</w:t>
      </w:r>
    </w:hyperlink>
    <w:r w:rsidRPr="000958DC">
      <w:rPr>
        <w:rFonts w:ascii="Arial" w:hAnsi="Arial" w:cs="Arial"/>
        <w:b w:val="0"/>
        <w:sz w:val="18"/>
        <w:szCs w:val="18"/>
      </w:rPr>
      <w:t xml:space="preserve">, </w:t>
    </w:r>
    <w:hyperlink r:id="rId2" w:history="1">
      <w:r w:rsidRPr="000958DC">
        <w:rPr>
          <w:rStyle w:val="Hyperlink"/>
          <w:rFonts w:ascii="Arial" w:eastAsia="Calibri" w:hAnsi="Arial" w:cs="Arial"/>
          <w:b w:val="0"/>
          <w:sz w:val="18"/>
          <w:szCs w:val="18"/>
        </w:rPr>
        <w:t>www.reiseland-brandenburg.de</w:t>
      </w:r>
    </w:hyperlink>
  </w:p>
  <w:p w:rsidR="00175FD5" w:rsidRDefault="00175F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FD5" w:rsidRDefault="00175FD5" w:rsidP="00976D96">
      <w:pPr>
        <w:spacing w:after="0" w:line="240" w:lineRule="auto"/>
      </w:pPr>
      <w:r>
        <w:separator/>
      </w:r>
    </w:p>
  </w:footnote>
  <w:footnote w:type="continuationSeparator" w:id="0">
    <w:p w:rsidR="00175FD5" w:rsidRDefault="00175FD5"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FD5" w:rsidRDefault="00175FD5" w:rsidP="00976D96">
    <w:pPr>
      <w:pStyle w:val="Kopfzeile"/>
      <w:jc w:val="center"/>
    </w:pPr>
    <w:r w:rsidRPr="00976D96">
      <w:rPr>
        <w:noProof/>
        <w:lang w:eastAsia="de-DE"/>
      </w:rPr>
      <w:drawing>
        <wp:inline distT="0" distB="0" distL="0" distR="0" wp14:anchorId="37877AE5" wp14:editId="63826786">
          <wp:extent cx="1885497" cy="791909"/>
          <wp:effectExtent l="0" t="0" r="635" b="8255"/>
          <wp:docPr id="2" name="Grafik 2" descr="\\tmb-brandenburg.de\dfs\users\02.01_Marketing\2.13_CI CD\Logo\Touristisches Logo\2018 ff\Inland\SH_TMB_Vorablogo_00_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b-brandenburg.de\dfs\users\02.01_Marketing\2.13_CI CD\Logo\Touristisches Logo\2018 ff\Inland\SH_TMB_Vorablogo_00_Bla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819" cy="809264"/>
                  </a:xfrm>
                  <a:prstGeom prst="rect">
                    <a:avLst/>
                  </a:prstGeom>
                  <a:noFill/>
                  <a:ln>
                    <a:noFill/>
                  </a:ln>
                </pic:spPr>
              </pic:pic>
            </a:graphicData>
          </a:graphic>
        </wp:inline>
      </w:drawing>
    </w:r>
  </w:p>
  <w:p w:rsidR="00175FD5" w:rsidRDefault="00175FD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43F90"/>
    <w:rsid w:val="000958DC"/>
    <w:rsid w:val="00134C00"/>
    <w:rsid w:val="00153D7D"/>
    <w:rsid w:val="00175FD5"/>
    <w:rsid w:val="004C483A"/>
    <w:rsid w:val="0067242D"/>
    <w:rsid w:val="006E34C7"/>
    <w:rsid w:val="008D37BC"/>
    <w:rsid w:val="00976D96"/>
    <w:rsid w:val="009A17FA"/>
    <w:rsid w:val="00B03C09"/>
    <w:rsid w:val="00C634E3"/>
    <w:rsid w:val="00E129DA"/>
    <w:rsid w:val="00FA07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FDA3249F-0362-480C-9735-FD54C38D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 w:type="paragraph" w:styleId="Sprechblasentext">
    <w:name w:val="Balloon Text"/>
    <w:basedOn w:val="Standard"/>
    <w:link w:val="SprechblasentextZchn"/>
    <w:uiPriority w:val="99"/>
    <w:semiHidden/>
    <w:unhideWhenUsed/>
    <w:rsid w:val="00134C0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34C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de/tagdesoffenendenkmal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ag-des-offenen-denkmals.de"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ag-des-offenen-denkmals.d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reiseland-brandenburg.de/aktivitaeten-erlebnisse/kultur" TargetMode="External"/><Relationship Id="rId4" Type="http://schemas.openxmlformats.org/officeDocument/2006/relationships/footnotes" Target="footnotes.xml"/><Relationship Id="rId9" Type="http://schemas.openxmlformats.org/officeDocument/2006/relationships/hyperlink" Target="http://www.denkmalschutz.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1B90BD46.dotm</Template>
  <TotalTime>0</TotalTime>
  <Pages>2</Pages>
  <Words>534</Words>
  <Characters>3370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Kastner, Patrick</cp:lastModifiedBy>
  <cp:revision>6</cp:revision>
  <cp:lastPrinted>2018-08-15T12:50:00Z</cp:lastPrinted>
  <dcterms:created xsi:type="dcterms:W3CDTF">2018-08-14T10:41:00Z</dcterms:created>
  <dcterms:modified xsi:type="dcterms:W3CDTF">2018-08-15T13:03:00Z</dcterms:modified>
</cp:coreProperties>
</file>