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F208CB" w14:textId="77777777" w:rsidR="00F1638F" w:rsidRPr="004C4516" w:rsidRDefault="00BD45F8" w:rsidP="00F1638F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2"/>
          <w:szCs w:val="22"/>
          <w:lang w:val="nb-NO" w:eastAsia="nb-NO"/>
        </w:rPr>
      </w:pPr>
      <w:r w:rsidRPr="004C4516">
        <w:rPr>
          <w:rFonts w:ascii="Georgia" w:hAnsi="Georgia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F7FB819" wp14:editId="01C64F5B">
                <wp:simplePos x="0" y="0"/>
                <wp:positionH relativeFrom="column">
                  <wp:posOffset>-13970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13970" b="1905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.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BvrkVg3QAAAAgBAAAPAAAAAAAAAAAAAAAAAHoEAABkcnMvZG93bnJldi54&#10;bWxQSwUGAAAAAAQABADzAAAAhAUAAAAA&#10;"/>
            </w:pict>
          </mc:Fallback>
        </mc:AlternateContent>
      </w:r>
      <w:r w:rsidR="005058D4" w:rsidRPr="004C4516">
        <w:rPr>
          <w:rFonts w:ascii="Georgia" w:hAnsi="Georgia" w:cs="Helvetica"/>
          <w:color w:val="000000"/>
          <w:sz w:val="22"/>
          <w:szCs w:val="22"/>
          <w:lang w:val="nb-NO" w:eastAsia="en-US"/>
        </w:rPr>
        <w:t>Pressemelding</w:t>
      </w:r>
      <w:r w:rsidR="005058D4" w:rsidRPr="004C4516">
        <w:rPr>
          <w:rFonts w:ascii="Georgia" w:hAnsi="Georgia" w:cs="Helvetica"/>
          <w:color w:val="000000"/>
          <w:sz w:val="22"/>
          <w:szCs w:val="22"/>
          <w:lang w:val="nb-NO" w:eastAsia="en-US"/>
        </w:rPr>
        <w:br/>
        <w:t xml:space="preserve">Tjuvholmen, </w:t>
      </w:r>
      <w:r w:rsidR="00813744" w:rsidRPr="004C4516">
        <w:rPr>
          <w:rFonts w:ascii="Georgia" w:hAnsi="Georgia" w:cs="Helvetica"/>
          <w:color w:val="000000"/>
          <w:sz w:val="22"/>
          <w:szCs w:val="22"/>
          <w:lang w:val="nb-NO" w:eastAsia="en-US"/>
        </w:rPr>
        <w:t>19. juni</w:t>
      </w:r>
      <w:r w:rsidR="002060F7" w:rsidRPr="004C4516">
        <w:rPr>
          <w:rFonts w:ascii="Georgia" w:hAnsi="Georgia" w:cs="Helvetica"/>
          <w:color w:val="000000"/>
          <w:sz w:val="22"/>
          <w:szCs w:val="22"/>
          <w:lang w:val="nb-NO" w:eastAsia="en-US"/>
        </w:rPr>
        <w:t xml:space="preserve"> </w:t>
      </w:r>
      <w:r w:rsidR="005058D4" w:rsidRPr="004C4516">
        <w:rPr>
          <w:rFonts w:ascii="Georgia" w:hAnsi="Georgia" w:cs="Helvetica"/>
          <w:color w:val="000000"/>
          <w:sz w:val="22"/>
          <w:szCs w:val="22"/>
          <w:lang w:val="nb-NO" w:eastAsia="en-US"/>
        </w:rPr>
        <w:t>201</w:t>
      </w:r>
      <w:r w:rsidR="00155034" w:rsidRPr="004C4516">
        <w:rPr>
          <w:rFonts w:ascii="Georgia" w:hAnsi="Georgia" w:cs="Helvetica"/>
          <w:color w:val="000000"/>
          <w:sz w:val="22"/>
          <w:szCs w:val="22"/>
          <w:lang w:val="nb-NO" w:eastAsia="en-US"/>
        </w:rPr>
        <w:t>4</w:t>
      </w:r>
      <w:r w:rsidR="005058D4" w:rsidRPr="004C4516">
        <w:rPr>
          <w:rFonts w:ascii="Georgia" w:hAnsi="Georgia" w:cs="Helvetica"/>
          <w:color w:val="000000"/>
          <w:sz w:val="22"/>
          <w:szCs w:val="22"/>
          <w:lang w:val="nb-NO" w:eastAsia="en-US"/>
        </w:rPr>
        <w:br/>
      </w:r>
      <w:bookmarkStart w:id="1" w:name="_MailOriginal"/>
    </w:p>
    <w:p w14:paraId="20482A4A" w14:textId="77777777" w:rsidR="002060F7" w:rsidRPr="004C4516" w:rsidRDefault="002060F7" w:rsidP="002060F7">
      <w:pPr>
        <w:rPr>
          <w:rFonts w:asciiTheme="majorHAnsi" w:eastAsia="Times New Roman" w:hAnsiTheme="majorHAnsi"/>
          <w:b/>
          <w:bCs/>
          <w:color w:val="414141"/>
          <w:sz w:val="22"/>
          <w:szCs w:val="22"/>
          <w:lang w:val="nb-NO" w:eastAsia="nb-NO"/>
        </w:rPr>
      </w:pPr>
    </w:p>
    <w:p w14:paraId="0B8B2ADC" w14:textId="77777777" w:rsidR="00BF36D9" w:rsidRPr="004C4516" w:rsidRDefault="00C345CC" w:rsidP="002060F7">
      <w:pPr>
        <w:rPr>
          <w:rFonts w:ascii="Georgia" w:eastAsia="Times New Roman" w:hAnsi="Georgia"/>
          <w:b/>
          <w:bCs/>
          <w:sz w:val="36"/>
          <w:szCs w:val="22"/>
          <w:lang w:val="nb-NO" w:eastAsia="nb-NO"/>
        </w:rPr>
      </w:pPr>
      <w:r w:rsidRPr="004C4516">
        <w:rPr>
          <w:rFonts w:ascii="Georgia" w:eastAsia="Times New Roman" w:hAnsi="Georgia"/>
          <w:b/>
          <w:bCs/>
          <w:sz w:val="36"/>
          <w:szCs w:val="22"/>
          <w:lang w:val="nb-NO" w:eastAsia="nb-NO"/>
        </w:rPr>
        <w:t xml:space="preserve">Lee </w:t>
      </w:r>
      <w:proofErr w:type="spellStart"/>
      <w:r w:rsidRPr="004C4516">
        <w:rPr>
          <w:rFonts w:ascii="Georgia" w:eastAsia="Times New Roman" w:hAnsi="Georgia"/>
          <w:b/>
          <w:bCs/>
          <w:sz w:val="36"/>
          <w:szCs w:val="22"/>
          <w:lang w:val="nb-NO" w:eastAsia="nb-NO"/>
        </w:rPr>
        <w:t>Broom</w:t>
      </w:r>
      <w:proofErr w:type="spellEnd"/>
      <w:r w:rsidRPr="004C4516">
        <w:rPr>
          <w:rFonts w:ascii="Georgia" w:eastAsia="Times New Roman" w:hAnsi="Georgia"/>
          <w:b/>
          <w:bCs/>
          <w:sz w:val="36"/>
          <w:szCs w:val="22"/>
          <w:lang w:val="nb-NO" w:eastAsia="nb-NO"/>
        </w:rPr>
        <w:t xml:space="preserve"> </w:t>
      </w:r>
      <w:r w:rsidR="00813744" w:rsidRPr="004C4516">
        <w:rPr>
          <w:rFonts w:ascii="Georgia" w:eastAsia="Times New Roman" w:hAnsi="Georgia"/>
          <w:b/>
          <w:bCs/>
          <w:sz w:val="36"/>
          <w:szCs w:val="22"/>
          <w:lang w:val="nb-NO" w:eastAsia="nb-NO"/>
        </w:rPr>
        <w:t>og Conran sjekker inn på</w:t>
      </w:r>
      <w:r w:rsidRPr="004C4516">
        <w:rPr>
          <w:rFonts w:ascii="Georgia" w:eastAsia="Times New Roman" w:hAnsi="Georgia"/>
          <w:b/>
          <w:bCs/>
          <w:sz w:val="36"/>
          <w:szCs w:val="22"/>
          <w:lang w:val="nb-NO" w:eastAsia="nb-NO"/>
        </w:rPr>
        <w:t xml:space="preserve"> THE THIEF</w:t>
      </w:r>
    </w:p>
    <w:p w14:paraId="74F7E275" w14:textId="77777777" w:rsidR="00486835" w:rsidRPr="004C4516" w:rsidRDefault="00486835" w:rsidP="002060F7">
      <w:pPr>
        <w:rPr>
          <w:rFonts w:asciiTheme="majorHAnsi" w:eastAsia="Times New Roman" w:hAnsiTheme="majorHAnsi" w:cs="Calibri"/>
          <w:color w:val="000000"/>
          <w:sz w:val="22"/>
          <w:szCs w:val="22"/>
          <w:lang w:val="nb-NO"/>
        </w:rPr>
      </w:pPr>
    </w:p>
    <w:p w14:paraId="64B7869B" w14:textId="1C7EAC16" w:rsidR="002240C7" w:rsidRPr="004C4516" w:rsidRDefault="00813744" w:rsidP="002240C7">
      <w:pPr>
        <w:rPr>
          <w:rFonts w:ascii="Georgia" w:hAnsi="Georgia"/>
          <w:b/>
          <w:sz w:val="22"/>
          <w:szCs w:val="22"/>
          <w:lang w:val="nb-NO"/>
        </w:rPr>
      </w:pPr>
      <w:r w:rsidRPr="004C4516">
        <w:rPr>
          <w:rFonts w:ascii="Georgia" w:hAnsi="Georgia"/>
          <w:b/>
          <w:sz w:val="22"/>
          <w:szCs w:val="22"/>
          <w:lang w:val="nb-NO"/>
        </w:rPr>
        <w:t xml:space="preserve">THE </w:t>
      </w:r>
      <w:proofErr w:type="spellStart"/>
      <w:r w:rsidRPr="004C4516">
        <w:rPr>
          <w:rFonts w:ascii="Georgia" w:hAnsi="Georgia"/>
          <w:b/>
          <w:sz w:val="22"/>
          <w:szCs w:val="22"/>
          <w:lang w:val="nb-NO"/>
        </w:rPr>
        <w:t>THIEFs</w:t>
      </w:r>
      <w:proofErr w:type="spellEnd"/>
      <w:r w:rsidR="00364C25">
        <w:rPr>
          <w:rFonts w:ascii="Georgia" w:hAnsi="Georgia"/>
          <w:b/>
          <w:sz w:val="22"/>
          <w:szCs w:val="22"/>
          <w:lang w:val="nb-NO"/>
        </w:rPr>
        <w:t xml:space="preserve"> ’The Oslo Suite’</w:t>
      </w:r>
      <w:r w:rsidRPr="004C4516">
        <w:rPr>
          <w:rFonts w:ascii="Georgia" w:hAnsi="Georgia"/>
          <w:b/>
          <w:sz w:val="22"/>
          <w:szCs w:val="22"/>
          <w:lang w:val="nb-NO"/>
        </w:rPr>
        <w:t xml:space="preserve"> ble kåret til Europas beste suite i 2013. I dag lanserer hotellet spesialdesignede suiter i samarbeid med Lee </w:t>
      </w:r>
      <w:proofErr w:type="spellStart"/>
      <w:r w:rsidRPr="004C4516">
        <w:rPr>
          <w:rFonts w:ascii="Georgia" w:hAnsi="Georgia"/>
          <w:b/>
          <w:sz w:val="22"/>
          <w:szCs w:val="22"/>
          <w:lang w:val="nb-NO"/>
        </w:rPr>
        <w:t>Broom</w:t>
      </w:r>
      <w:proofErr w:type="spellEnd"/>
      <w:r w:rsidRPr="004C4516">
        <w:rPr>
          <w:rFonts w:ascii="Georgia" w:hAnsi="Georgia"/>
          <w:b/>
          <w:sz w:val="22"/>
          <w:szCs w:val="22"/>
          <w:lang w:val="nb-NO"/>
        </w:rPr>
        <w:t xml:space="preserve"> og Conran. </w:t>
      </w:r>
    </w:p>
    <w:p w14:paraId="6FB3DBEC" w14:textId="77777777" w:rsidR="00BC3882" w:rsidRPr="004C4516" w:rsidRDefault="00BC3882" w:rsidP="002060F7">
      <w:pPr>
        <w:rPr>
          <w:rFonts w:ascii="Georgia" w:eastAsia="Times New Roman" w:hAnsi="Georgia" w:cs="Calibri"/>
          <w:i/>
          <w:iCs/>
          <w:sz w:val="22"/>
          <w:szCs w:val="22"/>
          <w:lang w:val="nb-NO" w:eastAsia="en-US"/>
        </w:rPr>
      </w:pPr>
    </w:p>
    <w:p w14:paraId="6208D0FD" w14:textId="1D885172" w:rsidR="004E451B" w:rsidRPr="004C4516" w:rsidRDefault="00C31103" w:rsidP="002240C7">
      <w:pPr>
        <w:rPr>
          <w:rFonts w:ascii="Georgia" w:hAnsi="Georgia"/>
          <w:sz w:val="22"/>
          <w:szCs w:val="22"/>
          <w:lang w:val="nb-NO"/>
        </w:rPr>
      </w:pPr>
      <w:r w:rsidRPr="004C4516">
        <w:rPr>
          <w:rFonts w:ascii="Georgia" w:hAnsi="Georgia"/>
          <w:sz w:val="22"/>
          <w:szCs w:val="22"/>
          <w:lang w:val="nb-NO"/>
        </w:rPr>
        <w:t>Suitene</w:t>
      </w:r>
      <w:r w:rsidR="004E451B" w:rsidRPr="004C4516">
        <w:rPr>
          <w:rFonts w:ascii="Georgia" w:hAnsi="Georgia"/>
          <w:sz w:val="22"/>
          <w:szCs w:val="22"/>
          <w:lang w:val="nb-NO"/>
        </w:rPr>
        <w:t xml:space="preserve"> har fått navnene </w:t>
      </w:r>
      <w:r w:rsidR="00364C25">
        <w:rPr>
          <w:rFonts w:ascii="Georgia" w:hAnsi="Georgia"/>
          <w:sz w:val="22"/>
          <w:szCs w:val="22"/>
          <w:lang w:val="nb-NO"/>
        </w:rPr>
        <w:t>’</w:t>
      </w:r>
      <w:r w:rsidR="00813744" w:rsidRPr="004C4516">
        <w:rPr>
          <w:rFonts w:ascii="Georgia" w:hAnsi="Georgia"/>
          <w:sz w:val="22"/>
          <w:szCs w:val="22"/>
          <w:lang w:val="nb-NO"/>
        </w:rPr>
        <w:t xml:space="preserve">The </w:t>
      </w:r>
      <w:proofErr w:type="spellStart"/>
      <w:r w:rsidR="00813744" w:rsidRPr="004C4516">
        <w:rPr>
          <w:rFonts w:ascii="Georgia" w:hAnsi="Georgia"/>
          <w:sz w:val="22"/>
          <w:szCs w:val="22"/>
          <w:lang w:val="nb-NO"/>
        </w:rPr>
        <w:t>B</w:t>
      </w:r>
      <w:r w:rsidR="00364C25">
        <w:rPr>
          <w:rFonts w:ascii="Georgia" w:hAnsi="Georgia"/>
          <w:sz w:val="22"/>
          <w:szCs w:val="22"/>
          <w:lang w:val="nb-NO"/>
        </w:rPr>
        <w:t>room</w:t>
      </w:r>
      <w:proofErr w:type="spellEnd"/>
      <w:r w:rsidR="00364C25">
        <w:rPr>
          <w:rFonts w:ascii="Georgia" w:hAnsi="Georgia"/>
          <w:sz w:val="22"/>
          <w:szCs w:val="22"/>
          <w:lang w:val="nb-NO"/>
        </w:rPr>
        <w:t xml:space="preserve"> Suite’ og ’The Brit Suite’</w:t>
      </w:r>
      <w:r w:rsidRPr="004C4516">
        <w:rPr>
          <w:rFonts w:ascii="Georgia" w:hAnsi="Georgia"/>
          <w:sz w:val="22"/>
          <w:szCs w:val="22"/>
          <w:lang w:val="nb-NO"/>
        </w:rPr>
        <w:t>, og er en toroms hyllest til britisk</w:t>
      </w:r>
      <w:r w:rsidR="004351C4" w:rsidRPr="004C4516">
        <w:rPr>
          <w:rFonts w:ascii="Georgia" w:hAnsi="Georgia"/>
          <w:sz w:val="22"/>
          <w:szCs w:val="22"/>
          <w:lang w:val="nb-NO"/>
        </w:rPr>
        <w:t xml:space="preserve"> design,</w:t>
      </w:r>
      <w:r w:rsidRPr="004C4516">
        <w:rPr>
          <w:rFonts w:ascii="Georgia" w:hAnsi="Georgia"/>
          <w:sz w:val="22"/>
          <w:szCs w:val="22"/>
          <w:lang w:val="nb-NO"/>
        </w:rPr>
        <w:t xml:space="preserve"> kunst og kultur.</w:t>
      </w:r>
    </w:p>
    <w:p w14:paraId="07465540" w14:textId="77777777" w:rsidR="009C3EEA" w:rsidRPr="004C4516" w:rsidRDefault="009C3EEA" w:rsidP="002240C7">
      <w:pPr>
        <w:rPr>
          <w:rFonts w:ascii="Georgia" w:hAnsi="Georgia"/>
          <w:sz w:val="22"/>
          <w:szCs w:val="22"/>
          <w:lang w:val="nb-NO"/>
        </w:rPr>
      </w:pPr>
    </w:p>
    <w:p w14:paraId="30413BD6" w14:textId="77777777" w:rsidR="002240C7" w:rsidRPr="004C4516" w:rsidRDefault="004E451B" w:rsidP="002240C7">
      <w:pPr>
        <w:rPr>
          <w:rFonts w:ascii="Georgia" w:hAnsi="Georgia"/>
          <w:i/>
          <w:sz w:val="22"/>
          <w:szCs w:val="22"/>
          <w:lang w:val="nb-NO"/>
        </w:rPr>
      </w:pPr>
      <w:r w:rsidRPr="004C4516">
        <w:rPr>
          <w:rFonts w:ascii="Georgia" w:hAnsi="Georgia"/>
          <w:i/>
          <w:sz w:val="22"/>
          <w:szCs w:val="22"/>
          <w:lang w:val="nb-NO"/>
        </w:rPr>
        <w:t xml:space="preserve">- Sir Peter Blake, </w:t>
      </w:r>
      <w:r w:rsidR="00555FD3" w:rsidRPr="004C4516">
        <w:rPr>
          <w:rFonts w:ascii="Georgia" w:hAnsi="Georgia"/>
          <w:i/>
          <w:sz w:val="22"/>
          <w:szCs w:val="22"/>
          <w:lang w:val="nb-NO"/>
        </w:rPr>
        <w:t>Tom Dixon og</w:t>
      </w:r>
      <w:r w:rsidR="00C4256B" w:rsidRPr="004C4516">
        <w:rPr>
          <w:rFonts w:ascii="Georgia" w:hAnsi="Georgia"/>
          <w:i/>
          <w:sz w:val="22"/>
          <w:szCs w:val="22"/>
          <w:lang w:val="nb-NO"/>
        </w:rPr>
        <w:t xml:space="preserve"> </w:t>
      </w:r>
      <w:r w:rsidRPr="004C4516">
        <w:rPr>
          <w:rFonts w:ascii="Georgia" w:hAnsi="Georgia"/>
          <w:i/>
          <w:sz w:val="22"/>
          <w:szCs w:val="22"/>
          <w:lang w:val="nb-NO"/>
        </w:rPr>
        <w:t>Bryan Ferry</w:t>
      </w:r>
      <w:r w:rsidR="0082793C" w:rsidRPr="004C4516">
        <w:rPr>
          <w:rFonts w:ascii="Georgia" w:hAnsi="Georgia"/>
          <w:i/>
          <w:sz w:val="22"/>
          <w:szCs w:val="22"/>
          <w:lang w:val="nb-NO"/>
        </w:rPr>
        <w:t>. THE THIEF elsker briter, og me</w:t>
      </w:r>
      <w:r w:rsidRPr="004C4516">
        <w:rPr>
          <w:rFonts w:ascii="Georgia" w:hAnsi="Georgia"/>
          <w:i/>
          <w:sz w:val="22"/>
          <w:szCs w:val="22"/>
          <w:lang w:val="nb-NO"/>
        </w:rPr>
        <w:t xml:space="preserve">d </w:t>
      </w:r>
      <w:r w:rsidR="00C4256B" w:rsidRPr="004C4516">
        <w:rPr>
          <w:rFonts w:ascii="Georgia" w:hAnsi="Georgia"/>
          <w:i/>
          <w:sz w:val="22"/>
          <w:szCs w:val="22"/>
          <w:lang w:val="nb-NO"/>
        </w:rPr>
        <w:t>‘</w:t>
      </w:r>
      <w:r w:rsidRPr="004C4516">
        <w:rPr>
          <w:rFonts w:ascii="Georgia" w:hAnsi="Georgia"/>
          <w:i/>
          <w:sz w:val="22"/>
          <w:szCs w:val="22"/>
          <w:lang w:val="nb-NO"/>
        </w:rPr>
        <w:t xml:space="preserve">The </w:t>
      </w:r>
      <w:proofErr w:type="spellStart"/>
      <w:r w:rsidRPr="004C4516">
        <w:rPr>
          <w:rFonts w:ascii="Georgia" w:hAnsi="Georgia"/>
          <w:i/>
          <w:sz w:val="22"/>
          <w:szCs w:val="22"/>
          <w:lang w:val="nb-NO"/>
        </w:rPr>
        <w:t>Broom</w:t>
      </w:r>
      <w:proofErr w:type="spellEnd"/>
      <w:r w:rsidRPr="004C4516">
        <w:rPr>
          <w:rFonts w:ascii="Georgia" w:hAnsi="Georgia"/>
          <w:i/>
          <w:sz w:val="22"/>
          <w:szCs w:val="22"/>
          <w:lang w:val="nb-NO"/>
        </w:rPr>
        <w:t xml:space="preserve"> Suite</w:t>
      </w:r>
      <w:r w:rsidR="00C4256B" w:rsidRPr="004C4516">
        <w:rPr>
          <w:rFonts w:ascii="Georgia" w:hAnsi="Georgia"/>
          <w:i/>
          <w:sz w:val="22"/>
          <w:szCs w:val="22"/>
          <w:lang w:val="nb-NO"/>
        </w:rPr>
        <w:t>’</w:t>
      </w:r>
      <w:r w:rsidRPr="004C4516">
        <w:rPr>
          <w:rFonts w:ascii="Georgia" w:hAnsi="Georgia"/>
          <w:i/>
          <w:sz w:val="22"/>
          <w:szCs w:val="22"/>
          <w:lang w:val="nb-NO"/>
        </w:rPr>
        <w:t xml:space="preserve"> og </w:t>
      </w:r>
      <w:r w:rsidR="00C4256B" w:rsidRPr="004C4516">
        <w:rPr>
          <w:rFonts w:ascii="Georgia" w:hAnsi="Georgia"/>
          <w:i/>
          <w:sz w:val="22"/>
          <w:szCs w:val="22"/>
          <w:lang w:val="nb-NO"/>
        </w:rPr>
        <w:t>‘</w:t>
      </w:r>
      <w:r w:rsidRPr="004C4516">
        <w:rPr>
          <w:rFonts w:ascii="Georgia" w:hAnsi="Georgia"/>
          <w:i/>
          <w:sz w:val="22"/>
          <w:szCs w:val="22"/>
          <w:lang w:val="nb-NO"/>
        </w:rPr>
        <w:t>The Brit Suite</w:t>
      </w:r>
      <w:r w:rsidR="00C4256B" w:rsidRPr="004C4516">
        <w:rPr>
          <w:rFonts w:ascii="Georgia" w:hAnsi="Georgia"/>
          <w:i/>
          <w:sz w:val="22"/>
          <w:szCs w:val="22"/>
          <w:lang w:val="nb-NO"/>
        </w:rPr>
        <w:t>’</w:t>
      </w:r>
      <w:r w:rsidRPr="004C4516">
        <w:rPr>
          <w:rFonts w:ascii="Georgia" w:hAnsi="Georgia"/>
          <w:i/>
          <w:sz w:val="22"/>
          <w:szCs w:val="22"/>
          <w:lang w:val="nb-NO"/>
        </w:rPr>
        <w:t xml:space="preserve"> stjeler vi det råeste fra britisk interiørdesign til Tjuvholmen.</w:t>
      </w:r>
      <w:r w:rsidR="008865F4" w:rsidRPr="004C4516">
        <w:rPr>
          <w:rFonts w:ascii="Georgia" w:hAnsi="Georgia"/>
          <w:i/>
          <w:sz w:val="22"/>
          <w:szCs w:val="22"/>
          <w:lang w:val="nb-NO"/>
        </w:rPr>
        <w:t xml:space="preserve"> A</w:t>
      </w:r>
      <w:r w:rsidR="0082793C" w:rsidRPr="004C4516">
        <w:rPr>
          <w:rFonts w:ascii="Georgia" w:hAnsi="Georgia"/>
          <w:i/>
          <w:sz w:val="22"/>
          <w:szCs w:val="22"/>
          <w:lang w:val="nb-NO"/>
        </w:rPr>
        <w:t xml:space="preserve">nglofile fra hele verden </w:t>
      </w:r>
      <w:r w:rsidR="008865F4" w:rsidRPr="004C4516">
        <w:rPr>
          <w:rFonts w:ascii="Georgia" w:hAnsi="Georgia"/>
          <w:i/>
          <w:sz w:val="22"/>
          <w:szCs w:val="22"/>
          <w:lang w:val="nb-NO"/>
        </w:rPr>
        <w:t xml:space="preserve">kan komme til oss og få en hotellopplevelse de ikke finner noe annet sted, sier Petter A. Stordalen, eier av Nordic Choice Hotels, som driver THE THIEF. </w:t>
      </w:r>
      <w:r w:rsidR="0082793C" w:rsidRPr="004C4516">
        <w:rPr>
          <w:rFonts w:ascii="Georgia" w:hAnsi="Georgia"/>
          <w:i/>
          <w:sz w:val="22"/>
          <w:szCs w:val="22"/>
          <w:lang w:val="nb-NO"/>
        </w:rPr>
        <w:t xml:space="preserve">  </w:t>
      </w:r>
      <w:r w:rsidRPr="004C4516">
        <w:rPr>
          <w:rFonts w:ascii="Georgia" w:hAnsi="Georgia"/>
          <w:i/>
          <w:sz w:val="22"/>
          <w:szCs w:val="22"/>
          <w:lang w:val="nb-NO"/>
        </w:rPr>
        <w:t xml:space="preserve"> </w:t>
      </w:r>
    </w:p>
    <w:p w14:paraId="51A15470" w14:textId="77777777" w:rsidR="002240C7" w:rsidRPr="004C4516" w:rsidRDefault="002240C7" w:rsidP="002240C7">
      <w:pPr>
        <w:rPr>
          <w:rFonts w:ascii="Georgia" w:hAnsi="Georgia"/>
          <w:sz w:val="22"/>
          <w:szCs w:val="22"/>
          <w:lang w:val="nb-NO"/>
        </w:rPr>
      </w:pPr>
    </w:p>
    <w:p w14:paraId="35312268" w14:textId="3780EA72" w:rsidR="002240C7" w:rsidRPr="004C4516" w:rsidRDefault="00C26725" w:rsidP="002240C7">
      <w:pPr>
        <w:rPr>
          <w:rFonts w:ascii="Georgia" w:hAnsi="Georgia"/>
          <w:sz w:val="22"/>
          <w:szCs w:val="22"/>
          <w:lang w:val="nb-NO"/>
        </w:rPr>
      </w:pPr>
      <w:r w:rsidRPr="004C4516">
        <w:rPr>
          <w:rFonts w:ascii="Georgia" w:hAnsi="Georgia"/>
          <w:sz w:val="22"/>
          <w:szCs w:val="22"/>
          <w:lang w:val="nb-NO"/>
        </w:rPr>
        <w:t xml:space="preserve">Lee </w:t>
      </w:r>
      <w:proofErr w:type="spellStart"/>
      <w:r w:rsidRPr="004C4516">
        <w:rPr>
          <w:rFonts w:ascii="Georgia" w:hAnsi="Georgia"/>
          <w:sz w:val="22"/>
          <w:szCs w:val="22"/>
          <w:lang w:val="nb-NO"/>
        </w:rPr>
        <w:t>Broom</w:t>
      </w:r>
      <w:proofErr w:type="spellEnd"/>
      <w:r w:rsidRPr="004C4516">
        <w:rPr>
          <w:rFonts w:ascii="Georgia" w:hAnsi="Georgia"/>
          <w:sz w:val="22"/>
          <w:szCs w:val="22"/>
          <w:lang w:val="nb-NO"/>
        </w:rPr>
        <w:t xml:space="preserve"> og Conran tilhører to ulike generasjoner innen britisk interiørdesign. </w:t>
      </w:r>
      <w:r w:rsidR="00543B2C" w:rsidRPr="004C4516">
        <w:rPr>
          <w:rFonts w:ascii="Georgia" w:hAnsi="Georgia"/>
          <w:sz w:val="22"/>
          <w:szCs w:val="22"/>
          <w:lang w:val="nb-NO"/>
        </w:rPr>
        <w:t xml:space="preserve">Conran er et designselskap grunnlagt av Sir Terence Conran, en av de mest innflytelsesrike og toneangivende personene innen britisk design. Lee </w:t>
      </w:r>
      <w:proofErr w:type="spellStart"/>
      <w:r w:rsidR="00543B2C" w:rsidRPr="004C4516">
        <w:rPr>
          <w:rFonts w:ascii="Georgia" w:hAnsi="Georgia"/>
          <w:sz w:val="22"/>
          <w:szCs w:val="22"/>
          <w:lang w:val="nb-NO"/>
        </w:rPr>
        <w:t>Broom</w:t>
      </w:r>
      <w:proofErr w:type="spellEnd"/>
      <w:r w:rsidR="00543B2C" w:rsidRPr="004C4516">
        <w:rPr>
          <w:rFonts w:ascii="Georgia" w:hAnsi="Georgia"/>
          <w:sz w:val="22"/>
          <w:szCs w:val="22"/>
          <w:lang w:val="nb-NO"/>
        </w:rPr>
        <w:t xml:space="preserve"> er en av øygruppens mest talentfulle interiørdesignere, har vunnet en rekke internasjonale priser og samarbeider med noen av verdens ledende merkevarer.</w:t>
      </w:r>
    </w:p>
    <w:p w14:paraId="3901C1D4" w14:textId="77777777" w:rsidR="002240C7" w:rsidRPr="004C4516" w:rsidRDefault="002240C7" w:rsidP="002240C7">
      <w:pPr>
        <w:rPr>
          <w:rFonts w:ascii="Georgia" w:hAnsi="Georgia"/>
          <w:sz w:val="22"/>
          <w:szCs w:val="22"/>
          <w:lang w:val="nb-NO"/>
        </w:rPr>
      </w:pPr>
    </w:p>
    <w:p w14:paraId="1375B7E3" w14:textId="2649B99E" w:rsidR="002240C7" w:rsidRPr="004C4516" w:rsidRDefault="00F36C3E" w:rsidP="002240C7">
      <w:pPr>
        <w:pStyle w:val="ListParagraph"/>
        <w:numPr>
          <w:ilvl w:val="0"/>
          <w:numId w:val="12"/>
        </w:numPr>
        <w:tabs>
          <w:tab w:val="left" w:pos="142"/>
        </w:tabs>
        <w:ind w:left="0" w:firstLine="0"/>
        <w:rPr>
          <w:rFonts w:ascii="Georgia" w:hAnsi="Georgia"/>
          <w:i/>
          <w:sz w:val="22"/>
          <w:szCs w:val="22"/>
          <w:lang w:val="nb-NO"/>
        </w:rPr>
      </w:pPr>
      <w:r>
        <w:rPr>
          <w:rFonts w:ascii="Georgia" w:hAnsi="Georgia"/>
          <w:i/>
          <w:sz w:val="22"/>
          <w:szCs w:val="22"/>
          <w:lang w:val="nb-NO"/>
        </w:rPr>
        <w:t>Det er en ære å bringe vår møbeldesign og brit</w:t>
      </w:r>
      <w:r w:rsidR="00F03857">
        <w:rPr>
          <w:rFonts w:ascii="Georgia" w:hAnsi="Georgia"/>
          <w:i/>
          <w:sz w:val="22"/>
          <w:szCs w:val="22"/>
          <w:lang w:val="nb-NO"/>
        </w:rPr>
        <w:t>iske stil til Norge gjennom</w:t>
      </w:r>
      <w:r>
        <w:rPr>
          <w:rFonts w:ascii="Georgia" w:hAnsi="Georgia"/>
          <w:i/>
          <w:sz w:val="22"/>
          <w:szCs w:val="22"/>
          <w:lang w:val="nb-NO"/>
        </w:rPr>
        <w:t xml:space="preserve"> samarbeid</w:t>
      </w:r>
      <w:r w:rsidR="00F03857">
        <w:rPr>
          <w:rFonts w:ascii="Georgia" w:hAnsi="Georgia"/>
          <w:i/>
          <w:sz w:val="22"/>
          <w:szCs w:val="22"/>
          <w:lang w:val="nb-NO"/>
        </w:rPr>
        <w:t>et</w:t>
      </w:r>
      <w:r>
        <w:rPr>
          <w:rFonts w:ascii="Georgia" w:hAnsi="Georgia"/>
          <w:i/>
          <w:sz w:val="22"/>
          <w:szCs w:val="22"/>
          <w:lang w:val="nb-NO"/>
        </w:rPr>
        <w:t xml:space="preserve"> med THE THIEF, på vårt aller førs</w:t>
      </w:r>
      <w:r w:rsidR="00D06471">
        <w:rPr>
          <w:rFonts w:ascii="Georgia" w:hAnsi="Georgia"/>
          <w:i/>
          <w:sz w:val="22"/>
          <w:szCs w:val="22"/>
          <w:lang w:val="nb-NO"/>
        </w:rPr>
        <w:t>te hotellprosjekt. Vi elsker hotellets unike, gjennomført stil og</w:t>
      </w:r>
      <w:r>
        <w:rPr>
          <w:rFonts w:ascii="Georgia" w:hAnsi="Georgia"/>
          <w:i/>
          <w:sz w:val="22"/>
          <w:szCs w:val="22"/>
          <w:lang w:val="nb-NO"/>
        </w:rPr>
        <w:t xml:space="preserve"> fokus på design, kunst og kultur, sier designer </w:t>
      </w:r>
      <w:r w:rsidR="00C26725" w:rsidRPr="004C4516">
        <w:rPr>
          <w:rFonts w:ascii="Georgia" w:hAnsi="Georgia"/>
          <w:i/>
          <w:sz w:val="22"/>
          <w:szCs w:val="22"/>
          <w:lang w:val="nb-NO"/>
        </w:rPr>
        <w:t xml:space="preserve">Lee </w:t>
      </w:r>
      <w:proofErr w:type="spellStart"/>
      <w:r w:rsidR="00C26725" w:rsidRPr="004C4516">
        <w:rPr>
          <w:rFonts w:ascii="Georgia" w:hAnsi="Georgia"/>
          <w:i/>
          <w:sz w:val="22"/>
          <w:szCs w:val="22"/>
          <w:lang w:val="nb-NO"/>
        </w:rPr>
        <w:t>Broom</w:t>
      </w:r>
      <w:proofErr w:type="spellEnd"/>
      <w:r w:rsidR="00C26725" w:rsidRPr="004C4516">
        <w:rPr>
          <w:rFonts w:ascii="Georgia" w:hAnsi="Georgia"/>
          <w:i/>
          <w:sz w:val="22"/>
          <w:szCs w:val="22"/>
          <w:lang w:val="nb-NO"/>
        </w:rPr>
        <w:t>.</w:t>
      </w:r>
    </w:p>
    <w:p w14:paraId="261C3916" w14:textId="77777777" w:rsidR="002240C7" w:rsidRPr="004C4516" w:rsidRDefault="002240C7" w:rsidP="002240C7">
      <w:pPr>
        <w:rPr>
          <w:rFonts w:ascii="Georgia" w:hAnsi="Georgia"/>
          <w:sz w:val="22"/>
          <w:szCs w:val="22"/>
          <w:lang w:val="nb-NO"/>
        </w:rPr>
      </w:pPr>
    </w:p>
    <w:p w14:paraId="23C6CE9F" w14:textId="77777777" w:rsidR="00C852E0" w:rsidRPr="004C4516" w:rsidRDefault="00C31103" w:rsidP="002240C7">
      <w:pPr>
        <w:rPr>
          <w:rFonts w:ascii="Georgia" w:hAnsi="Georgia"/>
          <w:sz w:val="22"/>
          <w:szCs w:val="22"/>
          <w:lang w:val="nb-NO"/>
        </w:rPr>
      </w:pPr>
      <w:r w:rsidRPr="004C4516">
        <w:rPr>
          <w:rFonts w:ascii="Georgia" w:hAnsi="Georgia"/>
          <w:sz w:val="22"/>
          <w:szCs w:val="22"/>
          <w:lang w:val="nb-NO"/>
        </w:rPr>
        <w:t>Kurator for de unike suitene er Karina Holmen i ESKE, som til hvert av rommene har hentet håndlagde objekter fra de to britiske stjernedesignerne.</w:t>
      </w:r>
    </w:p>
    <w:p w14:paraId="1CF16422" w14:textId="77777777" w:rsidR="00C31103" w:rsidRPr="004C4516" w:rsidRDefault="00C31103" w:rsidP="002240C7">
      <w:pPr>
        <w:rPr>
          <w:rFonts w:ascii="Georgia" w:hAnsi="Georgia"/>
          <w:sz w:val="22"/>
          <w:szCs w:val="22"/>
          <w:lang w:val="nb-NO"/>
        </w:rPr>
      </w:pPr>
    </w:p>
    <w:p w14:paraId="23FDD8B6" w14:textId="7D715E3B" w:rsidR="00531BEA" w:rsidRPr="004C4516" w:rsidRDefault="004C4516" w:rsidP="00531BEA">
      <w:pPr>
        <w:pStyle w:val="ListParagraph"/>
        <w:tabs>
          <w:tab w:val="left" w:pos="142"/>
        </w:tabs>
        <w:ind w:left="0"/>
        <w:rPr>
          <w:rFonts w:ascii="Georgia" w:hAnsi="Georgia"/>
          <w:i/>
          <w:sz w:val="22"/>
          <w:szCs w:val="22"/>
          <w:lang w:val="nb-NO"/>
        </w:rPr>
      </w:pPr>
      <w:r w:rsidRPr="004C4516">
        <w:rPr>
          <w:rFonts w:ascii="Georgia" w:hAnsi="Georgia"/>
          <w:i/>
          <w:sz w:val="22"/>
          <w:szCs w:val="22"/>
          <w:lang w:val="nb-NO"/>
        </w:rPr>
        <w:t xml:space="preserve">- Vårt samarbeid med THE THIEF ga oss denne gangen en fantastisk mulighet </w:t>
      </w:r>
      <w:r w:rsidR="00F03857">
        <w:rPr>
          <w:rFonts w:ascii="Georgia" w:hAnsi="Georgia"/>
          <w:i/>
          <w:sz w:val="22"/>
          <w:szCs w:val="22"/>
          <w:lang w:val="nb-NO"/>
        </w:rPr>
        <w:t xml:space="preserve">til </w:t>
      </w:r>
      <w:r>
        <w:rPr>
          <w:rFonts w:ascii="Georgia" w:hAnsi="Georgia"/>
          <w:i/>
          <w:sz w:val="22"/>
          <w:szCs w:val="22"/>
          <w:lang w:val="nb-NO"/>
        </w:rPr>
        <w:t>å jobbe med to av våre favoritt</w:t>
      </w:r>
      <w:r w:rsidRPr="004C4516">
        <w:rPr>
          <w:rFonts w:ascii="Georgia" w:hAnsi="Georgia"/>
          <w:i/>
          <w:sz w:val="22"/>
          <w:szCs w:val="22"/>
          <w:lang w:val="nb-NO"/>
        </w:rPr>
        <w:t xml:space="preserve">designere. Vi elsket utfordringen med å kombinere eklektisk </w:t>
      </w:r>
      <w:r>
        <w:rPr>
          <w:rFonts w:ascii="Georgia" w:hAnsi="Georgia"/>
          <w:i/>
          <w:sz w:val="22"/>
          <w:szCs w:val="22"/>
          <w:lang w:val="nb-NO"/>
        </w:rPr>
        <w:t>b</w:t>
      </w:r>
      <w:r w:rsidRPr="004C4516">
        <w:rPr>
          <w:rFonts w:ascii="Georgia" w:hAnsi="Georgia"/>
          <w:i/>
          <w:sz w:val="22"/>
          <w:szCs w:val="22"/>
          <w:lang w:val="nb-NO"/>
        </w:rPr>
        <w:t xml:space="preserve">ritisk design med THE </w:t>
      </w:r>
      <w:proofErr w:type="spellStart"/>
      <w:r w:rsidRPr="004C4516">
        <w:rPr>
          <w:rFonts w:ascii="Georgia" w:hAnsi="Georgia"/>
          <w:i/>
          <w:sz w:val="22"/>
          <w:szCs w:val="22"/>
          <w:lang w:val="nb-NO"/>
        </w:rPr>
        <w:t>THIEFs</w:t>
      </w:r>
      <w:proofErr w:type="spellEnd"/>
      <w:r w:rsidRPr="004C4516">
        <w:rPr>
          <w:rFonts w:ascii="Georgia" w:hAnsi="Georgia"/>
          <w:i/>
          <w:sz w:val="22"/>
          <w:szCs w:val="22"/>
          <w:lang w:val="nb-NO"/>
        </w:rPr>
        <w:t xml:space="preserve"> glamorøse stil, og håper gjestene vil oppleve su</w:t>
      </w:r>
      <w:r>
        <w:rPr>
          <w:rFonts w:ascii="Georgia" w:hAnsi="Georgia"/>
          <w:i/>
          <w:sz w:val="22"/>
          <w:szCs w:val="22"/>
          <w:lang w:val="nb-NO"/>
        </w:rPr>
        <w:t>itene som inspirerend</w:t>
      </w:r>
      <w:r w:rsidR="00225334">
        <w:rPr>
          <w:rFonts w:ascii="Georgia" w:hAnsi="Georgia"/>
          <w:i/>
          <w:sz w:val="22"/>
          <w:szCs w:val="22"/>
          <w:lang w:val="nb-NO"/>
        </w:rPr>
        <w:t>e og unike, sier Holmen</w:t>
      </w:r>
      <w:r>
        <w:rPr>
          <w:rFonts w:ascii="Georgia" w:hAnsi="Georgia"/>
          <w:i/>
          <w:sz w:val="22"/>
          <w:szCs w:val="22"/>
          <w:lang w:val="nb-NO"/>
        </w:rPr>
        <w:t>.</w:t>
      </w:r>
      <w:r w:rsidRPr="004C4516">
        <w:rPr>
          <w:rFonts w:ascii="Georgia" w:hAnsi="Georgia"/>
          <w:i/>
          <w:sz w:val="22"/>
          <w:szCs w:val="22"/>
          <w:lang w:val="nb-NO"/>
        </w:rPr>
        <w:t>  </w:t>
      </w:r>
    </w:p>
    <w:p w14:paraId="0C89EB9C" w14:textId="77777777" w:rsidR="004C4516" w:rsidRPr="004C4516" w:rsidRDefault="004C4516" w:rsidP="00531BEA">
      <w:pPr>
        <w:pStyle w:val="ListParagraph"/>
        <w:tabs>
          <w:tab w:val="left" w:pos="142"/>
        </w:tabs>
        <w:ind w:left="0"/>
        <w:rPr>
          <w:rFonts w:ascii="Georgia" w:hAnsi="Georgia"/>
          <w:i/>
          <w:sz w:val="22"/>
          <w:szCs w:val="22"/>
          <w:lang w:val="nb-NO"/>
        </w:rPr>
      </w:pPr>
    </w:p>
    <w:p w14:paraId="5C6F8885" w14:textId="2C4ADB18" w:rsidR="002240C7" w:rsidRPr="004C4516" w:rsidRDefault="001F55E8" w:rsidP="002240C7">
      <w:pPr>
        <w:rPr>
          <w:rFonts w:ascii="Georgia" w:hAnsi="Georgia"/>
          <w:sz w:val="22"/>
          <w:szCs w:val="22"/>
          <w:lang w:val="nb-NO"/>
        </w:rPr>
      </w:pPr>
      <w:r w:rsidRPr="004C4516">
        <w:rPr>
          <w:rFonts w:ascii="Georgia" w:hAnsi="Georgia"/>
          <w:sz w:val="22"/>
          <w:szCs w:val="22"/>
          <w:lang w:val="nb-NO"/>
        </w:rPr>
        <w:t>I tillegg til britisk interiørdesign vil suitene utsmykkes med</w:t>
      </w:r>
      <w:r w:rsidR="00364C25">
        <w:rPr>
          <w:rFonts w:ascii="Georgia" w:hAnsi="Georgia"/>
          <w:sz w:val="22"/>
          <w:szCs w:val="22"/>
          <w:lang w:val="nb-NO"/>
        </w:rPr>
        <w:t xml:space="preserve"> fotografier og</w:t>
      </w:r>
      <w:r w:rsidRPr="004C4516">
        <w:rPr>
          <w:rFonts w:ascii="Georgia" w:hAnsi="Georgia"/>
          <w:sz w:val="22"/>
          <w:szCs w:val="22"/>
          <w:lang w:val="nb-NO"/>
        </w:rPr>
        <w:t xml:space="preserve"> kunst </w:t>
      </w:r>
      <w:r w:rsidR="00364C25">
        <w:rPr>
          <w:rFonts w:ascii="Georgia" w:hAnsi="Georgia"/>
          <w:sz w:val="22"/>
          <w:szCs w:val="22"/>
          <w:lang w:val="nb-NO"/>
        </w:rPr>
        <w:t xml:space="preserve">av henholdsvis Bryan Ferry og Sarah Hardacre, </w:t>
      </w:r>
      <w:proofErr w:type="spellStart"/>
      <w:r w:rsidRPr="004C4516">
        <w:rPr>
          <w:rFonts w:ascii="Georgia" w:hAnsi="Georgia"/>
          <w:sz w:val="22"/>
          <w:szCs w:val="22"/>
          <w:lang w:val="nb-NO"/>
        </w:rPr>
        <w:t>kuratert</w:t>
      </w:r>
      <w:proofErr w:type="spellEnd"/>
      <w:r w:rsidR="00F03857">
        <w:rPr>
          <w:rFonts w:ascii="Georgia" w:hAnsi="Georgia"/>
          <w:sz w:val="22"/>
          <w:szCs w:val="22"/>
          <w:lang w:val="nb-NO"/>
        </w:rPr>
        <w:t xml:space="preserve"> av Sune Nordgren. THE THIEF</w:t>
      </w:r>
      <w:r w:rsidRPr="004C4516">
        <w:rPr>
          <w:rFonts w:ascii="Georgia" w:hAnsi="Georgia"/>
          <w:sz w:val="22"/>
          <w:szCs w:val="22"/>
          <w:lang w:val="nb-NO"/>
        </w:rPr>
        <w:t xml:space="preserve"> opplever stor inte</w:t>
      </w:r>
      <w:r w:rsidR="00364C25">
        <w:rPr>
          <w:rFonts w:ascii="Georgia" w:hAnsi="Georgia"/>
          <w:sz w:val="22"/>
          <w:szCs w:val="22"/>
          <w:lang w:val="nb-NO"/>
        </w:rPr>
        <w:t>resse for sine designersuiter. ’The Oslo Suite’</w:t>
      </w:r>
      <w:r w:rsidRPr="004C4516">
        <w:rPr>
          <w:rFonts w:ascii="Georgia" w:hAnsi="Georgia"/>
          <w:sz w:val="22"/>
          <w:szCs w:val="22"/>
          <w:lang w:val="nb-NO"/>
        </w:rPr>
        <w:t xml:space="preserve"> ble i fjor høst kåret til Europas beste suite i European Hotel Design </w:t>
      </w:r>
      <w:proofErr w:type="spellStart"/>
      <w:r w:rsidRPr="004C4516">
        <w:rPr>
          <w:rFonts w:ascii="Georgia" w:hAnsi="Georgia"/>
          <w:sz w:val="22"/>
          <w:szCs w:val="22"/>
          <w:lang w:val="nb-NO"/>
        </w:rPr>
        <w:t>Awards</w:t>
      </w:r>
      <w:proofErr w:type="spellEnd"/>
      <w:r w:rsidRPr="004C4516">
        <w:rPr>
          <w:rFonts w:ascii="Georgia" w:hAnsi="Georgia"/>
          <w:sz w:val="22"/>
          <w:szCs w:val="22"/>
          <w:lang w:val="nb-NO"/>
        </w:rPr>
        <w:t>.</w:t>
      </w:r>
    </w:p>
    <w:p w14:paraId="3DD53E51" w14:textId="77777777" w:rsidR="001F55E8" w:rsidRPr="004C4516" w:rsidRDefault="001F55E8" w:rsidP="002240C7">
      <w:pPr>
        <w:rPr>
          <w:rFonts w:ascii="Georgia" w:hAnsi="Georgia"/>
          <w:sz w:val="22"/>
          <w:szCs w:val="22"/>
          <w:lang w:val="nb-NO"/>
        </w:rPr>
      </w:pPr>
    </w:p>
    <w:p w14:paraId="38C487C3" w14:textId="77777777" w:rsidR="002B37B6" w:rsidRPr="004C4516" w:rsidRDefault="002240C7" w:rsidP="001F55E8">
      <w:pPr>
        <w:rPr>
          <w:rFonts w:ascii="Georgia" w:hAnsi="Georgia"/>
          <w:sz w:val="22"/>
          <w:szCs w:val="22"/>
          <w:lang w:val="nb-NO"/>
        </w:rPr>
      </w:pPr>
      <w:r w:rsidRPr="004C4516">
        <w:rPr>
          <w:rFonts w:ascii="Georgia" w:hAnsi="Georgia"/>
          <w:sz w:val="22"/>
          <w:szCs w:val="22"/>
          <w:lang w:val="nb-NO"/>
        </w:rPr>
        <w:t>For mer informasjon, kontakt:</w:t>
      </w:r>
    </w:p>
    <w:p w14:paraId="6699119D" w14:textId="77777777" w:rsidR="001F55E8" w:rsidRPr="004C4516" w:rsidRDefault="001F55E8" w:rsidP="001F55E8">
      <w:pPr>
        <w:rPr>
          <w:rFonts w:ascii="Georgia" w:hAnsi="Georgia"/>
          <w:sz w:val="22"/>
          <w:szCs w:val="22"/>
          <w:lang w:val="nb-NO"/>
        </w:rPr>
      </w:pPr>
    </w:p>
    <w:p w14:paraId="1945A2B5" w14:textId="0B881A98" w:rsidR="002C44BD" w:rsidRPr="004C4516" w:rsidRDefault="002B37B6" w:rsidP="002B37B6">
      <w:pPr>
        <w:spacing w:after="240"/>
        <w:rPr>
          <w:rFonts w:ascii="Georgia" w:eastAsia="Times New Roman" w:hAnsi="Georgia"/>
          <w:sz w:val="22"/>
          <w:szCs w:val="22"/>
          <w:lang w:val="nb-NO"/>
        </w:rPr>
      </w:pPr>
      <w:r w:rsidRPr="004C4516">
        <w:rPr>
          <w:rFonts w:ascii="Georgia" w:eastAsia="Times New Roman" w:hAnsi="Georgia"/>
          <w:sz w:val="22"/>
          <w:szCs w:val="22"/>
          <w:lang w:val="nb-NO"/>
        </w:rPr>
        <w:t xml:space="preserve">Siri Løining Kolderup, </w:t>
      </w:r>
      <w:r w:rsidR="00F1638F" w:rsidRPr="004C4516">
        <w:rPr>
          <w:rFonts w:ascii="Georgia" w:eastAsia="Times New Roman" w:hAnsi="Georgia"/>
          <w:sz w:val="22"/>
          <w:szCs w:val="22"/>
          <w:lang w:val="nb-NO"/>
        </w:rPr>
        <w:t xml:space="preserve">Kommunikasjonssjef </w:t>
      </w:r>
      <w:r w:rsidR="00A3722B" w:rsidRPr="004C4516">
        <w:rPr>
          <w:rFonts w:ascii="Georgia" w:eastAsia="Times New Roman" w:hAnsi="Georgia"/>
          <w:sz w:val="22"/>
          <w:szCs w:val="22"/>
          <w:lang w:val="nb-NO"/>
        </w:rPr>
        <w:br/>
        <w:t>Mobil: +47 480 98 814</w:t>
      </w:r>
      <w:r w:rsidR="00155034" w:rsidRPr="004C4516">
        <w:rPr>
          <w:rFonts w:ascii="Georgia" w:eastAsia="Times New Roman" w:hAnsi="Georgia"/>
          <w:sz w:val="22"/>
          <w:szCs w:val="22"/>
          <w:lang w:val="nb-NO"/>
        </w:rPr>
        <w:t xml:space="preserve"> </w:t>
      </w:r>
      <w:r w:rsidR="00F1638F" w:rsidRPr="004C4516">
        <w:rPr>
          <w:rFonts w:ascii="Georgia" w:eastAsia="Times New Roman" w:hAnsi="Georgia"/>
          <w:sz w:val="22"/>
          <w:szCs w:val="22"/>
          <w:lang w:val="nb-NO"/>
        </w:rPr>
        <w:t xml:space="preserve">Email: </w:t>
      </w:r>
      <w:hyperlink r:id="rId8" w:history="1">
        <w:r w:rsidR="00F1638F" w:rsidRPr="004C4516">
          <w:rPr>
            <w:rStyle w:val="Hyperlink"/>
            <w:rFonts w:ascii="Georgia" w:eastAsia="Times New Roman" w:hAnsi="Georgia"/>
            <w:sz w:val="22"/>
            <w:szCs w:val="22"/>
            <w:lang w:val="nb-NO"/>
          </w:rPr>
          <w:t>siri.loining@thethief.com</w:t>
        </w:r>
      </w:hyperlink>
      <w:bookmarkEnd w:id="1"/>
    </w:p>
    <w:sectPr w:rsidR="002C44BD" w:rsidRPr="004C4516" w:rsidSect="002B37B6">
      <w:headerReference w:type="default" r:id="rId9"/>
      <w:footerReference w:type="default" r:id="rId10"/>
      <w:pgSz w:w="11906" w:h="16838"/>
      <w:pgMar w:top="1361" w:right="1361" w:bottom="124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3B858" w14:textId="77777777" w:rsidR="00E562DB" w:rsidRDefault="00E562DB">
      <w:r>
        <w:separator/>
      </w:r>
    </w:p>
  </w:endnote>
  <w:endnote w:type="continuationSeparator" w:id="0">
    <w:p w14:paraId="013AFFB3" w14:textId="77777777" w:rsidR="00E562DB" w:rsidRDefault="00E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A6D4" w14:textId="77777777" w:rsidR="004351C4" w:rsidRPr="002B37B6" w:rsidRDefault="004351C4" w:rsidP="002B37B6">
    <w:pPr>
      <w:pStyle w:val="Footer"/>
      <w:jc w:val="center"/>
      <w:rPr>
        <w:sz w:val="28"/>
        <w:szCs w:val="28"/>
      </w:rPr>
    </w:pPr>
    <w:r w:rsidRPr="002B37B6">
      <w:rPr>
        <w:sz w:val="28"/>
        <w:szCs w:val="28"/>
      </w:rPr>
      <w:t>www.thethief.com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C2329" w14:textId="77777777" w:rsidR="00E562DB" w:rsidRDefault="00E562DB">
      <w:r>
        <w:separator/>
      </w:r>
    </w:p>
  </w:footnote>
  <w:footnote w:type="continuationSeparator" w:id="0">
    <w:p w14:paraId="083F065C" w14:textId="77777777" w:rsidR="00E562DB" w:rsidRDefault="00E5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3C47" w14:textId="77777777" w:rsidR="004351C4" w:rsidRDefault="004351C4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42CA159A" wp14:editId="5DAB7A54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3D3AB8" w14:textId="77777777" w:rsidR="004351C4" w:rsidRDefault="004351C4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680CA00" wp14:editId="65D2218A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13970" b="19050"/>
              <wp:wrapTight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F6"/>
    <w:multiLevelType w:val="multilevel"/>
    <w:tmpl w:val="72A0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4B7F"/>
    <w:multiLevelType w:val="hybridMultilevel"/>
    <w:tmpl w:val="136C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5364"/>
    <w:multiLevelType w:val="hybridMultilevel"/>
    <w:tmpl w:val="F2A64C28"/>
    <w:lvl w:ilvl="0" w:tplc="9446B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5CBC"/>
    <w:multiLevelType w:val="hybridMultilevel"/>
    <w:tmpl w:val="A69A0B2A"/>
    <w:lvl w:ilvl="0" w:tplc="5260ADD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  <w:sz w:val="21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9F170F6"/>
    <w:multiLevelType w:val="hybridMultilevel"/>
    <w:tmpl w:val="97F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418B3"/>
    <w:multiLevelType w:val="hybridMultilevel"/>
    <w:tmpl w:val="EE283AB4"/>
    <w:lvl w:ilvl="0" w:tplc="C4322C04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D9281B"/>
    <w:multiLevelType w:val="hybridMultilevel"/>
    <w:tmpl w:val="DAC8D8C6"/>
    <w:lvl w:ilvl="0" w:tplc="D0DC2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35540"/>
    <w:multiLevelType w:val="hybridMultilevel"/>
    <w:tmpl w:val="9C9C7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F85CD6"/>
    <w:multiLevelType w:val="hybridMultilevel"/>
    <w:tmpl w:val="680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4469"/>
    <w:rsid w:val="00025121"/>
    <w:rsid w:val="000814CA"/>
    <w:rsid w:val="000D6AF8"/>
    <w:rsid w:val="00104289"/>
    <w:rsid w:val="001433DE"/>
    <w:rsid w:val="00155034"/>
    <w:rsid w:val="001C64A8"/>
    <w:rsid w:val="001E2D3E"/>
    <w:rsid w:val="001F26FF"/>
    <w:rsid w:val="001F55E8"/>
    <w:rsid w:val="002060F7"/>
    <w:rsid w:val="002240C7"/>
    <w:rsid w:val="00225334"/>
    <w:rsid w:val="002676BE"/>
    <w:rsid w:val="002B37B6"/>
    <w:rsid w:val="002C44BD"/>
    <w:rsid w:val="002E592E"/>
    <w:rsid w:val="00364C25"/>
    <w:rsid w:val="00371B72"/>
    <w:rsid w:val="00371FC9"/>
    <w:rsid w:val="00372B9F"/>
    <w:rsid w:val="00394518"/>
    <w:rsid w:val="003C5C19"/>
    <w:rsid w:val="00402A96"/>
    <w:rsid w:val="00412A87"/>
    <w:rsid w:val="004245A1"/>
    <w:rsid w:val="00433873"/>
    <w:rsid w:val="004351C4"/>
    <w:rsid w:val="00456964"/>
    <w:rsid w:val="00486835"/>
    <w:rsid w:val="004C4516"/>
    <w:rsid w:val="004E02E1"/>
    <w:rsid w:val="004E451B"/>
    <w:rsid w:val="004F21F5"/>
    <w:rsid w:val="00505388"/>
    <w:rsid w:val="005058D4"/>
    <w:rsid w:val="00517044"/>
    <w:rsid w:val="00526417"/>
    <w:rsid w:val="00531BEA"/>
    <w:rsid w:val="005360A1"/>
    <w:rsid w:val="00543B2C"/>
    <w:rsid w:val="00543C02"/>
    <w:rsid w:val="0055134B"/>
    <w:rsid w:val="00555FD3"/>
    <w:rsid w:val="00561DE6"/>
    <w:rsid w:val="00590AD2"/>
    <w:rsid w:val="005A7D20"/>
    <w:rsid w:val="006203D3"/>
    <w:rsid w:val="00630494"/>
    <w:rsid w:val="00663205"/>
    <w:rsid w:val="00685736"/>
    <w:rsid w:val="006C2BC5"/>
    <w:rsid w:val="007028BE"/>
    <w:rsid w:val="00707DB5"/>
    <w:rsid w:val="00707F45"/>
    <w:rsid w:val="00784009"/>
    <w:rsid w:val="0079585D"/>
    <w:rsid w:val="00813744"/>
    <w:rsid w:val="0082793C"/>
    <w:rsid w:val="00850D08"/>
    <w:rsid w:val="00870949"/>
    <w:rsid w:val="00875ED1"/>
    <w:rsid w:val="008865F4"/>
    <w:rsid w:val="008C24A6"/>
    <w:rsid w:val="008E1762"/>
    <w:rsid w:val="008E6438"/>
    <w:rsid w:val="00911827"/>
    <w:rsid w:val="00955F3A"/>
    <w:rsid w:val="009631D0"/>
    <w:rsid w:val="009719F7"/>
    <w:rsid w:val="009C3EEA"/>
    <w:rsid w:val="00A01A60"/>
    <w:rsid w:val="00A216DD"/>
    <w:rsid w:val="00A23674"/>
    <w:rsid w:val="00A3722B"/>
    <w:rsid w:val="00A612E8"/>
    <w:rsid w:val="00A950D1"/>
    <w:rsid w:val="00AA0944"/>
    <w:rsid w:val="00AE2E88"/>
    <w:rsid w:val="00B178FE"/>
    <w:rsid w:val="00B570E0"/>
    <w:rsid w:val="00B62D0D"/>
    <w:rsid w:val="00B8378D"/>
    <w:rsid w:val="00BB7031"/>
    <w:rsid w:val="00BC3882"/>
    <w:rsid w:val="00BD45F8"/>
    <w:rsid w:val="00BE5D85"/>
    <w:rsid w:val="00BF36D9"/>
    <w:rsid w:val="00BF40CA"/>
    <w:rsid w:val="00C1118F"/>
    <w:rsid w:val="00C23A88"/>
    <w:rsid w:val="00C26725"/>
    <w:rsid w:val="00C31103"/>
    <w:rsid w:val="00C345CC"/>
    <w:rsid w:val="00C4256B"/>
    <w:rsid w:val="00C65F74"/>
    <w:rsid w:val="00C852E0"/>
    <w:rsid w:val="00CA1C8C"/>
    <w:rsid w:val="00CE5999"/>
    <w:rsid w:val="00D030A3"/>
    <w:rsid w:val="00D06471"/>
    <w:rsid w:val="00D14773"/>
    <w:rsid w:val="00D27901"/>
    <w:rsid w:val="00D64B73"/>
    <w:rsid w:val="00DF3FC6"/>
    <w:rsid w:val="00E21A52"/>
    <w:rsid w:val="00E562DB"/>
    <w:rsid w:val="00EA0014"/>
    <w:rsid w:val="00EB5B5D"/>
    <w:rsid w:val="00F03857"/>
    <w:rsid w:val="00F1638F"/>
    <w:rsid w:val="00F36C3E"/>
    <w:rsid w:val="00F565DE"/>
    <w:rsid w:val="00F8309E"/>
    <w:rsid w:val="00F9558E"/>
    <w:rsid w:val="00F95F08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F11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  <w:lsdException w:name="List Paragraph" w:uiPriority="34" w:qFormat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customStyle="1" w:styleId="s2">
    <w:name w:val="s2"/>
    <w:basedOn w:val="Normal"/>
    <w:rsid w:val="002060F7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s21">
    <w:name w:val="s21"/>
    <w:basedOn w:val="DefaultParagraphFont"/>
    <w:rsid w:val="002060F7"/>
  </w:style>
  <w:style w:type="paragraph" w:styleId="Footer">
    <w:name w:val="footer"/>
    <w:basedOn w:val="Normal"/>
    <w:link w:val="FooterChar"/>
    <w:rsid w:val="002B37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B37B6"/>
    <w:rPr>
      <w:rFonts w:ascii="Times New Roman" w:eastAsia="Calibri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C4256B"/>
    <w:pPr>
      <w:spacing w:after="0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rsid w:val="00C4256B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  <w:lsdException w:name="List Paragraph" w:uiPriority="34" w:qFormat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customStyle="1" w:styleId="s2">
    <w:name w:val="s2"/>
    <w:basedOn w:val="Normal"/>
    <w:rsid w:val="002060F7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s21">
    <w:name w:val="s21"/>
    <w:basedOn w:val="DefaultParagraphFont"/>
    <w:rsid w:val="002060F7"/>
  </w:style>
  <w:style w:type="paragraph" w:styleId="Footer">
    <w:name w:val="footer"/>
    <w:basedOn w:val="Normal"/>
    <w:link w:val="FooterChar"/>
    <w:rsid w:val="002B37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B37B6"/>
    <w:rPr>
      <w:rFonts w:ascii="Times New Roman" w:eastAsia="Calibri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C4256B"/>
    <w:pPr>
      <w:spacing w:after="0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rsid w:val="00C4256B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loining@thethie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 Løining</cp:lastModifiedBy>
  <cp:revision>2</cp:revision>
  <cp:lastPrinted>2014-02-06T15:47:00Z</cp:lastPrinted>
  <dcterms:created xsi:type="dcterms:W3CDTF">2014-06-18T23:07:00Z</dcterms:created>
  <dcterms:modified xsi:type="dcterms:W3CDTF">2014-06-18T23:07:00Z</dcterms:modified>
</cp:coreProperties>
</file>